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394CB3" w:rsidRPr="004847E9" w:rsidRDefault="00394CB3" w:rsidP="004847E9">
      <w:pPr>
        <w:pStyle w:val="6"/>
        <w:rPr>
          <w:sz w:val="24"/>
          <w:szCs w:val="24"/>
        </w:rPr>
      </w:pPr>
      <w:r w:rsidRPr="004847E9">
        <w:rPr>
          <w:sz w:val="24"/>
          <w:szCs w:val="24"/>
        </w:rPr>
        <w:t>Волховского муниципального района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47E9">
        <w:rPr>
          <w:rFonts w:ascii="Times New Roman" w:hAnsi="Times New Roman" w:cs="Times New Roman"/>
        </w:rPr>
        <w:t>Ленинградской области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847E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847E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7E9">
        <w:rPr>
          <w:rFonts w:ascii="Times New Roman" w:hAnsi="Times New Roman" w:cs="Times New Roman"/>
          <w:b/>
          <w:bCs/>
        </w:rPr>
        <w:t xml:space="preserve">от </w:t>
      </w:r>
      <w:r w:rsidR="004847E9" w:rsidRPr="004847E9">
        <w:rPr>
          <w:rFonts w:ascii="Times New Roman" w:hAnsi="Times New Roman" w:cs="Times New Roman"/>
          <w:b/>
          <w:bCs/>
          <w:u w:val="single"/>
        </w:rPr>
        <w:t xml:space="preserve">  2</w:t>
      </w:r>
      <w:r w:rsidRPr="004847E9">
        <w:rPr>
          <w:rFonts w:ascii="Times New Roman" w:hAnsi="Times New Roman" w:cs="Times New Roman"/>
          <w:b/>
          <w:bCs/>
          <w:u w:val="single"/>
        </w:rPr>
        <w:t>0 апреля 201</w:t>
      </w:r>
      <w:r w:rsidR="004847E9" w:rsidRPr="004847E9">
        <w:rPr>
          <w:rFonts w:ascii="Times New Roman" w:hAnsi="Times New Roman" w:cs="Times New Roman"/>
          <w:b/>
          <w:bCs/>
          <w:u w:val="single"/>
        </w:rPr>
        <w:t>6</w:t>
      </w:r>
      <w:r w:rsidRPr="004847E9">
        <w:rPr>
          <w:rFonts w:ascii="Times New Roman" w:hAnsi="Times New Roman" w:cs="Times New Roman"/>
          <w:b/>
          <w:bCs/>
          <w:u w:val="single"/>
        </w:rPr>
        <w:t xml:space="preserve"> года_</w:t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  <w:t xml:space="preserve">№ </w:t>
      </w:r>
      <w:r w:rsidR="004847E9" w:rsidRPr="004847E9">
        <w:rPr>
          <w:rFonts w:ascii="Times New Roman" w:hAnsi="Times New Roman" w:cs="Times New Roman"/>
          <w:b/>
          <w:bCs/>
          <w:u w:val="single"/>
        </w:rPr>
        <w:t>59</w:t>
      </w:r>
      <w:r w:rsidRPr="004847E9">
        <w:rPr>
          <w:rFonts w:ascii="Times New Roman" w:hAnsi="Times New Roman" w:cs="Times New Roman"/>
          <w:b/>
          <w:bCs/>
          <w:u w:val="single"/>
        </w:rPr>
        <w:t>/1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847E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847E9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47E9"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394CB3" w:rsidRPr="004847E9" w:rsidRDefault="00394CB3" w:rsidP="004847E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847E9" w:rsidRPr="004847E9" w:rsidRDefault="004847E9" w:rsidP="004847E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4847E9"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847E9"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Порядка</w:t>
      </w:r>
    </w:p>
    <w:p w:rsidR="00394CB3" w:rsidRPr="004847E9" w:rsidRDefault="004847E9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hAnsi="Times New Roman" w:cs="Times New Roman"/>
          <w:b/>
          <w:color w:val="000000"/>
          <w:sz w:val="28"/>
        </w:rPr>
        <w:t>осуществления антикоррупционного мониторинга на территории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Староладожское сельское поселение 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4847E9" w:rsidRPr="004847E9" w:rsidRDefault="004847E9" w:rsidP="004847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847E9" w:rsidRPr="004847E9" w:rsidRDefault="004847E9" w:rsidP="004847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94CB3" w:rsidRPr="004847E9" w:rsidRDefault="00394CB3" w:rsidP="004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847E9">
        <w:rPr>
          <w:color w:val="000000"/>
          <w:sz w:val="28"/>
          <w:szCs w:val="28"/>
        </w:rPr>
        <w:t>В соответствии с Федеральным законом от 25 декабря 2008 № 273-ФЗ «О пр</w:t>
      </w:r>
      <w:r w:rsidRPr="004847E9">
        <w:rPr>
          <w:color w:val="000000"/>
          <w:sz w:val="28"/>
          <w:szCs w:val="28"/>
        </w:rPr>
        <w:t>о</w:t>
      </w:r>
      <w:r w:rsidRPr="004847E9">
        <w:rPr>
          <w:color w:val="000000"/>
          <w:sz w:val="28"/>
          <w:szCs w:val="28"/>
        </w:rPr>
        <w:t>тиводействии коррупции», Областным законом Ленинградской области от 17.06.2011 № 44-ОЗ «О противодействии коррупции в Ленинградской области», Ф</w:t>
      </w:r>
      <w:r w:rsidRPr="004847E9">
        <w:rPr>
          <w:color w:val="000000"/>
          <w:sz w:val="28"/>
          <w:szCs w:val="28"/>
        </w:rPr>
        <w:t>е</w:t>
      </w:r>
      <w:r w:rsidRPr="004847E9">
        <w:rPr>
          <w:color w:val="000000"/>
          <w:sz w:val="28"/>
          <w:szCs w:val="28"/>
        </w:rPr>
        <w:t>деральным законом от 06 октября 2003 года № 131-ФЗ «Об общих принципах орг</w:t>
      </w:r>
      <w:r w:rsidRPr="004847E9">
        <w:rPr>
          <w:color w:val="000000"/>
          <w:sz w:val="28"/>
          <w:szCs w:val="28"/>
        </w:rPr>
        <w:t>а</w:t>
      </w:r>
      <w:r w:rsidRPr="004847E9">
        <w:rPr>
          <w:color w:val="000000"/>
          <w:sz w:val="28"/>
          <w:szCs w:val="28"/>
        </w:rPr>
        <w:t>низации местного самоуправления в Российской Федерации», Уставом муниципал</w:t>
      </w:r>
      <w:r w:rsidRPr="004847E9">
        <w:rPr>
          <w:color w:val="000000"/>
          <w:sz w:val="28"/>
          <w:szCs w:val="28"/>
        </w:rPr>
        <w:t>ь</w:t>
      </w:r>
      <w:r w:rsidRPr="004847E9">
        <w:rPr>
          <w:color w:val="000000"/>
          <w:sz w:val="28"/>
          <w:szCs w:val="28"/>
        </w:rPr>
        <w:t xml:space="preserve">ного образования </w:t>
      </w:r>
      <w:r w:rsidR="004847E9" w:rsidRPr="004847E9">
        <w:rPr>
          <w:sz w:val="28"/>
          <w:szCs w:val="28"/>
        </w:rPr>
        <w:t>Староладожское сельское поселение Волховского муниципальн</w:t>
      </w:r>
      <w:r w:rsidR="004847E9" w:rsidRPr="004847E9">
        <w:rPr>
          <w:sz w:val="28"/>
          <w:szCs w:val="28"/>
        </w:rPr>
        <w:t>о</w:t>
      </w:r>
      <w:r w:rsidR="004847E9" w:rsidRPr="004847E9">
        <w:rPr>
          <w:sz w:val="28"/>
          <w:szCs w:val="28"/>
        </w:rPr>
        <w:t>го</w:t>
      </w:r>
      <w:r w:rsidR="004847E9" w:rsidRPr="004847E9">
        <w:rPr>
          <w:color w:val="000000"/>
        </w:rPr>
        <w:t xml:space="preserve"> </w:t>
      </w:r>
      <w:r w:rsidR="004847E9" w:rsidRPr="004847E9">
        <w:rPr>
          <w:color w:val="000000"/>
          <w:sz w:val="28"/>
        </w:rPr>
        <w:t>района Ленинградской области</w:t>
      </w:r>
      <w:r w:rsidRPr="004847E9">
        <w:rPr>
          <w:color w:val="000000"/>
          <w:sz w:val="28"/>
          <w:szCs w:val="28"/>
        </w:rPr>
        <w:t xml:space="preserve">, Администрация </w:t>
      </w:r>
      <w:r w:rsidR="004847E9" w:rsidRPr="004847E9">
        <w:rPr>
          <w:color w:val="000000"/>
          <w:sz w:val="28"/>
          <w:szCs w:val="28"/>
        </w:rPr>
        <w:t xml:space="preserve">муниципального образования </w:t>
      </w:r>
      <w:r w:rsidR="004847E9" w:rsidRPr="004847E9">
        <w:rPr>
          <w:sz w:val="28"/>
          <w:szCs w:val="28"/>
        </w:rPr>
        <w:t>Староладожское сельское поселение</w:t>
      </w:r>
      <w:proofErr w:type="gramEnd"/>
    </w:p>
    <w:p w:rsidR="00394CB3" w:rsidRPr="004847E9" w:rsidRDefault="004847E9" w:rsidP="004847E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4847E9">
        <w:rPr>
          <w:sz w:val="27"/>
          <w:szCs w:val="27"/>
        </w:rPr>
        <w:t>п</w:t>
      </w:r>
      <w:proofErr w:type="gramEnd"/>
      <w:r w:rsidRPr="004847E9">
        <w:rPr>
          <w:sz w:val="27"/>
          <w:szCs w:val="27"/>
        </w:rPr>
        <w:t xml:space="preserve"> о с т а н о в л я е т</w:t>
      </w:r>
      <w:r w:rsidR="00394CB3" w:rsidRPr="004847E9">
        <w:rPr>
          <w:color w:val="000000"/>
        </w:rPr>
        <w:t>:</w:t>
      </w:r>
    </w:p>
    <w:p w:rsidR="00394CB3" w:rsidRPr="004847E9" w:rsidRDefault="00394CB3" w:rsidP="004847E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847E9">
        <w:rPr>
          <w:color w:val="000000"/>
          <w:sz w:val="28"/>
        </w:rPr>
        <w:t xml:space="preserve">1. Утвердить Порядок осуществления антикоррупционного мониторинга на территории муниципального образования </w:t>
      </w:r>
      <w:r w:rsidR="004847E9" w:rsidRPr="004847E9">
        <w:rPr>
          <w:sz w:val="28"/>
          <w:szCs w:val="28"/>
        </w:rPr>
        <w:t>Староладожское сельское поселение Во</w:t>
      </w:r>
      <w:r w:rsidR="004847E9" w:rsidRPr="004847E9">
        <w:rPr>
          <w:sz w:val="28"/>
          <w:szCs w:val="28"/>
        </w:rPr>
        <w:t>л</w:t>
      </w:r>
      <w:r w:rsidR="004847E9" w:rsidRPr="004847E9">
        <w:rPr>
          <w:sz w:val="28"/>
          <w:szCs w:val="28"/>
        </w:rPr>
        <w:t>ховского</w:t>
      </w:r>
      <w:r w:rsidRPr="004847E9">
        <w:rPr>
          <w:color w:val="000000"/>
          <w:sz w:val="28"/>
        </w:rPr>
        <w:t xml:space="preserve"> муниципального района Ленинградской области.</w:t>
      </w:r>
    </w:p>
    <w:p w:rsidR="00394CB3" w:rsidRPr="004847E9" w:rsidRDefault="00394CB3" w:rsidP="004847E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847E9">
        <w:rPr>
          <w:color w:val="000000"/>
          <w:sz w:val="28"/>
        </w:rPr>
        <w:t xml:space="preserve">2. Опубликовать настоящее постановление в средствах массовой информации и разместить на официальном сайте муниципального образования </w:t>
      </w:r>
      <w:r w:rsidR="004847E9" w:rsidRPr="004847E9">
        <w:rPr>
          <w:sz w:val="28"/>
          <w:szCs w:val="28"/>
        </w:rPr>
        <w:t xml:space="preserve">Староладожское сельское поселение </w:t>
      </w:r>
      <w:r w:rsidRPr="004847E9">
        <w:rPr>
          <w:color w:val="000000"/>
          <w:sz w:val="28"/>
        </w:rPr>
        <w:t>в сети Интернет.</w:t>
      </w:r>
    </w:p>
    <w:p w:rsidR="00394CB3" w:rsidRPr="004847E9" w:rsidRDefault="00394CB3" w:rsidP="004847E9">
      <w:pPr>
        <w:pStyle w:val="Default"/>
        <w:ind w:firstLine="709"/>
        <w:rPr>
          <w:sz w:val="28"/>
          <w:szCs w:val="27"/>
        </w:rPr>
      </w:pPr>
      <w:r w:rsidRPr="004847E9">
        <w:rPr>
          <w:sz w:val="28"/>
        </w:rPr>
        <w:t>3. Постановление вступает в силу после официального опубликования.</w:t>
      </w:r>
    </w:p>
    <w:p w:rsidR="00394CB3" w:rsidRPr="004847E9" w:rsidRDefault="004847E9" w:rsidP="004847E9">
      <w:pPr>
        <w:pStyle w:val="Default"/>
        <w:ind w:firstLine="709"/>
        <w:jc w:val="both"/>
        <w:rPr>
          <w:sz w:val="27"/>
          <w:szCs w:val="27"/>
        </w:rPr>
      </w:pPr>
      <w:r w:rsidRPr="004847E9">
        <w:rPr>
          <w:sz w:val="27"/>
          <w:szCs w:val="27"/>
        </w:rPr>
        <w:t>4</w:t>
      </w:r>
      <w:r w:rsidR="00394CB3" w:rsidRPr="004847E9">
        <w:rPr>
          <w:sz w:val="27"/>
          <w:szCs w:val="27"/>
        </w:rPr>
        <w:t xml:space="preserve">. </w:t>
      </w:r>
      <w:proofErr w:type="gramStart"/>
      <w:r w:rsidR="00394CB3" w:rsidRPr="004847E9">
        <w:rPr>
          <w:sz w:val="27"/>
          <w:szCs w:val="27"/>
        </w:rPr>
        <w:t>Контроль за</w:t>
      </w:r>
      <w:proofErr w:type="gramEnd"/>
      <w:r w:rsidR="00394CB3" w:rsidRPr="004847E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94CB3" w:rsidRPr="004847E9" w:rsidRDefault="00394CB3" w:rsidP="004847E9">
      <w:pPr>
        <w:pStyle w:val="Default"/>
        <w:ind w:firstLine="851"/>
        <w:rPr>
          <w:szCs w:val="27"/>
        </w:rPr>
      </w:pPr>
    </w:p>
    <w:p w:rsidR="00394CB3" w:rsidRPr="004847E9" w:rsidRDefault="00394CB3" w:rsidP="004847E9">
      <w:pPr>
        <w:pStyle w:val="Default"/>
        <w:ind w:firstLine="851"/>
        <w:rPr>
          <w:szCs w:val="27"/>
        </w:rPr>
      </w:pPr>
    </w:p>
    <w:p w:rsidR="00394CB3" w:rsidRPr="004847E9" w:rsidRDefault="00F1118C" w:rsidP="004847E9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</w:t>
      </w:r>
      <w:r w:rsidR="00394CB3" w:rsidRPr="004847E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394CB3" w:rsidRPr="004847E9">
        <w:rPr>
          <w:sz w:val="27"/>
          <w:szCs w:val="27"/>
        </w:rPr>
        <w:t xml:space="preserve"> администрации                                                                 </w:t>
      </w:r>
      <w:r>
        <w:rPr>
          <w:sz w:val="27"/>
          <w:szCs w:val="27"/>
        </w:rPr>
        <w:t xml:space="preserve">      </w:t>
      </w:r>
      <w:bookmarkStart w:id="0" w:name="_GoBack"/>
      <w:bookmarkEnd w:id="0"/>
      <w:r w:rsidR="00394CB3" w:rsidRPr="004847E9">
        <w:rPr>
          <w:sz w:val="27"/>
          <w:szCs w:val="27"/>
        </w:rPr>
        <w:t xml:space="preserve">  </w:t>
      </w:r>
      <w:r>
        <w:rPr>
          <w:sz w:val="27"/>
          <w:szCs w:val="27"/>
        </w:rPr>
        <w:t>Е.А. Ваганова</w:t>
      </w: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7E9">
        <w:rPr>
          <w:rFonts w:ascii="Times New Roman" w:hAnsi="Times New Roman" w:cs="Times New Roman"/>
          <w:sz w:val="18"/>
          <w:szCs w:val="18"/>
        </w:rPr>
        <w:t>Исп. Сотникова А.П.</w:t>
      </w:r>
    </w:p>
    <w:p w:rsidR="004847E9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7E9">
        <w:rPr>
          <w:rFonts w:ascii="Times New Roman" w:hAnsi="Times New Roman" w:cs="Times New Roman"/>
          <w:sz w:val="18"/>
          <w:szCs w:val="18"/>
        </w:rPr>
        <w:t>49-289</w:t>
      </w:r>
    </w:p>
    <w:p w:rsidR="004847E9" w:rsidRPr="004847E9" w:rsidRDefault="004847E9" w:rsidP="004847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47E9">
        <w:rPr>
          <w:rFonts w:ascii="Times New Roman" w:hAnsi="Times New Roman" w:cs="Times New Roman"/>
          <w:sz w:val="18"/>
          <w:szCs w:val="18"/>
        </w:rPr>
        <w:br w:type="page"/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lastRenderedPageBreak/>
        <w:t>Утвержден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>постановлением администрации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>муниципального образования</w:t>
      </w:r>
    </w:p>
    <w:p w:rsid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sz w:val="20"/>
          <w:szCs w:val="20"/>
        </w:rPr>
        <w:t xml:space="preserve">Староладожское сельское поселение 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sz w:val="20"/>
          <w:szCs w:val="20"/>
        </w:rPr>
        <w:t>Волховского</w:t>
      </w:r>
      <w:r w:rsidRPr="004847E9">
        <w:rPr>
          <w:color w:val="000000"/>
          <w:sz w:val="20"/>
          <w:szCs w:val="20"/>
        </w:rPr>
        <w:t xml:space="preserve"> муниципального 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 xml:space="preserve">района Ленинградской области 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</w:t>
      </w:r>
      <w:r w:rsidRPr="004847E9">
        <w:rPr>
          <w:color w:val="000000"/>
          <w:sz w:val="20"/>
          <w:szCs w:val="20"/>
          <w:u w:val="single"/>
        </w:rPr>
        <w:t>20.04.2016</w:t>
      </w:r>
      <w:r>
        <w:rPr>
          <w:color w:val="000000"/>
          <w:sz w:val="20"/>
          <w:szCs w:val="20"/>
          <w:u w:val="single"/>
        </w:rPr>
        <w:t xml:space="preserve"> </w:t>
      </w:r>
      <w:r w:rsidRPr="004847E9">
        <w:rPr>
          <w:color w:val="000000"/>
          <w:sz w:val="20"/>
          <w:szCs w:val="20"/>
          <w:u w:val="single"/>
        </w:rPr>
        <w:t>г.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4847E9"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 xml:space="preserve"> </w:t>
      </w:r>
      <w:r w:rsidRPr="004847E9">
        <w:rPr>
          <w:color w:val="000000"/>
          <w:sz w:val="20"/>
          <w:szCs w:val="20"/>
          <w:u w:val="single"/>
        </w:rPr>
        <w:t>59/1</w:t>
      </w:r>
      <w:r>
        <w:rPr>
          <w:color w:val="000000"/>
          <w:sz w:val="20"/>
          <w:szCs w:val="20"/>
          <w:u w:val="single"/>
        </w:rPr>
        <w:t xml:space="preserve"> 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4847E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АНТИКОРРУПЦИОННОГО МОНИТОРИНГА</w:t>
      </w:r>
    </w:p>
    <w:p w:rsidR="004847E9" w:rsidRDefault="004847E9" w:rsidP="004847E9">
      <w:pPr>
        <w:pStyle w:val="a4"/>
        <w:ind w:firstLine="708"/>
        <w:jc w:val="center"/>
        <w:rPr>
          <w:kern w:val="36"/>
          <w:sz w:val="28"/>
          <w:szCs w:val="28"/>
        </w:rPr>
      </w:pPr>
      <w:bookmarkStart w:id="2" w:name="Par42"/>
      <w:bookmarkEnd w:id="2"/>
    </w:p>
    <w:p w:rsidR="004847E9" w:rsidRPr="009A1ECE" w:rsidRDefault="004847E9" w:rsidP="004847E9">
      <w:pPr>
        <w:pStyle w:val="a4"/>
        <w:ind w:firstLine="708"/>
        <w:jc w:val="center"/>
        <w:rPr>
          <w:b/>
          <w:kern w:val="36"/>
          <w:sz w:val="28"/>
          <w:szCs w:val="28"/>
        </w:rPr>
      </w:pPr>
      <w:r w:rsidRPr="009A1ECE">
        <w:rPr>
          <w:b/>
          <w:kern w:val="36"/>
          <w:sz w:val="28"/>
          <w:szCs w:val="28"/>
        </w:rPr>
        <w:t>1. Общие положения.</w:t>
      </w:r>
    </w:p>
    <w:p w:rsidR="004847E9" w:rsidRPr="004847E9" w:rsidRDefault="004847E9" w:rsidP="004847E9">
      <w:pPr>
        <w:pStyle w:val="a4"/>
        <w:ind w:firstLine="708"/>
        <w:jc w:val="center"/>
        <w:rPr>
          <w:kern w:val="36"/>
          <w:sz w:val="28"/>
          <w:szCs w:val="28"/>
        </w:rPr>
      </w:pPr>
    </w:p>
    <w:p w:rsidR="004847E9" w:rsidRPr="004847E9" w:rsidRDefault="004847E9" w:rsidP="004847E9">
      <w:pPr>
        <w:pStyle w:val="a4"/>
        <w:ind w:firstLine="708"/>
        <w:jc w:val="both"/>
        <w:rPr>
          <w:kern w:val="36"/>
          <w:sz w:val="28"/>
          <w:szCs w:val="28"/>
        </w:rPr>
      </w:pPr>
      <w:proofErr w:type="gramStart"/>
      <w:r w:rsidRPr="004847E9">
        <w:rPr>
          <w:kern w:val="36"/>
          <w:sz w:val="28"/>
          <w:szCs w:val="28"/>
        </w:rPr>
        <w:t>1.1.Настоящий муниципальный правовой акт разработан в соответствии с Ф</w:t>
      </w:r>
      <w:r w:rsidRPr="004847E9">
        <w:rPr>
          <w:kern w:val="36"/>
          <w:sz w:val="28"/>
          <w:szCs w:val="28"/>
        </w:rPr>
        <w:t>е</w:t>
      </w:r>
      <w:r w:rsidRPr="004847E9">
        <w:rPr>
          <w:kern w:val="36"/>
          <w:sz w:val="28"/>
          <w:szCs w:val="28"/>
        </w:rPr>
        <w:t>деральным законом от 25.12.2008 № 273-ФЗ «О противодействии коррупции», Ф</w:t>
      </w:r>
      <w:r w:rsidRPr="004847E9">
        <w:rPr>
          <w:kern w:val="36"/>
          <w:sz w:val="28"/>
          <w:szCs w:val="28"/>
        </w:rPr>
        <w:t>е</w:t>
      </w:r>
      <w:r w:rsidRPr="004847E9">
        <w:rPr>
          <w:kern w:val="36"/>
          <w:sz w:val="28"/>
          <w:szCs w:val="28"/>
        </w:rPr>
        <w:t>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</w:t>
      </w:r>
      <w:r w:rsidRPr="004847E9">
        <w:rPr>
          <w:kern w:val="36"/>
          <w:sz w:val="28"/>
          <w:szCs w:val="28"/>
        </w:rPr>
        <w:t>у</w:t>
      </w:r>
      <w:r w:rsidRPr="004847E9">
        <w:rPr>
          <w:kern w:val="36"/>
          <w:sz w:val="28"/>
          <w:szCs w:val="28"/>
        </w:rPr>
        <w:t>ществления антикоррупционного мониторинга на территории муниципального о</w:t>
      </w:r>
      <w:r w:rsidRPr="004847E9">
        <w:rPr>
          <w:kern w:val="36"/>
          <w:sz w:val="28"/>
          <w:szCs w:val="28"/>
        </w:rPr>
        <w:t>б</w:t>
      </w:r>
      <w:r w:rsidRPr="004847E9">
        <w:rPr>
          <w:kern w:val="36"/>
          <w:sz w:val="28"/>
          <w:szCs w:val="28"/>
        </w:rPr>
        <w:t xml:space="preserve">разования </w:t>
      </w:r>
      <w:r w:rsidRPr="004847E9">
        <w:rPr>
          <w:sz w:val="28"/>
          <w:szCs w:val="28"/>
        </w:rPr>
        <w:t>Староладожское сельское поселение</w:t>
      </w:r>
      <w:r>
        <w:rPr>
          <w:sz w:val="28"/>
          <w:szCs w:val="28"/>
        </w:rPr>
        <w:t xml:space="preserve"> Волховского</w:t>
      </w:r>
      <w:r w:rsidRPr="004847E9">
        <w:rPr>
          <w:kern w:val="36"/>
          <w:sz w:val="28"/>
          <w:szCs w:val="28"/>
        </w:rPr>
        <w:t xml:space="preserve"> муниципального рай</w:t>
      </w:r>
      <w:r w:rsidRPr="004847E9">
        <w:rPr>
          <w:kern w:val="36"/>
          <w:sz w:val="28"/>
          <w:szCs w:val="28"/>
        </w:rPr>
        <w:t>о</w:t>
      </w:r>
      <w:r w:rsidRPr="004847E9">
        <w:rPr>
          <w:kern w:val="36"/>
          <w:sz w:val="28"/>
          <w:szCs w:val="28"/>
        </w:rPr>
        <w:t>на Ленинградской области.</w:t>
      </w:r>
      <w:proofErr w:type="gramEnd"/>
    </w:p>
    <w:p w:rsidR="004847E9" w:rsidRPr="004847E9" w:rsidRDefault="004847E9" w:rsidP="004847E9">
      <w:pPr>
        <w:pStyle w:val="a4"/>
        <w:jc w:val="both"/>
        <w:rPr>
          <w:kern w:val="36"/>
          <w:sz w:val="28"/>
          <w:szCs w:val="28"/>
        </w:rPr>
      </w:pPr>
      <w:r w:rsidRPr="004847E9">
        <w:rPr>
          <w:kern w:val="36"/>
          <w:sz w:val="28"/>
          <w:szCs w:val="28"/>
        </w:rPr>
        <w:tab/>
        <w:t xml:space="preserve">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4847E9">
        <w:rPr>
          <w:kern w:val="36"/>
          <w:sz w:val="28"/>
          <w:szCs w:val="28"/>
        </w:rPr>
        <w:t>коррупциогенных</w:t>
      </w:r>
      <w:proofErr w:type="spellEnd"/>
      <w:r w:rsidRPr="004847E9">
        <w:rPr>
          <w:kern w:val="36"/>
          <w:sz w:val="28"/>
          <w:szCs w:val="28"/>
        </w:rPr>
        <w:t xml:space="preserve"> факторов и результативн</w:t>
      </w:r>
      <w:r w:rsidRPr="004847E9">
        <w:rPr>
          <w:kern w:val="36"/>
          <w:sz w:val="28"/>
          <w:szCs w:val="28"/>
        </w:rPr>
        <w:t>о</w:t>
      </w:r>
      <w:r w:rsidRPr="004847E9">
        <w:rPr>
          <w:kern w:val="36"/>
          <w:sz w:val="28"/>
          <w:szCs w:val="28"/>
        </w:rPr>
        <w:t>сти мер противодействия коррупции.</w:t>
      </w:r>
    </w:p>
    <w:p w:rsidR="004847E9" w:rsidRPr="004847E9" w:rsidRDefault="004847E9" w:rsidP="004847E9">
      <w:pPr>
        <w:pStyle w:val="a4"/>
        <w:jc w:val="both"/>
        <w:rPr>
          <w:kern w:val="36"/>
          <w:sz w:val="28"/>
          <w:szCs w:val="28"/>
        </w:rPr>
      </w:pPr>
      <w:r w:rsidRPr="004847E9">
        <w:rPr>
          <w:kern w:val="36"/>
          <w:sz w:val="28"/>
          <w:szCs w:val="28"/>
        </w:rPr>
        <w:tab/>
        <w:t>1.3.Результаты антикоррупционного мониторинга являются основой для ра</w:t>
      </w:r>
      <w:r w:rsidRPr="004847E9">
        <w:rPr>
          <w:kern w:val="36"/>
          <w:sz w:val="28"/>
          <w:szCs w:val="28"/>
        </w:rPr>
        <w:t>з</w:t>
      </w:r>
      <w:r w:rsidRPr="004847E9">
        <w:rPr>
          <w:kern w:val="36"/>
          <w:sz w:val="28"/>
          <w:szCs w:val="28"/>
        </w:rPr>
        <w:t>работки проектов планов (</w:t>
      </w:r>
      <w:proofErr w:type="gramStart"/>
      <w:r w:rsidRPr="004847E9">
        <w:rPr>
          <w:kern w:val="36"/>
          <w:sz w:val="28"/>
          <w:szCs w:val="28"/>
        </w:rPr>
        <w:t xml:space="preserve">программ) </w:t>
      </w:r>
      <w:proofErr w:type="gramEnd"/>
      <w:r w:rsidRPr="004847E9">
        <w:rPr>
          <w:kern w:val="36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4847E9" w:rsidRDefault="004847E9" w:rsidP="0048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ECE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E9">
        <w:rPr>
          <w:rFonts w:ascii="Times New Roman" w:hAnsi="Times New Roman" w:cs="Times New Roman"/>
          <w:sz w:val="28"/>
          <w:szCs w:val="28"/>
        </w:rPr>
        <w:t>антикоррупционный мониторинг - научно обоснованная комплексная плановая деятельность уполномоченных субъектов и участников по сбору, обобщению, ан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лизу и оценке информации, касающейся эффективности антикоррупционного зак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антикоррупционной экспертизы нормативных правовых актов;</w:t>
      </w:r>
      <w:proofErr w:type="gramEnd"/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субъекты антикоррупционного мониторинга - органы государственной власти, иные государственные органы, органы местного самоуправления, их должностные лица и организации, осуществляющие в соответствии с законодательством госуда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ства полномочия по организации и проведению антикоррупционного мониторинга;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участники антикоррупционного мониторинга - институты гражданского общ</w:t>
      </w:r>
      <w:r w:rsidRPr="004847E9">
        <w:rPr>
          <w:rFonts w:ascii="Times New Roman" w:hAnsi="Times New Roman" w:cs="Times New Roman"/>
          <w:sz w:val="28"/>
          <w:szCs w:val="28"/>
        </w:rPr>
        <w:t>е</w:t>
      </w:r>
      <w:r w:rsidRPr="004847E9">
        <w:rPr>
          <w:rFonts w:ascii="Times New Roman" w:hAnsi="Times New Roman" w:cs="Times New Roman"/>
          <w:sz w:val="28"/>
          <w:szCs w:val="28"/>
        </w:rPr>
        <w:t>ства, в том числе научные и экспертные организации, объединения, средства масс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 xml:space="preserve">вой информации, юридические и физические лица, прошедшие аккредитацию на </w:t>
      </w:r>
      <w:r w:rsidRPr="004847E9">
        <w:rPr>
          <w:rFonts w:ascii="Times New Roman" w:hAnsi="Times New Roman" w:cs="Times New Roman"/>
          <w:sz w:val="28"/>
          <w:szCs w:val="28"/>
        </w:rPr>
        <w:lastRenderedPageBreak/>
        <w:t>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ства в проведении антикоррупционного мониторинга по своей инициативе.</w:t>
      </w:r>
    </w:p>
    <w:p w:rsidR="004847E9" w:rsidRPr="009A1ECE" w:rsidRDefault="009A1ECE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47E9" w:rsidRPr="009A1ECE">
        <w:rPr>
          <w:rFonts w:ascii="Times New Roman" w:hAnsi="Times New Roman" w:cs="Times New Roman"/>
          <w:b/>
          <w:sz w:val="28"/>
          <w:szCs w:val="28"/>
        </w:rPr>
        <w:t>. Цели и задачи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1. Целями антикоррупционного мониторинга являются оценка эффективности функционирования правовой системы в сфере противодействия коррупции, сист</w:t>
      </w:r>
      <w:r w:rsidRPr="004847E9">
        <w:rPr>
          <w:rFonts w:ascii="Times New Roman" w:hAnsi="Times New Roman" w:cs="Times New Roman"/>
          <w:sz w:val="28"/>
          <w:szCs w:val="28"/>
        </w:rPr>
        <w:t>е</w:t>
      </w:r>
      <w:r w:rsidRPr="004847E9">
        <w:rPr>
          <w:rFonts w:ascii="Times New Roman" w:hAnsi="Times New Roman" w:cs="Times New Roman"/>
          <w:sz w:val="28"/>
          <w:szCs w:val="28"/>
        </w:rPr>
        <w:t>матизация и совершенствование действующего законодательства в сфере против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действия коррупции, а также обеспечение разработки и реализации антикоррупц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онных программ.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2. При проведении антикоррупционного мониторинга решаются следующие з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дачи: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- выявление в нормативных правовых актах и проектах нормативных правовых актов </w:t>
      </w:r>
      <w:proofErr w:type="spellStart"/>
      <w:r w:rsidRPr="004847E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7E9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- оценка эффективности реализации нормативных правовых актов в сфере пр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тиводействия коррупции и их отдельных норм;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- обеспечение субъектов нормотворческой деятельности объективной информ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цией о тенденциях и потребностях в правовом регулировании общественных отн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шений в сфере противодействия коррупции;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открытости деятельности органов местного </w:t>
      </w:r>
      <w:proofErr w:type="spellStart"/>
      <w:r w:rsidRPr="004847E9">
        <w:rPr>
          <w:rFonts w:ascii="Times New Roman" w:hAnsi="Times New Roman" w:cs="Times New Roman"/>
          <w:sz w:val="28"/>
          <w:szCs w:val="28"/>
        </w:rPr>
        <w:t>самоупарвления</w:t>
      </w:r>
      <w:proofErr w:type="spellEnd"/>
      <w:r w:rsidRPr="004847E9">
        <w:rPr>
          <w:rFonts w:ascii="Times New Roman" w:hAnsi="Times New Roman" w:cs="Times New Roman"/>
          <w:sz w:val="28"/>
          <w:szCs w:val="28"/>
        </w:rPr>
        <w:t>, в том числе повышение степени участия институтов гражданского общества в формировании и реализации решений государственных органов по пр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тиводействию коррупции;</w:t>
      </w:r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ECE">
        <w:rPr>
          <w:rFonts w:ascii="Times New Roman" w:hAnsi="Times New Roman" w:cs="Times New Roman"/>
          <w:b/>
          <w:sz w:val="28"/>
          <w:szCs w:val="28"/>
        </w:rPr>
        <w:t>4. Формы и методы проведения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Мониторинг осуществляется путем: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1) проведения антикоррупционной экспертизы принятых нормативных прав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вых актов (проектов нормативных правовых актов) при проведении их правовой экспертизы и мониторинге их применения;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</w:t>
      </w:r>
      <w:r w:rsidRPr="004847E9">
        <w:rPr>
          <w:rFonts w:ascii="Times New Roman" w:hAnsi="Times New Roman" w:cs="Times New Roman"/>
          <w:sz w:val="28"/>
          <w:szCs w:val="28"/>
        </w:rPr>
        <w:t>т</w:t>
      </w:r>
      <w:r w:rsidRPr="004847E9">
        <w:rPr>
          <w:rFonts w:ascii="Times New Roman" w:hAnsi="Times New Roman" w:cs="Times New Roman"/>
          <w:sz w:val="28"/>
          <w:szCs w:val="28"/>
        </w:rPr>
        <w:t>ственности за коррупционные правонарушения;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4) изучения материалов средств массовой информации;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5) анализа осуществления государственными органами, государственными (м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ниципальными) организациями и учреждениями мер по противодействию корру</w:t>
      </w:r>
      <w:r w:rsidRPr="004847E9">
        <w:rPr>
          <w:rFonts w:ascii="Times New Roman" w:hAnsi="Times New Roman" w:cs="Times New Roman"/>
          <w:sz w:val="28"/>
          <w:szCs w:val="28"/>
        </w:rPr>
        <w:t>п</w:t>
      </w:r>
      <w:r w:rsidRPr="004847E9">
        <w:rPr>
          <w:rFonts w:ascii="Times New Roman" w:hAnsi="Times New Roman" w:cs="Times New Roman"/>
          <w:sz w:val="28"/>
          <w:szCs w:val="28"/>
        </w:rPr>
        <w:t>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4847E9" w:rsidRPr="009A1ECE" w:rsidRDefault="004847E9" w:rsidP="009A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4"/>
      <w:bookmarkEnd w:id="4"/>
      <w:r w:rsidRPr="009A1ECE">
        <w:rPr>
          <w:rFonts w:ascii="Times New Roman" w:hAnsi="Times New Roman" w:cs="Times New Roman"/>
          <w:b/>
          <w:sz w:val="28"/>
          <w:szCs w:val="28"/>
        </w:rPr>
        <w:lastRenderedPageBreak/>
        <w:t>5. Основные источники информации, используемые</w:t>
      </w:r>
    </w:p>
    <w:p w:rsidR="004847E9" w:rsidRPr="009A1ECE" w:rsidRDefault="004847E9" w:rsidP="009A1E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CE">
        <w:rPr>
          <w:rFonts w:ascii="Times New Roman" w:hAnsi="Times New Roman" w:cs="Times New Roman"/>
          <w:b/>
          <w:sz w:val="28"/>
          <w:szCs w:val="28"/>
        </w:rPr>
        <w:t>при проведении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 Основными источниками информации, используемыми при проведении мон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торинга, являются: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1) официальные данные Прокуратуры, Следственного управления Следственн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ниципальных) организациях и учреждениях;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2) информационно-аналитические материалы правоохранительных органов, х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рактеризующие состояние и результаты противодействия коррупции в госуда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ственных органах, органах местного самоуправления, государственных (муниц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пальных) организациях и учреждениях;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3) материалы социологических опросов населения по вопросам взаимоотнош</w:t>
      </w:r>
      <w:r w:rsidRPr="004847E9">
        <w:rPr>
          <w:rFonts w:ascii="Times New Roman" w:hAnsi="Times New Roman" w:cs="Times New Roman"/>
          <w:sz w:val="28"/>
          <w:szCs w:val="28"/>
        </w:rPr>
        <w:t>е</w:t>
      </w:r>
      <w:r w:rsidRPr="004847E9">
        <w:rPr>
          <w:rFonts w:ascii="Times New Roman" w:hAnsi="Times New Roman" w:cs="Times New Roman"/>
          <w:sz w:val="28"/>
          <w:szCs w:val="28"/>
        </w:rPr>
        <w:t>ний граждан с органами, осуществляющими регистрационные, разрешительные и контрольно-надзорные функции, выявления наиболее коррупционных сфер де</w:t>
      </w:r>
      <w:r w:rsidRPr="004847E9">
        <w:rPr>
          <w:rFonts w:ascii="Times New Roman" w:hAnsi="Times New Roman" w:cs="Times New Roman"/>
          <w:sz w:val="28"/>
          <w:szCs w:val="28"/>
        </w:rPr>
        <w:t>я</w:t>
      </w:r>
      <w:r w:rsidRPr="004847E9">
        <w:rPr>
          <w:rFonts w:ascii="Times New Roman" w:hAnsi="Times New Roman" w:cs="Times New Roman"/>
          <w:sz w:val="28"/>
          <w:szCs w:val="28"/>
        </w:rPr>
        <w:t>тельности и оценки эффективности реализуемых антикоррупционных мер;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4) результаты мониторинга публикаций по антикоррупционной тематике в средствах массовой информации;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6) информация государственных органов о результатах проведения антико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рупционной экспертизы нормативных правовых актов и их проектов;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7) информация государственных органов о результатах: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сведений, представляемых гражданами о себе при поступлении на гражданскую службу;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 о доходах, имуществе и обяз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представляемых гражданами, претендующ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ми на замещение должностей гражданской службы;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 о доходах, имуществе и обяз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представляемых гражданскими служащими;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484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47E9">
        <w:rPr>
          <w:rFonts w:ascii="Times New Roman" w:hAnsi="Times New Roman" w:cs="Times New Roman"/>
          <w:sz w:val="28"/>
          <w:szCs w:val="28"/>
        </w:rPr>
        <w:t xml:space="preserve"> расходами государственных гражданских служ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щих;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соблюдения гражданскими служащими установленных ограничений и запретов, а также требований о предотвращении или урегулировании конфликта и</w:t>
      </w:r>
      <w:r w:rsidRPr="004847E9">
        <w:rPr>
          <w:rFonts w:ascii="Times New Roman" w:hAnsi="Times New Roman" w:cs="Times New Roman"/>
          <w:sz w:val="28"/>
          <w:szCs w:val="28"/>
        </w:rPr>
        <w:t>н</w:t>
      </w:r>
      <w:r w:rsidRPr="004847E9">
        <w:rPr>
          <w:rFonts w:ascii="Times New Roman" w:hAnsi="Times New Roman" w:cs="Times New Roman"/>
          <w:sz w:val="28"/>
          <w:szCs w:val="28"/>
        </w:rPr>
        <w:t>тересов;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соблюдения гражданами, замещавшими должности гражданской службы, ограничений при заключении ими после ухода с гражданской службы тр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дового договора и (или) гражданско-правового договора;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lastRenderedPageBreak/>
        <w:t>8) информация государственных органов о мерах, принимаемых по предотвр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щению и урегулированию конфликта интересов на государственной гражданской службе;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9) информация об итогах работы по анализу сообщений граждан о коррупцио</w:t>
      </w:r>
      <w:r w:rsidRPr="004847E9">
        <w:rPr>
          <w:rFonts w:ascii="Times New Roman" w:hAnsi="Times New Roman" w:cs="Times New Roman"/>
          <w:sz w:val="28"/>
          <w:szCs w:val="28"/>
        </w:rPr>
        <w:t>н</w:t>
      </w:r>
      <w:r w:rsidRPr="004847E9">
        <w:rPr>
          <w:rFonts w:ascii="Times New Roman" w:hAnsi="Times New Roman" w:cs="Times New Roman"/>
          <w:sz w:val="28"/>
          <w:szCs w:val="28"/>
        </w:rPr>
        <w:t>ных правонарушениях.</w:t>
      </w:r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7"/>
      <w:bookmarkEnd w:id="5"/>
      <w:r w:rsidRPr="009A1ECE">
        <w:rPr>
          <w:rFonts w:ascii="Times New Roman" w:hAnsi="Times New Roman" w:cs="Times New Roman"/>
          <w:b/>
          <w:sz w:val="28"/>
          <w:szCs w:val="28"/>
        </w:rPr>
        <w:t>3. Этапы проведения мониторинга</w:t>
      </w:r>
    </w:p>
    <w:p w:rsidR="004847E9" w:rsidRPr="004847E9" w:rsidRDefault="004847E9" w:rsidP="004847E9">
      <w:pPr>
        <w:pStyle w:val="a4"/>
        <w:ind w:firstLine="708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При проведении антикоррупционного мониторинга осуществляется сбор и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формации следующего характера: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1) о состоянии работы по </w:t>
      </w:r>
      <w:hyperlink r:id="rId5" w:tooltip="Планы мероприятий" w:history="1">
        <w:r w:rsidRPr="004847E9">
          <w:rPr>
            <w:color w:val="000000" w:themeColor="text1"/>
            <w:sz w:val="28"/>
            <w:szCs w:val="28"/>
          </w:rPr>
          <w:t>планированию мероприятий</w:t>
        </w:r>
      </w:hyperlink>
      <w:r w:rsidRPr="004847E9">
        <w:rPr>
          <w:sz w:val="28"/>
          <w:szCs w:val="28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4847E9">
        <w:rPr>
          <w:sz w:val="28"/>
          <w:szCs w:val="28"/>
        </w:rPr>
        <w:t>Будогощского</w:t>
      </w:r>
      <w:proofErr w:type="spellEnd"/>
      <w:r w:rsidRPr="004847E9">
        <w:rPr>
          <w:sz w:val="28"/>
          <w:szCs w:val="28"/>
        </w:rPr>
        <w:t xml:space="preserve"> г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родского поселения;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2) о состоянии работы по проведению антикоррупционной экспертизы мун</w:t>
      </w:r>
      <w:r w:rsidRPr="004847E9">
        <w:rPr>
          <w:sz w:val="28"/>
          <w:szCs w:val="28"/>
        </w:rPr>
        <w:t>и</w:t>
      </w:r>
      <w:r w:rsidRPr="004847E9">
        <w:rPr>
          <w:sz w:val="28"/>
          <w:szCs w:val="28"/>
        </w:rPr>
        <w:t xml:space="preserve">ципальных нормативных правовых актов и проектов муниципальных нормативных правовых актов </w:t>
      </w:r>
      <w:hyperlink r:id="rId6" w:tooltip="Органы местного самоуправления" w:history="1">
        <w:r w:rsidRPr="004847E9">
          <w:rPr>
            <w:color w:val="000000" w:themeColor="text1"/>
            <w:sz w:val="28"/>
            <w:szCs w:val="28"/>
          </w:rPr>
          <w:t>органов местного самоуправления</w:t>
        </w:r>
      </w:hyperlink>
      <w:r w:rsidRPr="004847E9">
        <w:rPr>
          <w:sz w:val="28"/>
          <w:szCs w:val="28"/>
        </w:rPr>
        <w:t>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4) о соблюдении ограничений и запретов, связанных с прохождением муниц</w:t>
      </w:r>
      <w:r w:rsidRPr="004847E9">
        <w:rPr>
          <w:sz w:val="28"/>
          <w:szCs w:val="28"/>
        </w:rPr>
        <w:t>и</w:t>
      </w:r>
      <w:r w:rsidRPr="004847E9">
        <w:rPr>
          <w:sz w:val="28"/>
          <w:szCs w:val="28"/>
        </w:rPr>
        <w:t>пальной службы;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5) о соблюдении требований к </w:t>
      </w:r>
      <w:proofErr w:type="gramStart"/>
      <w:r w:rsidRPr="004847E9">
        <w:rPr>
          <w:sz w:val="28"/>
          <w:szCs w:val="28"/>
        </w:rPr>
        <w:t>служебному</w:t>
      </w:r>
      <w:proofErr w:type="gramEnd"/>
      <w:r w:rsidRPr="004847E9">
        <w:rPr>
          <w:sz w:val="28"/>
          <w:szCs w:val="28"/>
        </w:rPr>
        <w:t xml:space="preserve"> поведении муниципальных сл</w:t>
      </w:r>
      <w:r w:rsidRPr="004847E9">
        <w:rPr>
          <w:sz w:val="28"/>
          <w:szCs w:val="28"/>
        </w:rPr>
        <w:t>у</w:t>
      </w:r>
      <w:r w:rsidRPr="004847E9">
        <w:rPr>
          <w:sz w:val="28"/>
          <w:szCs w:val="28"/>
        </w:rPr>
        <w:t>жащих;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6) о соблюдении лицами, замещающими муниципальные должности, обяза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ностей по представлению сведений о доходах, расходах, об имуществе и обязател</w:t>
      </w:r>
      <w:r w:rsidRPr="004847E9">
        <w:rPr>
          <w:sz w:val="28"/>
          <w:szCs w:val="28"/>
        </w:rPr>
        <w:t>ь</w:t>
      </w:r>
      <w:r w:rsidRPr="004847E9">
        <w:rPr>
          <w:sz w:val="28"/>
          <w:szCs w:val="28"/>
        </w:rPr>
        <w:t>ствах имущественного характера;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9) о совершенствовании работы кадровых служб и повышении ответственн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сти должностных лиц за непринятие мер  по устранению причин коррупции;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10) о результатах реализации отдельных государственных полномочий, кот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рыми наделены органы местного самоуправления сельского поселения;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11) об обеспечении доступа граждан к информации о деятельности органов местного самоуправления;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12) об обеспечении добросовестности, открытости, добросовестной конкуре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ции и объективности при осуществлении закупок товаров, работ, услуг для обесп</w:t>
      </w:r>
      <w:r w:rsidRPr="004847E9">
        <w:rPr>
          <w:sz w:val="28"/>
          <w:szCs w:val="28"/>
        </w:rPr>
        <w:t>е</w:t>
      </w:r>
      <w:r w:rsidRPr="004847E9">
        <w:rPr>
          <w:sz w:val="28"/>
          <w:szCs w:val="28"/>
        </w:rPr>
        <w:t>чения муниципальных нужд;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</w:t>
      </w:r>
      <w:r w:rsidRPr="004847E9">
        <w:rPr>
          <w:sz w:val="28"/>
          <w:szCs w:val="28"/>
        </w:rPr>
        <w:t>с</w:t>
      </w:r>
      <w:r w:rsidRPr="004847E9">
        <w:rPr>
          <w:sz w:val="28"/>
          <w:szCs w:val="28"/>
        </w:rPr>
        <w:t>пользование такого имущества и его отчуждения;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управления сельского поселения;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16) о результатах опроса общественного мнения в отношении качества пред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 xml:space="preserve">ставления населению муниципальных услуг администрацией сельского поселения и </w:t>
      </w:r>
      <w:r w:rsidRPr="004847E9">
        <w:rPr>
          <w:sz w:val="28"/>
          <w:szCs w:val="28"/>
        </w:rPr>
        <w:lastRenderedPageBreak/>
        <w:t xml:space="preserve">наличия (отсутствия) в процедуре оказания муниципальных услуг </w:t>
      </w:r>
      <w:proofErr w:type="spellStart"/>
      <w:r w:rsidRPr="004847E9">
        <w:rPr>
          <w:sz w:val="28"/>
          <w:szCs w:val="28"/>
        </w:rPr>
        <w:t>коррупциогенных</w:t>
      </w:r>
      <w:proofErr w:type="spellEnd"/>
      <w:r w:rsidRPr="004847E9">
        <w:rPr>
          <w:sz w:val="28"/>
          <w:szCs w:val="28"/>
        </w:rPr>
        <w:t xml:space="preserve"> факторов;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17)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4847E9">
        <w:rPr>
          <w:sz w:val="28"/>
          <w:szCs w:val="28"/>
        </w:rPr>
        <w:t>коррупциогенных</w:t>
      </w:r>
      <w:proofErr w:type="spellEnd"/>
      <w:r w:rsidRPr="004847E9">
        <w:rPr>
          <w:sz w:val="28"/>
          <w:szCs w:val="28"/>
        </w:rPr>
        <w:t xml:space="preserve"> правонарушениях;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18) о формах и результатах участия </w:t>
      </w:r>
      <w:hyperlink r:id="rId7" w:tooltip="Общественно-Государственные объединения" w:history="1">
        <w:r w:rsidRPr="004847E9">
          <w:rPr>
            <w:color w:val="000000" w:themeColor="text1"/>
            <w:sz w:val="28"/>
            <w:szCs w:val="28"/>
          </w:rPr>
          <w:t>общественных объединений</w:t>
        </w:r>
      </w:hyperlink>
      <w:r w:rsidRPr="004847E9">
        <w:rPr>
          <w:sz w:val="28"/>
          <w:szCs w:val="28"/>
        </w:rPr>
        <w:t>, граждан в противодействии коррупции;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19) о признаках коррупционных правонарушений, выявленных в администр</w:t>
      </w:r>
      <w:r w:rsidRPr="004847E9">
        <w:rPr>
          <w:sz w:val="28"/>
          <w:szCs w:val="28"/>
        </w:rPr>
        <w:t>а</w:t>
      </w:r>
      <w:r w:rsidRPr="004847E9">
        <w:rPr>
          <w:sz w:val="28"/>
          <w:szCs w:val="28"/>
        </w:rPr>
        <w:t xml:space="preserve">ции </w:t>
      </w:r>
      <w:proofErr w:type="spellStart"/>
      <w:r w:rsidRPr="004847E9">
        <w:rPr>
          <w:sz w:val="28"/>
          <w:szCs w:val="28"/>
        </w:rPr>
        <w:t>Будогощского</w:t>
      </w:r>
      <w:proofErr w:type="spellEnd"/>
      <w:r w:rsidRPr="004847E9">
        <w:rPr>
          <w:sz w:val="28"/>
          <w:szCs w:val="28"/>
        </w:rPr>
        <w:t xml:space="preserve"> городского поселения, а также о фактах привлечения к отве</w:t>
      </w:r>
      <w:r w:rsidRPr="004847E9">
        <w:rPr>
          <w:sz w:val="28"/>
          <w:szCs w:val="28"/>
        </w:rPr>
        <w:t>т</w:t>
      </w:r>
      <w:r w:rsidRPr="004847E9">
        <w:rPr>
          <w:sz w:val="28"/>
          <w:szCs w:val="28"/>
        </w:rPr>
        <w:t>ственности лиц, замещающих должности муниципальной службы.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20) об организации и результатах проведения антикоррупционной пропага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ды.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Периодами подведения итогов антикоррупционного мониторинга являются квартал, полугодие, девять месяцев и год (сведения предоставляются с нараста</w:t>
      </w:r>
      <w:r w:rsidRPr="004847E9">
        <w:rPr>
          <w:sz w:val="28"/>
          <w:szCs w:val="28"/>
        </w:rPr>
        <w:t>ю</w:t>
      </w:r>
      <w:r w:rsidRPr="004847E9">
        <w:rPr>
          <w:sz w:val="28"/>
          <w:szCs w:val="28"/>
        </w:rPr>
        <w:t>щим итогом). Сбор информации осуществляется секретарем комиссии по против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действию коррупции в срок до 20 числа последнего месяца отчетного периода.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Организация опроса общественного мнения об оценке качества предоставл</w:t>
      </w:r>
      <w:r w:rsidRPr="004847E9">
        <w:rPr>
          <w:sz w:val="28"/>
          <w:szCs w:val="28"/>
        </w:rPr>
        <w:t>е</w:t>
      </w:r>
      <w:r w:rsidRPr="004847E9">
        <w:rPr>
          <w:sz w:val="28"/>
          <w:szCs w:val="28"/>
        </w:rPr>
        <w:t xml:space="preserve">ния населению муниципальных услуг администрацией поселения и о наличии в процедуре оказания муниципальных услуг </w:t>
      </w:r>
      <w:proofErr w:type="spellStart"/>
      <w:r w:rsidRPr="004847E9">
        <w:rPr>
          <w:sz w:val="28"/>
          <w:szCs w:val="28"/>
        </w:rPr>
        <w:t>коррупциогенных</w:t>
      </w:r>
      <w:proofErr w:type="spellEnd"/>
      <w:r w:rsidRPr="004847E9">
        <w:rPr>
          <w:sz w:val="28"/>
          <w:szCs w:val="28"/>
        </w:rPr>
        <w:t xml:space="preserve"> факторов осуществл</w:t>
      </w:r>
      <w:r w:rsidRPr="004847E9">
        <w:rPr>
          <w:sz w:val="28"/>
          <w:szCs w:val="28"/>
        </w:rPr>
        <w:t>я</w:t>
      </w:r>
      <w:r w:rsidRPr="004847E9">
        <w:rPr>
          <w:sz w:val="28"/>
          <w:szCs w:val="28"/>
        </w:rPr>
        <w:t xml:space="preserve">ется секретарем комиссии по противодействию коррупции в установленном порядке один раз в полугодие в срок соответственно до </w:t>
      </w:r>
      <w:hyperlink r:id="rId8" w:tooltip="20 июня" w:history="1">
        <w:r w:rsidRPr="004847E9">
          <w:rPr>
            <w:sz w:val="28"/>
            <w:szCs w:val="28"/>
          </w:rPr>
          <w:t>20 июня</w:t>
        </w:r>
      </w:hyperlink>
      <w:r w:rsidRPr="004847E9">
        <w:rPr>
          <w:sz w:val="28"/>
          <w:szCs w:val="28"/>
        </w:rPr>
        <w:t xml:space="preserve"> и </w:t>
      </w:r>
      <w:hyperlink r:id="rId9" w:tooltip="20 декабря" w:history="1">
        <w:r w:rsidRPr="004847E9">
          <w:rPr>
            <w:sz w:val="28"/>
            <w:szCs w:val="28"/>
          </w:rPr>
          <w:t>20 декабря</w:t>
        </w:r>
      </w:hyperlink>
      <w:r w:rsidRPr="004847E9">
        <w:rPr>
          <w:sz w:val="28"/>
          <w:szCs w:val="28"/>
        </w:rPr>
        <w:t xml:space="preserve"> отчетного года.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Информация, полученная по вопросам, указанным в пункте 2 настоящего П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рядка, анализируется, обобщается и оформляется секретарем комиссии по против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действию коррупции в виде заключения не позднее 25 числа последнего месяца о</w:t>
      </w:r>
      <w:r w:rsidRPr="004847E9">
        <w:rPr>
          <w:sz w:val="28"/>
          <w:szCs w:val="28"/>
        </w:rPr>
        <w:t>т</w:t>
      </w:r>
      <w:r w:rsidRPr="004847E9">
        <w:rPr>
          <w:sz w:val="28"/>
          <w:szCs w:val="28"/>
        </w:rPr>
        <w:t>четного периода.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Заключение должно содержать в себе статистические сведения, оценку ра</w:t>
      </w:r>
      <w:r w:rsidRPr="004847E9">
        <w:rPr>
          <w:sz w:val="28"/>
          <w:szCs w:val="28"/>
        </w:rPr>
        <w:t>с</w:t>
      </w:r>
      <w:r w:rsidRPr="004847E9">
        <w:rPr>
          <w:sz w:val="28"/>
          <w:szCs w:val="28"/>
        </w:rPr>
        <w:t>пространенности коррупции, достаточности и эффективности предпринимаемых мер по противодействию коррупции в администрации поселения.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Заключение рассматривается на комиссии по противодействию коррупции в администрации поселения не позднее двух рабочих дней со дня подготовки закл</w:t>
      </w:r>
      <w:r w:rsidRPr="004847E9">
        <w:rPr>
          <w:sz w:val="28"/>
          <w:szCs w:val="28"/>
        </w:rPr>
        <w:t>ю</w:t>
      </w:r>
      <w:r w:rsidRPr="004847E9">
        <w:rPr>
          <w:sz w:val="28"/>
          <w:szCs w:val="28"/>
        </w:rPr>
        <w:t>чения.</w:t>
      </w:r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3"/>
      <w:bookmarkEnd w:id="6"/>
      <w:r w:rsidRPr="009A1ECE">
        <w:rPr>
          <w:rFonts w:ascii="Times New Roman" w:hAnsi="Times New Roman" w:cs="Times New Roman"/>
          <w:b/>
          <w:sz w:val="28"/>
          <w:szCs w:val="28"/>
        </w:rPr>
        <w:t>6. Результаты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используются </w:t>
      </w:r>
      <w:proofErr w:type="gramStart"/>
      <w:r w:rsidRPr="004847E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47E9">
        <w:rPr>
          <w:rFonts w:ascii="Times New Roman" w:hAnsi="Times New Roman" w:cs="Times New Roman"/>
          <w:sz w:val="28"/>
          <w:szCs w:val="28"/>
        </w:rPr>
        <w:t>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2) снижения уровня коррупционных правонарушений в органе местного сам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3) определения на основе полученных данных основных направлений деятел</w:t>
      </w:r>
      <w:r w:rsidRPr="004847E9">
        <w:rPr>
          <w:rFonts w:ascii="Times New Roman" w:hAnsi="Times New Roman" w:cs="Times New Roman"/>
          <w:sz w:val="28"/>
          <w:szCs w:val="28"/>
        </w:rPr>
        <w:t>ь</w:t>
      </w:r>
      <w:r w:rsidRPr="004847E9">
        <w:rPr>
          <w:rFonts w:ascii="Times New Roman" w:hAnsi="Times New Roman" w:cs="Times New Roman"/>
          <w:sz w:val="28"/>
          <w:szCs w:val="28"/>
        </w:rPr>
        <w:t>ности по противодействию коррупции в муниципальном образовании;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4) подготовки отчетов и информации Главе администрации муниципального образования; </w:t>
      </w:r>
    </w:p>
    <w:p w:rsidR="005A698F" w:rsidRPr="004847E9" w:rsidRDefault="004847E9" w:rsidP="009A1E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5) оценки результатов антикоррупционной деятельности органа местного сам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управления в сфере муниципальной службы и соблюдения законодательства о м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ниципальной службе.</w:t>
      </w:r>
    </w:p>
    <w:sectPr w:rsidR="005A698F" w:rsidRPr="004847E9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3"/>
    <w:rsid w:val="00394CB3"/>
    <w:rsid w:val="004847E9"/>
    <w:rsid w:val="005A698F"/>
    <w:rsid w:val="00817308"/>
    <w:rsid w:val="009A1ECE"/>
    <w:rsid w:val="00F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B3"/>
  </w:style>
  <w:style w:type="paragraph" w:styleId="6">
    <w:name w:val="heading 6"/>
    <w:basedOn w:val="a"/>
    <w:next w:val="a"/>
    <w:link w:val="60"/>
    <w:semiHidden/>
    <w:unhideWhenUsed/>
    <w:qFormat/>
    <w:rsid w:val="00394CB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94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9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94CB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CB3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B3"/>
  </w:style>
  <w:style w:type="paragraph" w:styleId="6">
    <w:name w:val="heading 6"/>
    <w:basedOn w:val="a"/>
    <w:next w:val="a"/>
    <w:link w:val="60"/>
    <w:semiHidden/>
    <w:unhideWhenUsed/>
    <w:qFormat/>
    <w:rsid w:val="00394CB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94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9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94CB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CB3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iyu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2016-06-21T13:42:00Z</cp:lastPrinted>
  <dcterms:created xsi:type="dcterms:W3CDTF">2016-06-21T12:19:00Z</dcterms:created>
  <dcterms:modified xsi:type="dcterms:W3CDTF">2016-06-21T14:15:00Z</dcterms:modified>
</cp:coreProperties>
</file>