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63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F90CB4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CB4" w:rsidRDefault="005B000F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F90CB4">
        <w:rPr>
          <w:rFonts w:ascii="Times New Roman" w:hAnsi="Times New Roman" w:cs="Times New Roman"/>
          <w:sz w:val="28"/>
          <w:szCs w:val="28"/>
        </w:rPr>
        <w:t xml:space="preserve">» сентября 2013 г.                               Место проведения – </w:t>
      </w:r>
      <w:r>
        <w:rPr>
          <w:rFonts w:ascii="Times New Roman" w:hAnsi="Times New Roman" w:cs="Times New Roman"/>
          <w:sz w:val="28"/>
          <w:szCs w:val="28"/>
        </w:rPr>
        <w:t>у дома № 23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B000F">
        <w:rPr>
          <w:rFonts w:ascii="Times New Roman" w:hAnsi="Times New Roman" w:cs="Times New Roman"/>
          <w:sz w:val="28"/>
          <w:szCs w:val="28"/>
        </w:rPr>
        <w:t xml:space="preserve">                  дер. Ахматова Гора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</w:t>
      </w:r>
      <w:r w:rsidR="005B00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.00 – жители д. </w:t>
      </w:r>
      <w:r w:rsidR="005B000F">
        <w:rPr>
          <w:rFonts w:ascii="Times New Roman" w:hAnsi="Times New Roman" w:cs="Times New Roman"/>
          <w:sz w:val="28"/>
          <w:szCs w:val="28"/>
        </w:rPr>
        <w:t>Ахматова Гора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5047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 генерального плана Староладожского сельского поселения Волховского муниципального района Ленинградской области, разработанного проектной организацией ООО Научно – проектный институт пространственного планирования «ЭНКО» в соответствии с Муниципальным контрактом от </w:t>
      </w:r>
      <w:r w:rsidR="00775047">
        <w:rPr>
          <w:rFonts w:ascii="Times New Roman" w:hAnsi="Times New Roman" w:cs="Times New Roman"/>
          <w:sz w:val="28"/>
          <w:szCs w:val="28"/>
        </w:rPr>
        <w:t>«13» мая 2013 года. Публичные слушания по проекту генерального плана Староладожского сельского поселения проводятся в соответствии со ст. 28 Градостроительного кодекса Российской Федерации от 29.12.2004 № 190-ФЗ.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– размещено на официальном сайте Староладожского сельского поселения и опубликован</w:t>
      </w:r>
      <w:r w:rsidR="00E052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«Волховские огни» от  23.08.2013г. № 32.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Pr="00775047" w:rsidRDefault="00775047" w:rsidP="00F9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775047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Карта планируемого размещения объектов местного значения поселения: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Pr="00685B9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B97">
        <w:rPr>
          <w:rFonts w:ascii="Times New Roman" w:hAnsi="Times New Roman" w:cs="Times New Roman"/>
          <w:sz w:val="28"/>
          <w:szCs w:val="28"/>
        </w:rPr>
        <w:t xml:space="preserve"> </w:t>
      </w: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тепло-,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 и водоснабжение населения, водоотведение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планируемого размещения объектов местного значения поселения: объекты транспортной инфраструктуры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границ населенных пунктов (в том числе границ образуемых населенных пунктов), входящих в состав поселения. Карта планируемых границ земель различных категорий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функциональных зон. Карта планируемого размещения объектов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685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685B97" w:rsidP="00685B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Староладожского сельского поселения: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Ермак Нина Олеговна – глава администрации Староладожского сельского поселения</w:t>
      </w:r>
      <w:r w:rsidR="00D02E1A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BA320E">
        <w:rPr>
          <w:rFonts w:ascii="Times New Roman" w:hAnsi="Times New Roman" w:cs="Times New Roman"/>
          <w:sz w:val="28"/>
          <w:szCs w:val="28"/>
        </w:rPr>
        <w:t>;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Звягина Елена Алексеевна – ведущий специалист по замлеустройству администрации Староладожского сельского поселения</w:t>
      </w:r>
      <w:r w:rsidR="00BB33DB">
        <w:rPr>
          <w:rFonts w:ascii="Times New Roman" w:hAnsi="Times New Roman" w:cs="Times New Roman"/>
          <w:sz w:val="28"/>
          <w:szCs w:val="28"/>
        </w:rPr>
        <w:t>, член комиссии</w:t>
      </w:r>
      <w:r w:rsidR="00B861FD">
        <w:rPr>
          <w:rFonts w:ascii="Times New Roman" w:hAnsi="Times New Roman" w:cs="Times New Roman"/>
          <w:sz w:val="28"/>
          <w:szCs w:val="28"/>
        </w:rPr>
        <w:t>;</w:t>
      </w:r>
    </w:p>
    <w:p w:rsidR="00D02E1A" w:rsidRPr="00D02E1A" w:rsidRDefault="00D02E1A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Завьялова Валентина Ивановна -  </w:t>
      </w:r>
      <w:r w:rsidRPr="00D02E1A">
        <w:rPr>
          <w:rFonts w:ascii="Times New Roman" w:hAnsi="Times New Roman" w:cs="Times New Roman"/>
          <w:sz w:val="28"/>
          <w:szCs w:val="28"/>
        </w:rPr>
        <w:t>депутат Совета депутатов МО Староладожское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проектной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 – проектного института пространственного</w:t>
      </w:r>
      <w:r w:rsidR="00BA320E">
        <w:rPr>
          <w:rFonts w:ascii="Times New Roman" w:hAnsi="Times New Roman" w:cs="Times New Roman"/>
          <w:sz w:val="28"/>
          <w:szCs w:val="28"/>
        </w:rPr>
        <w:t xml:space="preserve"> планирования «ЭНКО»:</w:t>
      </w:r>
    </w:p>
    <w:p w:rsidR="00BA320E" w:rsidRDefault="00BA320E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Мигунова Ольга Александровна – </w:t>
      </w:r>
      <w:r w:rsidR="009A09EC">
        <w:rPr>
          <w:rFonts w:ascii="Times New Roman" w:hAnsi="Times New Roman" w:cs="Times New Roman"/>
          <w:sz w:val="28"/>
          <w:szCs w:val="28"/>
        </w:rPr>
        <w:t xml:space="preserve">эксперт - </w:t>
      </w:r>
      <w:r>
        <w:rPr>
          <w:rFonts w:ascii="Times New Roman" w:hAnsi="Times New Roman" w:cs="Times New Roman"/>
          <w:sz w:val="28"/>
          <w:szCs w:val="28"/>
        </w:rPr>
        <w:t>экономист градостроительства;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Косарев Алексей </w:t>
      </w:r>
      <w:r w:rsidR="004C4D7B" w:rsidRPr="004C4D7B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4C4D7B">
        <w:rPr>
          <w:rFonts w:ascii="Times New Roman" w:hAnsi="Times New Roman" w:cs="Times New Roman"/>
          <w:sz w:val="28"/>
          <w:szCs w:val="28"/>
        </w:rPr>
        <w:t xml:space="preserve"> </w:t>
      </w:r>
      <w:r w:rsidR="009A09EC">
        <w:rPr>
          <w:rFonts w:ascii="Times New Roman" w:hAnsi="Times New Roman" w:cs="Times New Roman"/>
          <w:sz w:val="28"/>
          <w:szCs w:val="28"/>
        </w:rPr>
        <w:t xml:space="preserve"> - экономист градостроительства, заместитель руководителя сектора регионального развития НПИ «ЭНКО»</w:t>
      </w:r>
      <w:r w:rsidR="0048230C">
        <w:rPr>
          <w:rFonts w:ascii="Times New Roman" w:hAnsi="Times New Roman" w:cs="Times New Roman"/>
          <w:sz w:val="28"/>
          <w:szCs w:val="28"/>
        </w:rPr>
        <w:t>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общественности </w:t>
      </w:r>
      <w:r w:rsidR="00150D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50D2D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>) человек.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– специалист администрации – Григорьева М.В.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выступил </w:t>
      </w:r>
      <w:r w:rsidRPr="004C4D7B">
        <w:rPr>
          <w:rFonts w:ascii="Times New Roman" w:hAnsi="Times New Roman" w:cs="Times New Roman"/>
          <w:sz w:val="28"/>
          <w:szCs w:val="28"/>
        </w:rPr>
        <w:t>Косарев А.</w:t>
      </w:r>
      <w:r w:rsidR="004C4D7B" w:rsidRPr="004C4D7B">
        <w:rPr>
          <w:rFonts w:ascii="Times New Roman" w:hAnsi="Times New Roman" w:cs="Times New Roman"/>
          <w:sz w:val="28"/>
          <w:szCs w:val="28"/>
        </w:rPr>
        <w:t>В.</w:t>
      </w:r>
      <w:r w:rsidR="00AE1005" w:rsidRPr="004C4D7B">
        <w:rPr>
          <w:rFonts w:ascii="Times New Roman" w:hAnsi="Times New Roman" w:cs="Times New Roman"/>
          <w:sz w:val="28"/>
          <w:szCs w:val="28"/>
        </w:rPr>
        <w:t>,</w:t>
      </w:r>
      <w:r w:rsidR="00AE1005">
        <w:rPr>
          <w:rFonts w:ascii="Times New Roman" w:hAnsi="Times New Roman" w:cs="Times New Roman"/>
          <w:sz w:val="28"/>
          <w:szCs w:val="28"/>
        </w:rPr>
        <w:t xml:space="preserve"> который изложил основные положения проекта генерального плана Староладожского сельского поселения.</w:t>
      </w:r>
    </w:p>
    <w:p w:rsidR="00AE1005" w:rsidRDefault="00AE1005" w:rsidP="00BF6B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Default="00AE1005" w:rsidP="00E70D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05">
        <w:rPr>
          <w:rFonts w:ascii="Times New Roman" w:hAnsi="Times New Roman" w:cs="Times New Roman"/>
          <w:b/>
          <w:sz w:val="28"/>
          <w:szCs w:val="28"/>
        </w:rPr>
        <w:t>В ходе публичных слушаний поступали вопросы:</w:t>
      </w:r>
    </w:p>
    <w:p w:rsidR="00C11679" w:rsidRDefault="00055669" w:rsidP="00150D2D">
      <w:pPr>
        <w:pStyle w:val="a3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</w:t>
      </w:r>
      <w:r w:rsidR="00150D2D">
        <w:rPr>
          <w:rFonts w:ascii="Times New Roman" w:hAnsi="Times New Roman" w:cs="Times New Roman"/>
          <w:sz w:val="28"/>
          <w:szCs w:val="28"/>
        </w:rPr>
        <w:t xml:space="preserve"> планируется строительство объездной дороги</w:t>
      </w:r>
      <w:r>
        <w:rPr>
          <w:rFonts w:ascii="Times New Roman" w:hAnsi="Times New Roman" w:cs="Times New Roman"/>
          <w:sz w:val="28"/>
          <w:szCs w:val="28"/>
        </w:rPr>
        <w:t xml:space="preserve"> и не будет ли она проходить по деревне?</w:t>
      </w:r>
    </w:p>
    <w:p w:rsidR="00055669" w:rsidRDefault="00055669" w:rsidP="0005566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11679" w:rsidRDefault="00C11679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55669">
        <w:rPr>
          <w:rFonts w:ascii="Times New Roman" w:hAnsi="Times New Roman" w:cs="Times New Roman"/>
          <w:sz w:val="28"/>
          <w:szCs w:val="28"/>
        </w:rPr>
        <w:t>поставленный</w:t>
      </w:r>
      <w:r>
        <w:rPr>
          <w:rFonts w:ascii="Times New Roman" w:hAnsi="Times New Roman" w:cs="Times New Roman"/>
          <w:sz w:val="28"/>
          <w:szCs w:val="28"/>
        </w:rPr>
        <w:t xml:space="preserve"> вопрос был</w:t>
      </w:r>
      <w:r w:rsidR="000556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дан</w:t>
      </w:r>
      <w:r w:rsidR="0005566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подробные разъяснения представителями проектной организации, специалистами администрации Староладожского сельского поселения.</w:t>
      </w:r>
    </w:p>
    <w:p w:rsidR="00C11679" w:rsidRDefault="00C11679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</w:t>
      </w:r>
      <w:r w:rsidR="0005566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деревни </w:t>
      </w:r>
      <w:r w:rsidR="00055669">
        <w:rPr>
          <w:rFonts w:ascii="Times New Roman" w:hAnsi="Times New Roman" w:cs="Times New Roman"/>
          <w:sz w:val="28"/>
          <w:szCs w:val="28"/>
        </w:rPr>
        <w:t>Ахматова Гора высказал</w:t>
      </w:r>
      <w:r>
        <w:rPr>
          <w:rFonts w:ascii="Times New Roman" w:hAnsi="Times New Roman" w:cs="Times New Roman"/>
          <w:sz w:val="28"/>
          <w:szCs w:val="28"/>
        </w:rPr>
        <w:t xml:space="preserve"> одобрение по проекту генерального плана Староладожского сельского поселения. 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Одобрить проект генерального плана Староладожского сельского поселения Волховского муниципального района Ленинградской области.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генерального плана Староладожского сельского поселения Волховского муниципального района считать состоявшимися.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E039F" w:rsidRDefault="0042468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0E039F">
        <w:rPr>
          <w:rFonts w:ascii="Times New Roman" w:hAnsi="Times New Roman" w:cs="Times New Roman"/>
          <w:sz w:val="28"/>
          <w:szCs w:val="28"/>
        </w:rPr>
        <w:t>,</w:t>
      </w:r>
    </w:p>
    <w:p w:rsidR="000E039F" w:rsidRDefault="000E039F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56F5C" w:rsidRDefault="000E039F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Староладожское сельское поселение</w:t>
      </w:r>
      <w:r w:rsidR="004246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686">
        <w:rPr>
          <w:rFonts w:ascii="Times New Roman" w:hAnsi="Times New Roman" w:cs="Times New Roman"/>
          <w:sz w:val="28"/>
          <w:szCs w:val="28"/>
        </w:rPr>
        <w:t xml:space="preserve">                                 В.Н. Горнак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P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М.В. Григорьева</w:t>
      </w:r>
    </w:p>
    <w:p w:rsidR="00E70D66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0D66" w:rsidRPr="00AE1005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Default="00AE1005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55669" w:rsidRDefault="00055669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5669" w:rsidRDefault="00055669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5669" w:rsidRDefault="00055669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5669" w:rsidRDefault="00055669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5669" w:rsidRDefault="00055669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52E8" w:rsidRDefault="00E052E8" w:rsidP="00E05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52E8" w:rsidRPr="00685B97" w:rsidRDefault="00E052E8" w:rsidP="00E05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052E8" w:rsidRPr="00685B97" w:rsidSect="007D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28"/>
    <w:multiLevelType w:val="hybridMultilevel"/>
    <w:tmpl w:val="19BA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707"/>
    <w:multiLevelType w:val="hybridMultilevel"/>
    <w:tmpl w:val="7FB4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FD2"/>
    <w:multiLevelType w:val="hybridMultilevel"/>
    <w:tmpl w:val="B35452F4"/>
    <w:lvl w:ilvl="0" w:tplc="8BE42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47DFD"/>
    <w:multiLevelType w:val="hybridMultilevel"/>
    <w:tmpl w:val="2E54B39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375DDA"/>
    <w:multiLevelType w:val="hybridMultilevel"/>
    <w:tmpl w:val="CF7EB336"/>
    <w:lvl w:ilvl="0" w:tplc="8BE42D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CB4"/>
    <w:rsid w:val="00055669"/>
    <w:rsid w:val="000669EC"/>
    <w:rsid w:val="000B3342"/>
    <w:rsid w:val="000B430F"/>
    <w:rsid w:val="000E039F"/>
    <w:rsid w:val="00150D2D"/>
    <w:rsid w:val="00385536"/>
    <w:rsid w:val="00403C2A"/>
    <w:rsid w:val="00424686"/>
    <w:rsid w:val="0048230C"/>
    <w:rsid w:val="004C4D7B"/>
    <w:rsid w:val="005318A3"/>
    <w:rsid w:val="005B000F"/>
    <w:rsid w:val="00667A9C"/>
    <w:rsid w:val="00685B97"/>
    <w:rsid w:val="006C3943"/>
    <w:rsid w:val="00775047"/>
    <w:rsid w:val="007D0D63"/>
    <w:rsid w:val="00856F5C"/>
    <w:rsid w:val="008774B8"/>
    <w:rsid w:val="009A09EC"/>
    <w:rsid w:val="00A16E3B"/>
    <w:rsid w:val="00AA5DAE"/>
    <w:rsid w:val="00AB5F45"/>
    <w:rsid w:val="00AE1005"/>
    <w:rsid w:val="00B3445C"/>
    <w:rsid w:val="00B70171"/>
    <w:rsid w:val="00B861FD"/>
    <w:rsid w:val="00BA320E"/>
    <w:rsid w:val="00BB33DB"/>
    <w:rsid w:val="00BF6B2D"/>
    <w:rsid w:val="00C11679"/>
    <w:rsid w:val="00C142C5"/>
    <w:rsid w:val="00D02E1A"/>
    <w:rsid w:val="00D760C6"/>
    <w:rsid w:val="00E052E8"/>
    <w:rsid w:val="00E70D66"/>
    <w:rsid w:val="00F9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EB76-E0F5-49BA-AC2C-19E03629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2013-10-10T10:33:00Z</cp:lastPrinted>
  <dcterms:created xsi:type="dcterms:W3CDTF">2013-10-07T04:26:00Z</dcterms:created>
  <dcterms:modified xsi:type="dcterms:W3CDTF">2013-10-10T10:34:00Z</dcterms:modified>
</cp:coreProperties>
</file>