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63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F90CB4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662F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65C76">
        <w:rPr>
          <w:rFonts w:ascii="Times New Roman" w:hAnsi="Times New Roman" w:cs="Times New Roman"/>
          <w:sz w:val="28"/>
          <w:szCs w:val="28"/>
        </w:rPr>
        <w:t xml:space="preserve">сентября 2013 г.             </w:t>
      </w:r>
      <w:r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="00465C76">
        <w:rPr>
          <w:rFonts w:ascii="Times New Roman" w:hAnsi="Times New Roman" w:cs="Times New Roman"/>
          <w:sz w:val="28"/>
          <w:szCs w:val="28"/>
        </w:rPr>
        <w:t>ИДЦ «Старая Ладога» (ДК)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65C76">
        <w:rPr>
          <w:rFonts w:ascii="Times New Roman" w:hAnsi="Times New Roman" w:cs="Times New Roman"/>
          <w:sz w:val="28"/>
          <w:szCs w:val="28"/>
        </w:rPr>
        <w:t>село Старая Ладога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</w:t>
      </w:r>
      <w:r w:rsidR="00465C76">
        <w:rPr>
          <w:rFonts w:ascii="Times New Roman" w:hAnsi="Times New Roman" w:cs="Times New Roman"/>
          <w:sz w:val="28"/>
          <w:szCs w:val="28"/>
        </w:rPr>
        <w:t xml:space="preserve">2.00 – жители </w:t>
      </w:r>
      <w:proofErr w:type="gramStart"/>
      <w:r w:rsidR="00465C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5C76">
        <w:rPr>
          <w:rFonts w:ascii="Times New Roman" w:hAnsi="Times New Roman" w:cs="Times New Roman"/>
          <w:sz w:val="28"/>
          <w:szCs w:val="28"/>
        </w:rPr>
        <w:t>. Старая Ладога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5047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генерального плана Староладожского сельского поселения Волховского муниципального района Ленинградской области, разработанного проектной организацией ООО Научно – проектный институт пространственного планирования «ЭНКО» в соответствии с Муниципальным контрактом от </w:t>
      </w:r>
      <w:r w:rsidR="00775047">
        <w:rPr>
          <w:rFonts w:ascii="Times New Roman" w:hAnsi="Times New Roman" w:cs="Times New Roman"/>
          <w:sz w:val="28"/>
          <w:szCs w:val="28"/>
        </w:rPr>
        <w:t>«13» мая 2013 года. Публичные слушания по проекту генерального плана Староладожского сельского поселения проводятся в соответствии со ст. 28 Градостроительного кодекса Российской Федерации от 29.12.2004 № 190-ФЗ.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– размещено на официальном сайте Староладожского сельского поселения и опубликован</w:t>
      </w:r>
      <w:r w:rsidR="00E052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«Волховские огни» от  23.08.2013г. № 32.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Pr="00775047" w:rsidRDefault="00775047" w:rsidP="00F9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775047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Карта планируемого размещения объектов местного значения поселения: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685B9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B97">
        <w:rPr>
          <w:rFonts w:ascii="Times New Roman" w:hAnsi="Times New Roman" w:cs="Times New Roman"/>
          <w:sz w:val="28"/>
          <w:szCs w:val="28"/>
        </w:rPr>
        <w:t xml:space="preserve"> </w:t>
      </w: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тепло-,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 и водоснабжение населения, водоотведение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планируемого размещения объектов местного значения поселения: объекты транспортной инфраструктуры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границ населенных пунктов (в том числе границ образуемых населенных пунктов), входящих в состав поселения. Карта планируемых границ земель различных категорий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функциональных зон. Карта планируемого размещения объектов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064A69" w:rsidP="00685B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</w:t>
      </w:r>
      <w:r w:rsidR="00685B97">
        <w:rPr>
          <w:rFonts w:ascii="Times New Roman" w:hAnsi="Times New Roman" w:cs="Times New Roman"/>
          <w:b/>
          <w:sz w:val="28"/>
          <w:szCs w:val="28"/>
        </w:rPr>
        <w:t>али: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Староладожского сельского поселения:</w:t>
      </w:r>
    </w:p>
    <w:p w:rsidR="004D2696" w:rsidRDefault="004D2696" w:rsidP="004D2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Горнак Владимир Нестерович – глава муниципального образования Староладожское сельское поселение, председатель комиссии;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Ермак Нина Олеговна – глава администрации Староладожского сельского поселения</w:t>
      </w:r>
      <w:r w:rsidR="00D02E1A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BA320E">
        <w:rPr>
          <w:rFonts w:ascii="Times New Roman" w:hAnsi="Times New Roman" w:cs="Times New Roman"/>
          <w:sz w:val="28"/>
          <w:szCs w:val="28"/>
        </w:rPr>
        <w:t>;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Звягина Елена Алексеевна – ведущий специалист по замлеустройству администрации Староладожского сельского поселения</w:t>
      </w:r>
      <w:r w:rsidR="00BB33DB">
        <w:rPr>
          <w:rFonts w:ascii="Times New Roman" w:hAnsi="Times New Roman" w:cs="Times New Roman"/>
          <w:sz w:val="28"/>
          <w:szCs w:val="28"/>
        </w:rPr>
        <w:t>, член комиссии</w:t>
      </w:r>
      <w:r w:rsidR="00B861FD">
        <w:rPr>
          <w:rFonts w:ascii="Times New Roman" w:hAnsi="Times New Roman" w:cs="Times New Roman"/>
          <w:sz w:val="28"/>
          <w:szCs w:val="28"/>
        </w:rPr>
        <w:t>;</w:t>
      </w:r>
    </w:p>
    <w:p w:rsidR="00D02E1A" w:rsidRDefault="00D02E1A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Завьялова Валентина Ивановна -  </w:t>
      </w:r>
      <w:r w:rsidRPr="00D02E1A">
        <w:rPr>
          <w:rFonts w:ascii="Times New Roman" w:hAnsi="Times New Roman" w:cs="Times New Roman"/>
          <w:sz w:val="28"/>
          <w:szCs w:val="28"/>
        </w:rPr>
        <w:t>депутат Совета депутатов МО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4D2696" w:rsidRDefault="004D2696" w:rsidP="004D2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 - </w:t>
      </w:r>
      <w:r w:rsidRPr="00D02E1A">
        <w:rPr>
          <w:rFonts w:ascii="Times New Roman" w:hAnsi="Times New Roman" w:cs="Times New Roman"/>
          <w:sz w:val="28"/>
          <w:szCs w:val="28"/>
        </w:rPr>
        <w:t>депутат Совета депутатов МО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Представители проектной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 – проектного института пространственного</w:t>
      </w:r>
      <w:r w:rsidR="00BA320E">
        <w:rPr>
          <w:rFonts w:ascii="Times New Roman" w:hAnsi="Times New Roman" w:cs="Times New Roman"/>
          <w:sz w:val="28"/>
          <w:szCs w:val="28"/>
        </w:rPr>
        <w:t xml:space="preserve"> планирования «ЭНКО»:</w:t>
      </w:r>
    </w:p>
    <w:p w:rsidR="00BA320E" w:rsidRDefault="00BA320E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Мигунова Ольга Александровна – </w:t>
      </w:r>
      <w:r w:rsidR="009A09EC">
        <w:rPr>
          <w:rFonts w:ascii="Times New Roman" w:hAnsi="Times New Roman" w:cs="Times New Roman"/>
          <w:sz w:val="28"/>
          <w:szCs w:val="28"/>
        </w:rPr>
        <w:t xml:space="preserve">эксперт - </w:t>
      </w:r>
      <w:r>
        <w:rPr>
          <w:rFonts w:ascii="Times New Roman" w:hAnsi="Times New Roman" w:cs="Times New Roman"/>
          <w:sz w:val="28"/>
          <w:szCs w:val="28"/>
        </w:rPr>
        <w:t>экономист градостроительства;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Косарев Алексей </w:t>
      </w:r>
      <w:r w:rsidR="004C4D7B" w:rsidRPr="004C4D7B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C4D7B">
        <w:rPr>
          <w:rFonts w:ascii="Times New Roman" w:hAnsi="Times New Roman" w:cs="Times New Roman"/>
          <w:sz w:val="28"/>
          <w:szCs w:val="28"/>
        </w:rPr>
        <w:t xml:space="preserve"> </w:t>
      </w:r>
      <w:r w:rsidR="009A09EC">
        <w:rPr>
          <w:rFonts w:ascii="Times New Roman" w:hAnsi="Times New Roman" w:cs="Times New Roman"/>
          <w:sz w:val="28"/>
          <w:szCs w:val="28"/>
        </w:rPr>
        <w:t xml:space="preserve"> - экономист градостроительства, заместитель руководителя сектора регионального развития НПИ «ЭНКО»</w:t>
      </w:r>
      <w:r w:rsidR="00662F30"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4D2696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общественности 10</w:t>
      </w:r>
      <w:r w:rsidR="00BF6B2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="00BF6B2D">
        <w:rPr>
          <w:rFonts w:ascii="Times New Roman" w:hAnsi="Times New Roman" w:cs="Times New Roman"/>
          <w:sz w:val="28"/>
          <w:szCs w:val="28"/>
        </w:rPr>
        <w:t>) человек</w:t>
      </w:r>
      <w:r w:rsidR="00692BD8">
        <w:rPr>
          <w:rFonts w:ascii="Times New Roman" w:hAnsi="Times New Roman" w:cs="Times New Roman"/>
          <w:sz w:val="28"/>
          <w:szCs w:val="28"/>
        </w:rPr>
        <w:t>, представители организаций: ООО «Забота», Никольского мужского монастыря, клуб реконструкции «</w:t>
      </w:r>
      <w:proofErr w:type="spellStart"/>
      <w:r w:rsidR="00692BD8">
        <w:rPr>
          <w:rFonts w:ascii="Times New Roman" w:hAnsi="Times New Roman" w:cs="Times New Roman"/>
          <w:sz w:val="28"/>
          <w:szCs w:val="28"/>
        </w:rPr>
        <w:t>Ульфгард</w:t>
      </w:r>
      <w:proofErr w:type="spellEnd"/>
      <w:r w:rsidR="00692BD8">
        <w:rPr>
          <w:rFonts w:ascii="Times New Roman" w:hAnsi="Times New Roman" w:cs="Times New Roman"/>
          <w:sz w:val="28"/>
          <w:szCs w:val="28"/>
        </w:rPr>
        <w:t>»</w:t>
      </w:r>
      <w:r w:rsidR="005424E2">
        <w:rPr>
          <w:rFonts w:ascii="Times New Roman" w:hAnsi="Times New Roman" w:cs="Times New Roman"/>
          <w:sz w:val="28"/>
          <w:szCs w:val="28"/>
        </w:rPr>
        <w:t>, ЛГУ им. Пушкина,</w:t>
      </w:r>
      <w:r>
        <w:rPr>
          <w:rFonts w:ascii="Times New Roman" w:hAnsi="Times New Roman" w:cs="Times New Roman"/>
          <w:sz w:val="28"/>
          <w:szCs w:val="28"/>
        </w:rPr>
        <w:t xml:space="preserve"> Пискаревского молочного завода,</w:t>
      </w:r>
      <w:r w:rsidR="00692BD8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692BD8">
        <w:rPr>
          <w:rFonts w:ascii="Times New Roman" w:hAnsi="Times New Roman" w:cs="Times New Roman"/>
          <w:sz w:val="28"/>
          <w:szCs w:val="28"/>
        </w:rPr>
        <w:t>Заплатин</w:t>
      </w:r>
      <w:proofErr w:type="spellEnd"/>
      <w:r w:rsidR="00692BD8">
        <w:rPr>
          <w:rFonts w:ascii="Times New Roman" w:hAnsi="Times New Roman" w:cs="Times New Roman"/>
          <w:sz w:val="28"/>
          <w:szCs w:val="28"/>
        </w:rPr>
        <w:t xml:space="preserve"> Д.Н.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– специалист администрации – Григорьева М.В.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выступил </w:t>
      </w:r>
      <w:r w:rsidRPr="004C4D7B">
        <w:rPr>
          <w:rFonts w:ascii="Times New Roman" w:hAnsi="Times New Roman" w:cs="Times New Roman"/>
          <w:sz w:val="28"/>
          <w:szCs w:val="28"/>
        </w:rPr>
        <w:t>Косарев А.</w:t>
      </w:r>
      <w:r w:rsidR="004C4D7B" w:rsidRPr="004C4D7B">
        <w:rPr>
          <w:rFonts w:ascii="Times New Roman" w:hAnsi="Times New Roman" w:cs="Times New Roman"/>
          <w:sz w:val="28"/>
          <w:szCs w:val="28"/>
        </w:rPr>
        <w:t>В.</w:t>
      </w:r>
      <w:r w:rsidR="00AE1005" w:rsidRPr="004C4D7B">
        <w:rPr>
          <w:rFonts w:ascii="Times New Roman" w:hAnsi="Times New Roman" w:cs="Times New Roman"/>
          <w:sz w:val="28"/>
          <w:szCs w:val="28"/>
        </w:rPr>
        <w:t>,</w:t>
      </w:r>
      <w:r w:rsidR="00AE1005">
        <w:rPr>
          <w:rFonts w:ascii="Times New Roman" w:hAnsi="Times New Roman" w:cs="Times New Roman"/>
          <w:sz w:val="28"/>
          <w:szCs w:val="28"/>
        </w:rPr>
        <w:t xml:space="preserve"> который изложил основные положения проекта генерального плана Староладожского сельского поселения.</w:t>
      </w:r>
    </w:p>
    <w:p w:rsidR="00AE1005" w:rsidRDefault="00AE1005" w:rsidP="00BF6B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E70D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05">
        <w:rPr>
          <w:rFonts w:ascii="Times New Roman" w:hAnsi="Times New Roman" w:cs="Times New Roman"/>
          <w:b/>
          <w:sz w:val="28"/>
          <w:szCs w:val="28"/>
        </w:rPr>
        <w:t>В ходе публичных слушаний поступали вопросы</w:t>
      </w:r>
      <w:r w:rsidR="004D2696"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  <w:r w:rsidRPr="00AE1005">
        <w:rPr>
          <w:rFonts w:ascii="Times New Roman" w:hAnsi="Times New Roman" w:cs="Times New Roman"/>
          <w:b/>
          <w:sz w:val="28"/>
          <w:szCs w:val="28"/>
        </w:rPr>
        <w:t>:</w:t>
      </w:r>
    </w:p>
    <w:p w:rsidR="00C11679" w:rsidRPr="004D2696" w:rsidRDefault="00662F30" w:rsidP="00662F30">
      <w:pPr>
        <w:pStyle w:val="a3"/>
        <w:numPr>
          <w:ilvl w:val="0"/>
          <w:numId w:val="5"/>
        </w:numPr>
        <w:ind w:left="284" w:hanging="241"/>
        <w:jc w:val="both"/>
        <w:rPr>
          <w:rFonts w:ascii="Times New Roman" w:hAnsi="Times New Roman" w:cs="Times New Roman"/>
          <w:sz w:val="28"/>
          <w:szCs w:val="28"/>
        </w:rPr>
      </w:pPr>
      <w:r w:rsidRPr="004D2696">
        <w:rPr>
          <w:rFonts w:ascii="Times New Roman" w:hAnsi="Times New Roman" w:cs="Times New Roman"/>
          <w:sz w:val="28"/>
          <w:szCs w:val="28"/>
        </w:rPr>
        <w:t xml:space="preserve"> С какой целью будет построена объездная дорога? </w:t>
      </w:r>
    </w:p>
    <w:p w:rsidR="00662F30" w:rsidRPr="004D2696" w:rsidRDefault="00662F30" w:rsidP="004D2696">
      <w:pPr>
        <w:pStyle w:val="a3"/>
        <w:numPr>
          <w:ilvl w:val="0"/>
          <w:numId w:val="5"/>
        </w:numPr>
        <w:ind w:left="0" w:firstLine="43"/>
        <w:jc w:val="both"/>
        <w:rPr>
          <w:rFonts w:ascii="Times New Roman" w:hAnsi="Times New Roman" w:cs="Times New Roman"/>
          <w:sz w:val="28"/>
          <w:szCs w:val="28"/>
        </w:rPr>
      </w:pPr>
      <w:r w:rsidRPr="004D2696">
        <w:rPr>
          <w:rFonts w:ascii="Times New Roman" w:hAnsi="Times New Roman" w:cs="Times New Roman"/>
          <w:sz w:val="28"/>
          <w:szCs w:val="28"/>
        </w:rPr>
        <w:t xml:space="preserve"> </w:t>
      </w:r>
      <w:r w:rsidR="004D2696" w:rsidRPr="004D2696">
        <w:rPr>
          <w:rFonts w:ascii="Times New Roman" w:hAnsi="Times New Roman" w:cs="Times New Roman"/>
          <w:sz w:val="28"/>
          <w:szCs w:val="28"/>
        </w:rPr>
        <w:t>Пересмотреть границы зон памятника природы «Староладожский». Учесть экологические факторы и сохранить природу поселения, конкретизировать границы зон памятника природы  «Староладожский»  вокруг  геологических обнажений, древних курганов и пещер</w:t>
      </w:r>
      <w:r w:rsidR="00280F32">
        <w:rPr>
          <w:rFonts w:ascii="Times New Roman" w:hAnsi="Times New Roman" w:cs="Times New Roman"/>
          <w:sz w:val="28"/>
          <w:szCs w:val="28"/>
        </w:rPr>
        <w:t>.</w:t>
      </w:r>
    </w:p>
    <w:p w:rsidR="004D2696" w:rsidRPr="004D2696" w:rsidRDefault="004D2696" w:rsidP="004D2696">
      <w:pPr>
        <w:pStyle w:val="a3"/>
        <w:numPr>
          <w:ilvl w:val="0"/>
          <w:numId w:val="5"/>
        </w:numPr>
        <w:ind w:left="0" w:firstLine="43"/>
        <w:jc w:val="both"/>
        <w:rPr>
          <w:rFonts w:ascii="Times New Roman" w:hAnsi="Times New Roman" w:cs="Times New Roman"/>
          <w:sz w:val="28"/>
          <w:szCs w:val="28"/>
        </w:rPr>
      </w:pPr>
      <w:r w:rsidRPr="004D2696">
        <w:rPr>
          <w:rFonts w:ascii="Times New Roman" w:hAnsi="Times New Roman" w:cs="Times New Roman"/>
          <w:sz w:val="28"/>
          <w:szCs w:val="28"/>
        </w:rPr>
        <w:t>Исключить из проекта генерального плана достопримечательного места «село Старая Ладога» урочище «Победище» в связи с тем, что данный проект и границы не утверждены, включить их в охранные зоны  объектов культурного наследия.</w:t>
      </w:r>
    </w:p>
    <w:p w:rsidR="004D2696" w:rsidRPr="004D2696" w:rsidRDefault="004D2696" w:rsidP="004D2696">
      <w:pPr>
        <w:pStyle w:val="a3"/>
        <w:numPr>
          <w:ilvl w:val="0"/>
          <w:numId w:val="5"/>
        </w:numPr>
        <w:ind w:left="284" w:hanging="241"/>
        <w:jc w:val="both"/>
        <w:rPr>
          <w:rFonts w:ascii="Times New Roman" w:hAnsi="Times New Roman" w:cs="Times New Roman"/>
          <w:sz w:val="28"/>
          <w:szCs w:val="28"/>
        </w:rPr>
      </w:pPr>
      <w:r w:rsidRPr="004D2696">
        <w:rPr>
          <w:rFonts w:ascii="Times New Roman" w:hAnsi="Times New Roman" w:cs="Times New Roman"/>
          <w:sz w:val="28"/>
          <w:szCs w:val="28"/>
        </w:rPr>
        <w:t xml:space="preserve"> </w:t>
      </w:r>
      <w:r w:rsidR="00B648CB">
        <w:rPr>
          <w:rFonts w:ascii="Times New Roman" w:hAnsi="Times New Roman" w:cs="Times New Roman"/>
          <w:sz w:val="28"/>
          <w:szCs w:val="28"/>
        </w:rPr>
        <w:t xml:space="preserve">Рассмотреть вопрос о </w:t>
      </w:r>
      <w:r w:rsidRPr="004D2696">
        <w:rPr>
          <w:rFonts w:ascii="Times New Roman" w:hAnsi="Times New Roman" w:cs="Times New Roman"/>
          <w:sz w:val="28"/>
          <w:szCs w:val="28"/>
        </w:rPr>
        <w:t>создани</w:t>
      </w:r>
      <w:r w:rsidR="00B648CB">
        <w:rPr>
          <w:rFonts w:ascii="Times New Roman" w:hAnsi="Times New Roman" w:cs="Times New Roman"/>
          <w:sz w:val="28"/>
          <w:szCs w:val="28"/>
        </w:rPr>
        <w:t>и</w:t>
      </w:r>
      <w:r w:rsidRPr="004D2696">
        <w:rPr>
          <w:rFonts w:ascii="Times New Roman" w:hAnsi="Times New Roman" w:cs="Times New Roman"/>
          <w:sz w:val="28"/>
          <w:szCs w:val="28"/>
        </w:rPr>
        <w:t xml:space="preserve"> судоверфи по реке Елена</w:t>
      </w:r>
      <w:r w:rsidR="00B648CB">
        <w:rPr>
          <w:rFonts w:ascii="Times New Roman" w:hAnsi="Times New Roman" w:cs="Times New Roman"/>
          <w:sz w:val="28"/>
          <w:szCs w:val="28"/>
        </w:rPr>
        <w:t xml:space="preserve"> в</w:t>
      </w:r>
      <w:r w:rsidR="00B648CB" w:rsidRPr="004D2696">
        <w:rPr>
          <w:rFonts w:ascii="Times New Roman" w:hAnsi="Times New Roman" w:cs="Times New Roman"/>
          <w:sz w:val="28"/>
          <w:szCs w:val="28"/>
        </w:rPr>
        <w:t xml:space="preserve"> Старой Ладоге</w:t>
      </w:r>
      <w:r w:rsidR="00280F32">
        <w:rPr>
          <w:rFonts w:ascii="Times New Roman" w:hAnsi="Times New Roman" w:cs="Times New Roman"/>
          <w:sz w:val="28"/>
          <w:szCs w:val="28"/>
        </w:rPr>
        <w:t>.</w:t>
      </w:r>
    </w:p>
    <w:p w:rsidR="004D2696" w:rsidRPr="004D2696" w:rsidRDefault="004D2696" w:rsidP="004D2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696">
        <w:rPr>
          <w:rFonts w:ascii="Times New Roman" w:hAnsi="Times New Roman" w:cs="Times New Roman"/>
          <w:sz w:val="28"/>
          <w:szCs w:val="28"/>
        </w:rPr>
        <w:t>5. По развитию Никольского мужского монастыря  - расширение территории у церкви Рождеств</w:t>
      </w:r>
      <w:proofErr w:type="gramStart"/>
      <w:r w:rsidRPr="004D2696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4D2696">
        <w:rPr>
          <w:rFonts w:ascii="Times New Roman" w:hAnsi="Times New Roman" w:cs="Times New Roman"/>
          <w:sz w:val="28"/>
          <w:szCs w:val="28"/>
        </w:rPr>
        <w:t>нна Предтечи  с включением деревянного дома причта на Малышевой Горе.</w:t>
      </w:r>
    </w:p>
    <w:p w:rsidR="004D2696" w:rsidRPr="004D2696" w:rsidRDefault="004D2696" w:rsidP="004D2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696">
        <w:rPr>
          <w:rFonts w:ascii="Times New Roman" w:hAnsi="Times New Roman" w:cs="Times New Roman"/>
          <w:sz w:val="28"/>
          <w:szCs w:val="28"/>
        </w:rPr>
        <w:t>6. Рассмотреть вопрос по строительству (восстановлению) гостиницы на территории газона и автомобильной стояки перед Никольским мужским монастырем.</w:t>
      </w:r>
    </w:p>
    <w:p w:rsidR="004D2696" w:rsidRPr="00280F32" w:rsidRDefault="004D2696" w:rsidP="004D269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696">
        <w:rPr>
          <w:rFonts w:ascii="Times New Roman" w:hAnsi="Times New Roman" w:cs="Times New Roman"/>
          <w:sz w:val="28"/>
          <w:szCs w:val="28"/>
        </w:rPr>
        <w:t>Предусмотреть в здании Риги Шварца усадьба «Успенское» многофункциональный центр, комплекс для туристов, гостиница, кафе</w:t>
      </w:r>
      <w:proofErr w:type="gramStart"/>
      <w:r w:rsidRPr="004D26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2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F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0F32">
        <w:rPr>
          <w:rFonts w:ascii="Times New Roman" w:hAnsi="Times New Roman" w:cs="Times New Roman"/>
          <w:sz w:val="28"/>
          <w:szCs w:val="28"/>
        </w:rPr>
        <w:t>увенирная лавка.</w:t>
      </w:r>
    </w:p>
    <w:p w:rsidR="004D2696" w:rsidRPr="00280F32" w:rsidRDefault="004D2696" w:rsidP="004D269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0F32">
        <w:rPr>
          <w:rFonts w:ascii="Times New Roman" w:hAnsi="Times New Roman" w:cs="Times New Roman"/>
          <w:sz w:val="28"/>
          <w:szCs w:val="28"/>
        </w:rPr>
        <w:t>Рассмотреть  вопрос о создании  в бывшей монастырской гимназии на Малышевой горе  туристический комплекс.</w:t>
      </w:r>
    </w:p>
    <w:p w:rsidR="00280F32" w:rsidRDefault="00280F32" w:rsidP="004D269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0F32">
        <w:rPr>
          <w:rFonts w:ascii="Times New Roman" w:hAnsi="Times New Roman" w:cs="Times New Roman"/>
          <w:sz w:val="28"/>
          <w:szCs w:val="28"/>
        </w:rPr>
        <w:t>При развитии инфраструктуры в Старой Ладоге будет ли подведена вода, газ, канализация</w:t>
      </w:r>
      <w:r>
        <w:rPr>
          <w:rFonts w:ascii="Times New Roman" w:hAnsi="Times New Roman" w:cs="Times New Roman"/>
          <w:sz w:val="28"/>
          <w:szCs w:val="28"/>
        </w:rPr>
        <w:t xml:space="preserve"> к объектам</w:t>
      </w:r>
      <w:r w:rsidRPr="00280F3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80F32" w:rsidRDefault="00280F32" w:rsidP="004D269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можно взять электронную версию графических материалов по генеральному плану?</w:t>
      </w:r>
    </w:p>
    <w:p w:rsidR="006F1946" w:rsidRPr="00076BCB" w:rsidRDefault="006F1946" w:rsidP="006F194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BCB">
        <w:rPr>
          <w:rFonts w:ascii="Times New Roman" w:hAnsi="Times New Roman" w:cs="Times New Roman"/>
          <w:sz w:val="28"/>
          <w:szCs w:val="28"/>
        </w:rPr>
        <w:t xml:space="preserve">Рассмотреть вопрос о </w:t>
      </w:r>
      <w:r w:rsidR="00003744" w:rsidRPr="00076BCB">
        <w:rPr>
          <w:rFonts w:ascii="Times New Roman" w:hAnsi="Times New Roman" w:cs="Times New Roman"/>
          <w:sz w:val="28"/>
          <w:szCs w:val="28"/>
        </w:rPr>
        <w:t>предоставлении земельных участков под размещение животноводческих комплексов д. Балкова Гора, д. Ивановский Остров и</w:t>
      </w:r>
      <w:r w:rsidRPr="00076BCB">
        <w:rPr>
          <w:rFonts w:ascii="Times New Roman" w:hAnsi="Times New Roman" w:cs="Times New Roman"/>
          <w:sz w:val="28"/>
          <w:szCs w:val="28"/>
        </w:rPr>
        <w:t xml:space="preserve"> выделить средства для строительства животноводческих помещений, оборудованных биогазовой установкой по переработке </w:t>
      </w:r>
      <w:r w:rsidRPr="00076BCB">
        <w:rPr>
          <w:rFonts w:ascii="Times New Roman" w:hAnsi="Times New Roman" w:cs="Times New Roman"/>
          <w:sz w:val="28"/>
          <w:szCs w:val="28"/>
        </w:rPr>
        <w:lastRenderedPageBreak/>
        <w:t xml:space="preserve">органических удобрений, сделать эти производства экологически чистыми для развития агротуризма. </w:t>
      </w:r>
    </w:p>
    <w:p w:rsidR="004D2696" w:rsidRDefault="004D2696" w:rsidP="004D269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11679" w:rsidRDefault="00C11679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поставленные вопросы были даны подробные разъяснения представителями проектной организации, специалистами администрации Староладожского сельского поселения</w:t>
      </w:r>
      <w:r w:rsidR="004D2696">
        <w:rPr>
          <w:rFonts w:ascii="Times New Roman" w:hAnsi="Times New Roman" w:cs="Times New Roman"/>
          <w:sz w:val="28"/>
          <w:szCs w:val="28"/>
        </w:rPr>
        <w:t>, предложения приняты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679" w:rsidRDefault="004D269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организаций и жители села Старая Ладога</w:t>
      </w:r>
      <w:r w:rsidR="00C11679">
        <w:rPr>
          <w:rFonts w:ascii="Times New Roman" w:hAnsi="Times New Roman" w:cs="Times New Roman"/>
          <w:sz w:val="28"/>
          <w:szCs w:val="28"/>
        </w:rPr>
        <w:t xml:space="preserve"> высказали одобрение по проекту генерального плана Староладожского сельского поселения. 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Одобрить проект генерального плана Староладожского сельского поселения Волховского муниципального района Ленинградской области.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генерального плана Староладожского сельского поселения Волховского муниципального района считать состоявшимися.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73E19" w:rsidRDefault="00973E19" w:rsidP="00973E1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слушаний,</w:t>
      </w:r>
    </w:p>
    <w:p w:rsidR="00973E19" w:rsidRDefault="00973E19" w:rsidP="00973E1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73E19" w:rsidRDefault="00973E19" w:rsidP="00973E1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Староладожское сельское поселение                                       В.Н. Горнак</w:t>
      </w:r>
    </w:p>
    <w:p w:rsidR="00973E19" w:rsidRDefault="00973E19" w:rsidP="00973E1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P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М.В. Григорьева</w:t>
      </w:r>
    </w:p>
    <w:p w:rsidR="00E70D66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0D66" w:rsidRPr="00AE1005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A320E" w:rsidRDefault="00BA320E" w:rsidP="00BA32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685B97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62F30" w:rsidRDefault="00662F30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62F30" w:rsidRDefault="00662F30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D2696" w:rsidRDefault="004D2696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D2696" w:rsidRDefault="004D2696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D2696" w:rsidRDefault="004D2696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D2696" w:rsidRDefault="004D2696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D2696" w:rsidRDefault="004D2696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D2696" w:rsidRDefault="004D2696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D2696" w:rsidRDefault="004D2696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D2696" w:rsidRDefault="004D2696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3744" w:rsidRDefault="00003744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03744" w:rsidSect="007D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28"/>
    <w:multiLevelType w:val="hybridMultilevel"/>
    <w:tmpl w:val="19B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707"/>
    <w:multiLevelType w:val="hybridMultilevel"/>
    <w:tmpl w:val="7FB4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FD2"/>
    <w:multiLevelType w:val="hybridMultilevel"/>
    <w:tmpl w:val="B35452F4"/>
    <w:lvl w:ilvl="0" w:tplc="8BE42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F6A48"/>
    <w:multiLevelType w:val="hybridMultilevel"/>
    <w:tmpl w:val="273C819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2A5C9A"/>
    <w:multiLevelType w:val="hybridMultilevel"/>
    <w:tmpl w:val="B63CB7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375DDA"/>
    <w:multiLevelType w:val="hybridMultilevel"/>
    <w:tmpl w:val="CF7EB336"/>
    <w:lvl w:ilvl="0" w:tplc="8BE42D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00613A5"/>
    <w:multiLevelType w:val="hybridMultilevel"/>
    <w:tmpl w:val="83C8055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E1F3506"/>
    <w:multiLevelType w:val="hybridMultilevel"/>
    <w:tmpl w:val="1A50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533AD"/>
    <w:multiLevelType w:val="hybridMultilevel"/>
    <w:tmpl w:val="F22E62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CB4"/>
    <w:rsid w:val="00003744"/>
    <w:rsid w:val="00064A69"/>
    <w:rsid w:val="00076BCB"/>
    <w:rsid w:val="000B3342"/>
    <w:rsid w:val="000B430F"/>
    <w:rsid w:val="00280F32"/>
    <w:rsid w:val="002865B7"/>
    <w:rsid w:val="003174D9"/>
    <w:rsid w:val="003A4DBC"/>
    <w:rsid w:val="003C4AEA"/>
    <w:rsid w:val="00403C2A"/>
    <w:rsid w:val="00465C76"/>
    <w:rsid w:val="00494E8B"/>
    <w:rsid w:val="004C4D7B"/>
    <w:rsid w:val="004D2696"/>
    <w:rsid w:val="00525BC6"/>
    <w:rsid w:val="005318A3"/>
    <w:rsid w:val="005424E2"/>
    <w:rsid w:val="005B0DBB"/>
    <w:rsid w:val="00662F30"/>
    <w:rsid w:val="00681832"/>
    <w:rsid w:val="00685B97"/>
    <w:rsid w:val="00692BD8"/>
    <w:rsid w:val="006C3943"/>
    <w:rsid w:val="006F1946"/>
    <w:rsid w:val="00775047"/>
    <w:rsid w:val="007D0D63"/>
    <w:rsid w:val="00856F5C"/>
    <w:rsid w:val="008774B8"/>
    <w:rsid w:val="008E011D"/>
    <w:rsid w:val="00973E19"/>
    <w:rsid w:val="009A09EC"/>
    <w:rsid w:val="00AA139A"/>
    <w:rsid w:val="00AA5DAE"/>
    <w:rsid w:val="00AE1005"/>
    <w:rsid w:val="00B648CB"/>
    <w:rsid w:val="00B70171"/>
    <w:rsid w:val="00B861FD"/>
    <w:rsid w:val="00BA320E"/>
    <w:rsid w:val="00BB33DB"/>
    <w:rsid w:val="00BF6B2D"/>
    <w:rsid w:val="00C06946"/>
    <w:rsid w:val="00C11679"/>
    <w:rsid w:val="00C1710E"/>
    <w:rsid w:val="00D02E1A"/>
    <w:rsid w:val="00D03BB1"/>
    <w:rsid w:val="00E052E8"/>
    <w:rsid w:val="00E70D66"/>
    <w:rsid w:val="00E76B64"/>
    <w:rsid w:val="00F90CB4"/>
    <w:rsid w:val="00FC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6687-85C5-4BF3-B385-5C9D8CCB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2013-10-07T04:26:00Z</dcterms:created>
  <dcterms:modified xsi:type="dcterms:W3CDTF">2013-10-17T06:06:00Z</dcterms:modified>
</cp:coreProperties>
</file>