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4" w:type="dxa"/>
        <w:tblInd w:w="-885" w:type="dxa"/>
        <w:tblLook w:val="01E0" w:firstRow="1" w:lastRow="1" w:firstColumn="1" w:lastColumn="1" w:noHBand="0" w:noVBand="0"/>
      </w:tblPr>
      <w:tblGrid>
        <w:gridCol w:w="1746"/>
        <w:gridCol w:w="9028"/>
      </w:tblGrid>
      <w:tr w:rsidR="00B60B96" w:rsidRPr="00B60B96" w:rsidTr="00B60B96">
        <w:trPr>
          <w:trHeight w:val="1094"/>
        </w:trPr>
        <w:tc>
          <w:tcPr>
            <w:tcW w:w="1746" w:type="dxa"/>
            <w:shd w:val="clear" w:color="auto" w:fill="auto"/>
            <w:vAlign w:val="center"/>
          </w:tcPr>
          <w:p w:rsidR="00B60B96" w:rsidRPr="00B60B96" w:rsidRDefault="00B60B96" w:rsidP="000A177A">
            <w:pPr>
              <w:spacing w:after="0" w:line="240" w:lineRule="auto"/>
              <w:ind w:firstLine="34"/>
              <w:jc w:val="center"/>
              <w:rPr>
                <w:color w:val="000080"/>
                <w:sz w:val="20"/>
                <w:szCs w:val="20"/>
              </w:rPr>
            </w:pPr>
            <w:bookmarkStart w:id="0" w:name="_GoBack"/>
            <w:bookmarkEnd w:id="0"/>
            <w:r w:rsidRPr="00B60B96">
              <w:rPr>
                <w:noProof/>
                <w:color w:val="000080"/>
                <w:sz w:val="20"/>
                <w:szCs w:val="20"/>
                <w:lang w:eastAsia="ru-RU"/>
              </w:rPr>
              <w:drawing>
                <wp:inline distT="0" distB="0" distL="0" distR="0">
                  <wp:extent cx="962025" cy="99758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97585"/>
                          </a:xfrm>
                          <a:prstGeom prst="rect">
                            <a:avLst/>
                          </a:prstGeom>
                          <a:noFill/>
                          <a:ln>
                            <a:noFill/>
                          </a:ln>
                        </pic:spPr>
                      </pic:pic>
                    </a:graphicData>
                  </a:graphic>
                </wp:inline>
              </w:drawing>
            </w:r>
          </w:p>
        </w:tc>
        <w:tc>
          <w:tcPr>
            <w:tcW w:w="9028" w:type="dxa"/>
            <w:shd w:val="clear" w:color="auto" w:fill="auto"/>
            <w:vAlign w:val="center"/>
          </w:tcPr>
          <w:p w:rsidR="00B60B96" w:rsidRPr="00B60B96" w:rsidRDefault="00B60B96" w:rsidP="00AA2557">
            <w:pPr>
              <w:spacing w:after="0" w:line="240" w:lineRule="auto"/>
              <w:ind w:firstLine="0"/>
              <w:jc w:val="center"/>
              <w:rPr>
                <w:b/>
                <w:color w:val="44546A"/>
                <w:sz w:val="28"/>
                <w:szCs w:val="28"/>
              </w:rPr>
            </w:pPr>
            <w:r w:rsidRPr="00B60B96">
              <w:rPr>
                <w:b/>
                <w:color w:val="44546A"/>
                <w:sz w:val="28"/>
                <w:szCs w:val="28"/>
              </w:rPr>
              <w:t>ООО «ЯНЭНЕРГО»</w:t>
            </w:r>
          </w:p>
          <w:p w:rsidR="00B60B96" w:rsidRPr="00B60B96" w:rsidRDefault="00B60B96" w:rsidP="00B60B96">
            <w:pPr>
              <w:spacing w:after="0" w:line="240" w:lineRule="auto"/>
              <w:jc w:val="center"/>
              <w:rPr>
                <w:color w:val="44546A"/>
                <w:sz w:val="20"/>
                <w:szCs w:val="20"/>
              </w:rPr>
            </w:pPr>
            <w:r w:rsidRPr="00B60B96">
              <w:rPr>
                <w:color w:val="44546A"/>
                <w:sz w:val="20"/>
                <w:szCs w:val="20"/>
              </w:rPr>
              <w:t xml:space="preserve">Юридический адрес: 197227, Санкт-Петербург, Комендантский пр., д. </w:t>
            </w:r>
            <w:proofErr w:type="gramStart"/>
            <w:r w:rsidRPr="00B60B96">
              <w:rPr>
                <w:color w:val="44546A"/>
                <w:sz w:val="20"/>
                <w:szCs w:val="20"/>
              </w:rPr>
              <w:t>4,  лит</w:t>
            </w:r>
            <w:proofErr w:type="gramEnd"/>
            <w:r w:rsidRPr="00B60B96">
              <w:rPr>
                <w:color w:val="44546A"/>
                <w:sz w:val="20"/>
                <w:szCs w:val="20"/>
              </w:rPr>
              <w:t>. А, офис 407а</w:t>
            </w:r>
          </w:p>
          <w:p w:rsidR="00B60B96" w:rsidRPr="00B60B96" w:rsidRDefault="00B60B96" w:rsidP="00B60B96">
            <w:pPr>
              <w:spacing w:after="0" w:line="240" w:lineRule="auto"/>
              <w:jc w:val="center"/>
              <w:rPr>
                <w:color w:val="44546A"/>
                <w:sz w:val="20"/>
                <w:szCs w:val="20"/>
              </w:rPr>
            </w:pPr>
            <w:r w:rsidRPr="00B60B96">
              <w:rPr>
                <w:color w:val="44546A"/>
                <w:sz w:val="20"/>
                <w:szCs w:val="20"/>
              </w:rPr>
              <w:t xml:space="preserve">ОГРН </w:t>
            </w:r>
            <w:proofErr w:type="gramStart"/>
            <w:r w:rsidRPr="00B60B96">
              <w:rPr>
                <w:color w:val="44546A"/>
                <w:sz w:val="20"/>
                <w:szCs w:val="20"/>
              </w:rPr>
              <w:t>5067847117850  ИНН</w:t>
            </w:r>
            <w:proofErr w:type="gramEnd"/>
            <w:r w:rsidRPr="00B60B96">
              <w:rPr>
                <w:color w:val="44546A"/>
                <w:sz w:val="20"/>
                <w:szCs w:val="20"/>
              </w:rPr>
              <w:t>/КПП 7813351008/781401001 Р/с № 40702810009040003778 в филиале «Петербургский» ЗАО «ГЛОБЭКСБАНК» К/с № 30101810100000000749 БИК 044030749</w:t>
            </w:r>
          </w:p>
          <w:p w:rsidR="00B60B96" w:rsidRPr="00B60B96" w:rsidRDefault="00B60B96" w:rsidP="00B60B96">
            <w:pPr>
              <w:spacing w:after="0" w:line="240" w:lineRule="auto"/>
              <w:jc w:val="center"/>
              <w:rPr>
                <w:color w:val="44546A"/>
                <w:sz w:val="20"/>
                <w:szCs w:val="20"/>
              </w:rPr>
            </w:pPr>
            <w:r w:rsidRPr="00B60B96">
              <w:rPr>
                <w:color w:val="44546A"/>
                <w:sz w:val="20"/>
                <w:szCs w:val="20"/>
              </w:rPr>
              <w:t>Тел./факс: (812) 449-00-26</w:t>
            </w:r>
          </w:p>
        </w:tc>
      </w:tr>
    </w:tbl>
    <w:p w:rsidR="00B02FD2" w:rsidRPr="005C2C20" w:rsidRDefault="00B02FD2" w:rsidP="00B02FD2">
      <w:pPr>
        <w:pStyle w:val="14"/>
      </w:pPr>
    </w:p>
    <w:p w:rsidR="00B02FD2" w:rsidRDefault="00B02FD2" w:rsidP="00B02FD2">
      <w:pPr>
        <w:pStyle w:val="14"/>
      </w:pPr>
    </w:p>
    <w:p w:rsidR="00815CBD" w:rsidRDefault="00EA2E8D" w:rsidP="00C33E16">
      <w:pPr>
        <w:pStyle w:val="a4"/>
        <w:tabs>
          <w:tab w:val="right" w:pos="9360"/>
        </w:tabs>
        <w:spacing w:line="360" w:lineRule="auto"/>
        <w:ind w:left="0" w:firstLine="0"/>
        <w:jc w:val="center"/>
        <w:rPr>
          <w:b/>
          <w:szCs w:val="28"/>
        </w:rPr>
      </w:pPr>
      <w:r w:rsidRPr="00EA2E8D">
        <w:rPr>
          <w:b/>
          <w:noProof/>
          <w:szCs w:val="28"/>
          <w:lang w:eastAsia="ru-RU"/>
        </w:rPr>
        <w:drawing>
          <wp:inline distT="0" distB="0" distL="0" distR="0">
            <wp:extent cx="1619250" cy="1844040"/>
            <wp:effectExtent l="1905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l="16256" t="13397" r="55446" b="28708"/>
                    <a:stretch>
                      <a:fillRect/>
                    </a:stretch>
                  </pic:blipFill>
                  <pic:spPr bwMode="auto">
                    <a:xfrm>
                      <a:off x="0" y="0"/>
                      <a:ext cx="1619250" cy="1844040"/>
                    </a:xfrm>
                    <a:prstGeom prst="rect">
                      <a:avLst/>
                    </a:prstGeom>
                    <a:noFill/>
                    <a:ln w="9525">
                      <a:noFill/>
                      <a:miter lim="800000"/>
                      <a:headEnd/>
                      <a:tailEnd/>
                    </a:ln>
                  </pic:spPr>
                </pic:pic>
              </a:graphicData>
            </a:graphic>
          </wp:inline>
        </w:drawing>
      </w:r>
    </w:p>
    <w:p w:rsidR="00815CBD" w:rsidRDefault="00815CBD" w:rsidP="00B8314D">
      <w:pPr>
        <w:pStyle w:val="a4"/>
        <w:tabs>
          <w:tab w:val="right" w:pos="9360"/>
        </w:tabs>
        <w:spacing w:line="360" w:lineRule="auto"/>
        <w:ind w:left="0"/>
        <w:jc w:val="center"/>
        <w:rPr>
          <w:b/>
          <w:szCs w:val="28"/>
        </w:rPr>
      </w:pPr>
    </w:p>
    <w:p w:rsidR="00EA2E8D" w:rsidRDefault="00EA2E8D" w:rsidP="00B8314D">
      <w:pPr>
        <w:pStyle w:val="a4"/>
        <w:tabs>
          <w:tab w:val="right" w:pos="9360"/>
        </w:tabs>
        <w:spacing w:line="360" w:lineRule="auto"/>
        <w:ind w:left="0"/>
        <w:jc w:val="center"/>
        <w:rPr>
          <w:b/>
          <w:szCs w:val="28"/>
        </w:rPr>
      </w:pPr>
    </w:p>
    <w:p w:rsidR="00EA2E8D" w:rsidRDefault="00EA2E8D" w:rsidP="00B8314D">
      <w:pPr>
        <w:pStyle w:val="a4"/>
        <w:tabs>
          <w:tab w:val="right" w:pos="9360"/>
        </w:tabs>
        <w:spacing w:line="360" w:lineRule="auto"/>
        <w:ind w:left="0"/>
        <w:jc w:val="center"/>
        <w:rPr>
          <w:b/>
          <w:szCs w:val="28"/>
        </w:rPr>
      </w:pPr>
    </w:p>
    <w:p w:rsidR="00183D49" w:rsidRPr="00EA2E8D" w:rsidRDefault="00183D49" w:rsidP="00CE05BE">
      <w:pPr>
        <w:ind w:firstLine="0"/>
        <w:jc w:val="center"/>
        <w:rPr>
          <w:b/>
        </w:rPr>
      </w:pPr>
      <w:r w:rsidRPr="00EA2E8D">
        <w:rPr>
          <w:b/>
        </w:rPr>
        <w:t>СХЕМА ГАЗОСНАБЖЕНИЯ</w:t>
      </w:r>
    </w:p>
    <w:p w:rsidR="00183D49" w:rsidRDefault="00183D49" w:rsidP="00CE05BE">
      <w:pPr>
        <w:ind w:firstLine="0"/>
        <w:jc w:val="center"/>
        <w:rPr>
          <w:b/>
        </w:rPr>
      </w:pPr>
      <w:r>
        <w:rPr>
          <w:b/>
        </w:rPr>
        <w:t>МУНИЦИПАЛЬНОГО ОБРАЗОВАНИЯ</w:t>
      </w:r>
    </w:p>
    <w:p w:rsidR="00183D49" w:rsidRPr="00EA2E8D" w:rsidRDefault="00183D49" w:rsidP="00CE05BE">
      <w:pPr>
        <w:ind w:firstLine="0"/>
        <w:jc w:val="center"/>
        <w:rPr>
          <w:b/>
        </w:rPr>
      </w:pPr>
      <w:r w:rsidRPr="00EA2E8D">
        <w:rPr>
          <w:b/>
        </w:rPr>
        <w:t>СТАРОЛАДОЖСКО</w:t>
      </w:r>
      <w:r>
        <w:rPr>
          <w:b/>
        </w:rPr>
        <w:t>Е</w:t>
      </w:r>
      <w:r w:rsidRPr="00EA2E8D">
        <w:rPr>
          <w:b/>
        </w:rPr>
        <w:t xml:space="preserve"> СЕЛЬСКО</w:t>
      </w:r>
      <w:r>
        <w:rPr>
          <w:b/>
        </w:rPr>
        <w:t>Е</w:t>
      </w:r>
      <w:r w:rsidRPr="00EA2E8D">
        <w:rPr>
          <w:b/>
        </w:rPr>
        <w:t xml:space="preserve"> ПОСЕЛЕНИ</w:t>
      </w:r>
      <w:r>
        <w:rPr>
          <w:b/>
        </w:rPr>
        <w:t>Е</w:t>
      </w:r>
    </w:p>
    <w:p w:rsidR="00183D49" w:rsidRPr="00EA2E8D" w:rsidRDefault="00183D49" w:rsidP="00CE05BE">
      <w:pPr>
        <w:ind w:firstLine="0"/>
        <w:jc w:val="center"/>
        <w:rPr>
          <w:b/>
        </w:rPr>
      </w:pPr>
      <w:r w:rsidRPr="00EA2E8D">
        <w:rPr>
          <w:b/>
        </w:rPr>
        <w:t>ВОЛХОВСКОГО МУНИЦИПАЛЬНОГО РАЙОНА ЛЕНИНГРАДСКОЙ ОБЛАСТИ</w:t>
      </w:r>
    </w:p>
    <w:p w:rsidR="00183D49" w:rsidRPr="00EA2E8D" w:rsidRDefault="00183D49" w:rsidP="00CE05BE">
      <w:pPr>
        <w:ind w:firstLine="0"/>
        <w:jc w:val="center"/>
        <w:rPr>
          <w:b/>
        </w:rPr>
      </w:pPr>
      <w:r w:rsidRPr="00EA2E8D">
        <w:rPr>
          <w:b/>
        </w:rPr>
        <w:t xml:space="preserve">НА ПЕРИОД ДО </w:t>
      </w:r>
      <w:r w:rsidR="000A177A">
        <w:rPr>
          <w:b/>
        </w:rPr>
        <w:t xml:space="preserve">2020 </w:t>
      </w:r>
      <w:r w:rsidRPr="00EA2E8D">
        <w:rPr>
          <w:b/>
        </w:rPr>
        <w:t>ГОДА</w:t>
      </w:r>
    </w:p>
    <w:p w:rsidR="00EA2E8D" w:rsidRPr="00EA2E8D" w:rsidRDefault="00EA2E8D" w:rsidP="00EA2E8D">
      <w:pPr>
        <w:jc w:val="center"/>
        <w:rPr>
          <w:b/>
        </w:rPr>
      </w:pPr>
    </w:p>
    <w:p w:rsidR="00B8314D" w:rsidRPr="00FD2253" w:rsidRDefault="00B8314D" w:rsidP="00B8314D">
      <w:pPr>
        <w:pStyle w:val="14"/>
        <w:ind w:firstLine="0"/>
        <w:jc w:val="center"/>
      </w:pPr>
    </w:p>
    <w:p w:rsidR="00B60B96" w:rsidRPr="00FD2253" w:rsidRDefault="00B60B96" w:rsidP="00B8314D">
      <w:pPr>
        <w:pStyle w:val="14"/>
        <w:ind w:firstLine="0"/>
        <w:jc w:val="center"/>
      </w:pPr>
    </w:p>
    <w:p w:rsidR="00B60B96" w:rsidRPr="00FD2253" w:rsidRDefault="00B60B96" w:rsidP="00B8314D">
      <w:pPr>
        <w:pStyle w:val="14"/>
        <w:ind w:firstLine="0"/>
        <w:jc w:val="center"/>
      </w:pPr>
    </w:p>
    <w:p w:rsidR="00B60B96" w:rsidRPr="00FD2253" w:rsidRDefault="00B60B96" w:rsidP="00B8314D">
      <w:pPr>
        <w:pStyle w:val="14"/>
        <w:ind w:firstLine="0"/>
        <w:jc w:val="center"/>
      </w:pPr>
    </w:p>
    <w:p w:rsidR="00B60B96" w:rsidRPr="00FD2253" w:rsidRDefault="00B60B96" w:rsidP="00B8314D">
      <w:pPr>
        <w:pStyle w:val="14"/>
        <w:ind w:firstLine="0"/>
        <w:jc w:val="center"/>
      </w:pPr>
    </w:p>
    <w:p w:rsidR="00B60B96" w:rsidRPr="00FD2253" w:rsidRDefault="00B60B96" w:rsidP="00B8314D">
      <w:pPr>
        <w:pStyle w:val="14"/>
        <w:ind w:firstLine="0"/>
        <w:jc w:val="center"/>
      </w:pPr>
    </w:p>
    <w:p w:rsidR="00B60B96" w:rsidRPr="00FD2253" w:rsidRDefault="00B60B96" w:rsidP="00B8314D">
      <w:pPr>
        <w:pStyle w:val="14"/>
        <w:ind w:firstLine="0"/>
        <w:jc w:val="center"/>
      </w:pPr>
    </w:p>
    <w:p w:rsidR="00B60B96" w:rsidRPr="00B60B96" w:rsidRDefault="00B60B96" w:rsidP="00B8314D">
      <w:pPr>
        <w:pStyle w:val="14"/>
        <w:ind w:firstLine="0"/>
        <w:jc w:val="center"/>
        <w:rPr>
          <w:b/>
        </w:rPr>
      </w:pPr>
      <w:r w:rsidRPr="00B60B96">
        <w:rPr>
          <w:b/>
        </w:rPr>
        <w:t>2014 год</w:t>
      </w:r>
    </w:p>
    <w:p w:rsidR="00B02FD2" w:rsidRDefault="00B02FD2" w:rsidP="00B8314D">
      <w:pPr>
        <w:rPr>
          <w:sz w:val="28"/>
          <w:szCs w:val="28"/>
        </w:rPr>
        <w:sectPr w:rsidR="00B02FD2" w:rsidSect="00462F52">
          <w:headerReference w:type="default" r:id="rId10"/>
          <w:footerReference w:type="default" r:id="rId11"/>
          <w:footerReference w:type="first" r:id="rId12"/>
          <w:pgSz w:w="11906" w:h="16838"/>
          <w:pgMar w:top="1134" w:right="850" w:bottom="1134" w:left="1701" w:header="708" w:footer="708" w:gutter="0"/>
          <w:cols w:space="708"/>
          <w:titlePg/>
          <w:docGrid w:linePitch="360"/>
        </w:sectPr>
      </w:pPr>
    </w:p>
    <w:tbl>
      <w:tblPr>
        <w:tblW w:w="0" w:type="auto"/>
        <w:tblLook w:val="04A0" w:firstRow="1" w:lastRow="0" w:firstColumn="1" w:lastColumn="0" w:noHBand="0" w:noVBand="1"/>
      </w:tblPr>
      <w:tblGrid>
        <w:gridCol w:w="4672"/>
        <w:gridCol w:w="4673"/>
      </w:tblGrid>
      <w:tr w:rsidR="00B8314D" w:rsidTr="00B8314D">
        <w:trPr>
          <w:trHeight w:val="2836"/>
        </w:trPr>
        <w:tc>
          <w:tcPr>
            <w:tcW w:w="4672" w:type="dxa"/>
            <w:shd w:val="clear" w:color="auto" w:fill="auto"/>
          </w:tcPr>
          <w:p w:rsidR="00B8314D" w:rsidRPr="006C4C14" w:rsidRDefault="00B8314D" w:rsidP="00B8314D">
            <w:pPr>
              <w:jc w:val="right"/>
              <w:rPr>
                <w:sz w:val="28"/>
                <w:szCs w:val="28"/>
                <w:lang w:eastAsia="ru-RU"/>
              </w:rPr>
            </w:pPr>
          </w:p>
        </w:tc>
        <w:tc>
          <w:tcPr>
            <w:tcW w:w="4673" w:type="dxa"/>
            <w:shd w:val="clear" w:color="auto" w:fill="auto"/>
          </w:tcPr>
          <w:p w:rsidR="0085415D" w:rsidRPr="0085415D" w:rsidRDefault="0085415D" w:rsidP="0085415D">
            <w:pPr>
              <w:spacing w:after="0" w:line="360" w:lineRule="auto"/>
              <w:ind w:firstLine="6"/>
              <w:jc w:val="center"/>
              <w:rPr>
                <w:szCs w:val="24"/>
                <w:lang w:eastAsia="ru-RU"/>
              </w:rPr>
            </w:pPr>
            <w:r w:rsidRPr="0085415D">
              <w:rPr>
                <w:szCs w:val="24"/>
                <w:lang w:eastAsia="ru-RU"/>
              </w:rPr>
              <w:t>УТВЕРЖДЕНА</w:t>
            </w:r>
            <w:r w:rsidRPr="0085415D">
              <w:rPr>
                <w:szCs w:val="24"/>
                <w:lang w:eastAsia="ru-RU"/>
              </w:rPr>
              <w:br/>
              <w:t xml:space="preserve">постановлением Главы администрации муниципального образования </w:t>
            </w:r>
          </w:p>
          <w:p w:rsidR="0085415D" w:rsidRPr="0085415D" w:rsidRDefault="0085415D" w:rsidP="0085415D">
            <w:pPr>
              <w:spacing w:after="0" w:line="360" w:lineRule="auto"/>
              <w:ind w:firstLine="6"/>
              <w:jc w:val="center"/>
              <w:rPr>
                <w:szCs w:val="24"/>
                <w:lang w:eastAsia="ru-RU"/>
              </w:rPr>
            </w:pPr>
            <w:proofErr w:type="spellStart"/>
            <w:r w:rsidRPr="0085415D">
              <w:rPr>
                <w:szCs w:val="24"/>
                <w:lang w:eastAsia="ru-RU"/>
              </w:rPr>
              <w:t>Староладожское</w:t>
            </w:r>
            <w:proofErr w:type="spellEnd"/>
            <w:r w:rsidRPr="0085415D">
              <w:rPr>
                <w:szCs w:val="24"/>
                <w:lang w:eastAsia="ru-RU"/>
              </w:rPr>
              <w:t xml:space="preserve"> сельское поселение </w:t>
            </w:r>
            <w:proofErr w:type="spellStart"/>
            <w:r w:rsidRPr="0085415D">
              <w:rPr>
                <w:szCs w:val="24"/>
                <w:lang w:eastAsia="ru-RU"/>
              </w:rPr>
              <w:t>Волховского</w:t>
            </w:r>
            <w:proofErr w:type="spellEnd"/>
            <w:r w:rsidRPr="0085415D">
              <w:rPr>
                <w:szCs w:val="24"/>
                <w:lang w:eastAsia="ru-RU"/>
              </w:rPr>
              <w:t xml:space="preserve"> муниципального района Ленинградской области</w:t>
            </w:r>
          </w:p>
          <w:p w:rsidR="00B8314D" w:rsidRPr="006C4C14" w:rsidRDefault="0085415D" w:rsidP="0085415D">
            <w:pPr>
              <w:spacing w:line="360" w:lineRule="auto"/>
              <w:ind w:right="595" w:firstLine="6"/>
              <w:jc w:val="center"/>
              <w:rPr>
                <w:sz w:val="28"/>
                <w:szCs w:val="28"/>
                <w:lang w:eastAsia="ru-RU"/>
              </w:rPr>
            </w:pPr>
            <w:r w:rsidRPr="0085415D">
              <w:rPr>
                <w:szCs w:val="24"/>
                <w:lang w:eastAsia="ru-RU"/>
              </w:rPr>
              <w:t>от ______________ № _______</w:t>
            </w:r>
          </w:p>
        </w:tc>
      </w:tr>
    </w:tbl>
    <w:p w:rsidR="00B8314D" w:rsidRDefault="00B8314D" w:rsidP="00B8314D">
      <w:pPr>
        <w:jc w:val="right"/>
        <w:rPr>
          <w:sz w:val="28"/>
          <w:szCs w:val="28"/>
        </w:rPr>
      </w:pPr>
    </w:p>
    <w:p w:rsidR="00B8314D" w:rsidRPr="009B1A3A" w:rsidRDefault="00B8314D" w:rsidP="00B8314D">
      <w:pPr>
        <w:rPr>
          <w:sz w:val="28"/>
          <w:szCs w:val="28"/>
        </w:rPr>
      </w:pPr>
    </w:p>
    <w:p w:rsidR="00EA2E8D" w:rsidRPr="00EA2E8D" w:rsidRDefault="00EA2E8D" w:rsidP="00CE05BE">
      <w:pPr>
        <w:ind w:firstLine="0"/>
        <w:jc w:val="center"/>
        <w:rPr>
          <w:b/>
        </w:rPr>
      </w:pPr>
      <w:r w:rsidRPr="00EA2E8D">
        <w:rPr>
          <w:b/>
        </w:rPr>
        <w:t>СХЕМА ГАЗОСНАБЖЕНИЯ</w:t>
      </w:r>
    </w:p>
    <w:p w:rsidR="00183D49" w:rsidRDefault="00183D49" w:rsidP="00CE05BE">
      <w:pPr>
        <w:ind w:firstLine="0"/>
        <w:jc w:val="center"/>
        <w:rPr>
          <w:b/>
        </w:rPr>
      </w:pPr>
      <w:r>
        <w:rPr>
          <w:b/>
        </w:rPr>
        <w:t>МУНИЦИПАЛЬНОГО ОБРАЗОВАНИЯ</w:t>
      </w:r>
    </w:p>
    <w:p w:rsidR="00EA2E8D" w:rsidRPr="00EA2E8D" w:rsidRDefault="00EA2E8D" w:rsidP="00CE05BE">
      <w:pPr>
        <w:ind w:firstLine="0"/>
        <w:jc w:val="center"/>
        <w:rPr>
          <w:b/>
        </w:rPr>
      </w:pPr>
      <w:r w:rsidRPr="00EA2E8D">
        <w:rPr>
          <w:b/>
        </w:rPr>
        <w:t>СТАРОЛАДОЖСКО</w:t>
      </w:r>
      <w:r w:rsidR="00183D49">
        <w:rPr>
          <w:b/>
        </w:rPr>
        <w:t>Е</w:t>
      </w:r>
      <w:r w:rsidRPr="00EA2E8D">
        <w:rPr>
          <w:b/>
        </w:rPr>
        <w:t xml:space="preserve"> СЕЛЬСКО</w:t>
      </w:r>
      <w:r w:rsidR="00183D49">
        <w:rPr>
          <w:b/>
        </w:rPr>
        <w:t>Е</w:t>
      </w:r>
      <w:r w:rsidRPr="00EA2E8D">
        <w:rPr>
          <w:b/>
        </w:rPr>
        <w:t xml:space="preserve"> ПОСЕЛЕНИ</w:t>
      </w:r>
      <w:r w:rsidR="00183D49">
        <w:rPr>
          <w:b/>
        </w:rPr>
        <w:t>Е</w:t>
      </w:r>
    </w:p>
    <w:p w:rsidR="00EA2E8D" w:rsidRPr="00EA2E8D" w:rsidRDefault="00EA2E8D" w:rsidP="00CE05BE">
      <w:pPr>
        <w:ind w:firstLine="0"/>
        <w:jc w:val="center"/>
        <w:rPr>
          <w:b/>
        </w:rPr>
      </w:pPr>
      <w:r w:rsidRPr="00EA2E8D">
        <w:rPr>
          <w:b/>
        </w:rPr>
        <w:t>ВОЛХОВСКОГО МУНИЦИПАЛЬНОГО РАЙОНА ЛЕНИНГРАДСКОЙ ОБЛАСТИ</w:t>
      </w:r>
    </w:p>
    <w:p w:rsidR="00815CBD" w:rsidRPr="00EA2E8D" w:rsidRDefault="00EA2E8D" w:rsidP="00CE05BE">
      <w:pPr>
        <w:ind w:firstLine="0"/>
        <w:jc w:val="center"/>
        <w:rPr>
          <w:b/>
        </w:rPr>
      </w:pPr>
      <w:r w:rsidRPr="00EA2E8D">
        <w:rPr>
          <w:b/>
        </w:rPr>
        <w:t xml:space="preserve">НА ПЕРИОД ДО </w:t>
      </w:r>
      <w:r w:rsidR="000A177A">
        <w:rPr>
          <w:b/>
        </w:rPr>
        <w:t xml:space="preserve">2020 </w:t>
      </w:r>
      <w:r w:rsidRPr="00EA2E8D">
        <w:rPr>
          <w:b/>
        </w:rPr>
        <w:t>ГОДА</w:t>
      </w:r>
    </w:p>
    <w:p w:rsidR="00815CBD" w:rsidRDefault="00815CBD" w:rsidP="00BB195B">
      <w:pPr>
        <w:rPr>
          <w:sz w:val="28"/>
          <w:szCs w:val="28"/>
        </w:rPr>
      </w:pPr>
    </w:p>
    <w:p w:rsidR="00815CBD" w:rsidRDefault="00815CBD" w:rsidP="00BB195B">
      <w:pPr>
        <w:rPr>
          <w:sz w:val="28"/>
          <w:szCs w:val="28"/>
        </w:rPr>
      </w:pPr>
    </w:p>
    <w:p w:rsidR="00815CBD" w:rsidRDefault="00815CBD" w:rsidP="00BB195B">
      <w:pPr>
        <w:rPr>
          <w:sz w:val="28"/>
          <w:szCs w:val="28"/>
        </w:rPr>
      </w:pPr>
    </w:p>
    <w:p w:rsidR="00815CBD" w:rsidRPr="009B1A3A" w:rsidRDefault="00815CBD" w:rsidP="00BB195B">
      <w:pPr>
        <w:rPr>
          <w:sz w:val="28"/>
          <w:szCs w:val="28"/>
        </w:rPr>
      </w:pPr>
    </w:p>
    <w:tbl>
      <w:tblPr>
        <w:tblW w:w="0" w:type="auto"/>
        <w:tblLook w:val="04A0" w:firstRow="1" w:lastRow="0" w:firstColumn="1" w:lastColumn="0" w:noHBand="0" w:noVBand="1"/>
      </w:tblPr>
      <w:tblGrid>
        <w:gridCol w:w="3794"/>
        <w:gridCol w:w="5777"/>
      </w:tblGrid>
      <w:tr w:rsidR="00B60B96" w:rsidRPr="00B60B96" w:rsidTr="00BB195B">
        <w:tc>
          <w:tcPr>
            <w:tcW w:w="3794" w:type="dxa"/>
          </w:tcPr>
          <w:p w:rsidR="00B60B96" w:rsidRPr="00B60B96" w:rsidRDefault="00B60B96" w:rsidP="00BB195B">
            <w:pPr>
              <w:tabs>
                <w:tab w:val="left" w:pos="6780"/>
              </w:tabs>
              <w:rPr>
                <w:szCs w:val="24"/>
              </w:rPr>
            </w:pPr>
          </w:p>
        </w:tc>
        <w:tc>
          <w:tcPr>
            <w:tcW w:w="5777" w:type="dxa"/>
          </w:tcPr>
          <w:p w:rsidR="00B60B96" w:rsidRPr="00B60B96" w:rsidRDefault="00B60B96" w:rsidP="00B60B96">
            <w:pPr>
              <w:tabs>
                <w:tab w:val="left" w:pos="6780"/>
              </w:tabs>
              <w:jc w:val="center"/>
              <w:rPr>
                <w:szCs w:val="24"/>
              </w:rPr>
            </w:pPr>
            <w:r w:rsidRPr="00B60B96">
              <w:rPr>
                <w:szCs w:val="24"/>
              </w:rPr>
              <w:t>Разработчик:</w:t>
            </w:r>
          </w:p>
          <w:p w:rsidR="00B60B96" w:rsidRPr="00B60B96" w:rsidRDefault="00B60B96" w:rsidP="00B60B96">
            <w:pPr>
              <w:tabs>
                <w:tab w:val="left" w:pos="6780"/>
              </w:tabs>
              <w:jc w:val="center"/>
              <w:rPr>
                <w:szCs w:val="24"/>
              </w:rPr>
            </w:pPr>
            <w:r w:rsidRPr="00B60B96">
              <w:rPr>
                <w:szCs w:val="24"/>
              </w:rPr>
              <w:t>ООО «ЯНЭНЕРГО»</w:t>
            </w:r>
          </w:p>
          <w:p w:rsidR="00B60B96" w:rsidRPr="00B60B96" w:rsidRDefault="00B60B96" w:rsidP="00B60B96">
            <w:pPr>
              <w:tabs>
                <w:tab w:val="left" w:pos="6780"/>
              </w:tabs>
              <w:jc w:val="center"/>
              <w:rPr>
                <w:szCs w:val="24"/>
              </w:rPr>
            </w:pPr>
            <w:r w:rsidRPr="00B60B96">
              <w:rPr>
                <w:szCs w:val="24"/>
              </w:rPr>
              <w:t>197227, Санкт-Петербург, Комендантский проспект, д. 4 литера А, офис 406А 407А</w:t>
            </w:r>
          </w:p>
          <w:p w:rsidR="00B60B96" w:rsidRPr="00B60B96" w:rsidRDefault="00B60B96" w:rsidP="00B60B96">
            <w:pPr>
              <w:tabs>
                <w:tab w:val="left" w:pos="6780"/>
              </w:tabs>
              <w:rPr>
                <w:szCs w:val="24"/>
              </w:rPr>
            </w:pPr>
            <w:r w:rsidRPr="00B60B96">
              <w:rPr>
                <w:szCs w:val="24"/>
              </w:rPr>
              <w:t>Генеральн</w:t>
            </w:r>
            <w:r w:rsidR="004A2F4B">
              <w:rPr>
                <w:szCs w:val="24"/>
              </w:rPr>
              <w:t xml:space="preserve">ый директор______ </w:t>
            </w:r>
            <w:proofErr w:type="spellStart"/>
            <w:r w:rsidR="004A2F4B">
              <w:rPr>
                <w:szCs w:val="24"/>
              </w:rPr>
              <w:t>Матченко</w:t>
            </w:r>
            <w:proofErr w:type="spellEnd"/>
            <w:r w:rsidR="004A2F4B">
              <w:rPr>
                <w:szCs w:val="24"/>
              </w:rPr>
              <w:t xml:space="preserve"> С.А.</w:t>
            </w:r>
          </w:p>
          <w:p w:rsidR="00B60B96" w:rsidRPr="00B60B96" w:rsidRDefault="00B60B96" w:rsidP="00B60B96">
            <w:pPr>
              <w:tabs>
                <w:tab w:val="left" w:pos="6780"/>
              </w:tabs>
              <w:rPr>
                <w:szCs w:val="24"/>
              </w:rPr>
            </w:pPr>
          </w:p>
        </w:tc>
      </w:tr>
    </w:tbl>
    <w:p w:rsidR="00BB195B" w:rsidRPr="001A3BEF" w:rsidRDefault="00BB195B" w:rsidP="00BB195B">
      <w:pPr>
        <w:rPr>
          <w:sz w:val="28"/>
          <w:szCs w:val="28"/>
        </w:rPr>
      </w:pPr>
    </w:p>
    <w:p w:rsidR="00B60B96" w:rsidRDefault="00BB195B" w:rsidP="001963E5">
      <w:pPr>
        <w:tabs>
          <w:tab w:val="left" w:pos="4275"/>
        </w:tabs>
        <w:rPr>
          <w:sz w:val="28"/>
          <w:szCs w:val="28"/>
        </w:rPr>
      </w:pPr>
      <w:r>
        <w:rPr>
          <w:sz w:val="28"/>
          <w:szCs w:val="28"/>
        </w:rPr>
        <w:tab/>
      </w:r>
    </w:p>
    <w:p w:rsidR="00B60B96" w:rsidRPr="00B60B96" w:rsidRDefault="00B60B96" w:rsidP="00B60B96">
      <w:pPr>
        <w:tabs>
          <w:tab w:val="left" w:pos="4275"/>
        </w:tabs>
        <w:jc w:val="center"/>
        <w:rPr>
          <w:b/>
          <w:szCs w:val="24"/>
        </w:rPr>
      </w:pPr>
      <w:r w:rsidRPr="00B60B96">
        <w:rPr>
          <w:b/>
          <w:szCs w:val="24"/>
        </w:rPr>
        <w:t>2014 год</w:t>
      </w:r>
    </w:p>
    <w:p w:rsidR="0015594F" w:rsidRDefault="0015594F" w:rsidP="001963E5">
      <w:pPr>
        <w:tabs>
          <w:tab w:val="left" w:pos="4275"/>
        </w:tabs>
        <w:sectPr w:rsidR="0015594F" w:rsidSect="00462F52">
          <w:pgSz w:w="11906" w:h="16838"/>
          <w:pgMar w:top="1134" w:right="850" w:bottom="1134" w:left="1701" w:header="708" w:footer="708" w:gutter="0"/>
          <w:cols w:space="708"/>
          <w:titlePg/>
          <w:docGrid w:linePitch="360"/>
        </w:sectPr>
      </w:pPr>
      <w:r>
        <w:br w:type="page"/>
      </w:r>
    </w:p>
    <w:sdt>
      <w:sdtPr>
        <w:rPr>
          <w:rFonts w:ascii="Times New Roman" w:eastAsia="Calibri" w:hAnsi="Times New Roman" w:cs="Times New Roman"/>
          <w:color w:val="auto"/>
          <w:sz w:val="24"/>
          <w:szCs w:val="24"/>
          <w:lang w:eastAsia="en-US"/>
        </w:rPr>
        <w:id w:val="1292171383"/>
        <w:docPartObj>
          <w:docPartGallery w:val="Table of Contents"/>
          <w:docPartUnique/>
        </w:docPartObj>
      </w:sdtPr>
      <w:sdtEndPr>
        <w:rPr>
          <w:bCs/>
          <w:szCs w:val="22"/>
        </w:rPr>
      </w:sdtEndPr>
      <w:sdtContent>
        <w:p w:rsidR="00024909" w:rsidRPr="00936B25" w:rsidRDefault="00024909" w:rsidP="00936B25">
          <w:pPr>
            <w:pStyle w:val="aa"/>
            <w:spacing w:before="0" w:after="100" w:line="240" w:lineRule="auto"/>
            <w:ind w:firstLine="0"/>
            <w:jc w:val="both"/>
            <w:outlineLvl w:val="0"/>
            <w:rPr>
              <w:rFonts w:ascii="Times New Roman" w:hAnsi="Times New Roman" w:cs="Times New Roman"/>
              <w:color w:val="auto"/>
              <w:sz w:val="24"/>
              <w:szCs w:val="24"/>
            </w:rPr>
          </w:pPr>
        </w:p>
        <w:p w:rsidR="00150BA8" w:rsidRPr="00150BA8" w:rsidRDefault="00A7158F">
          <w:pPr>
            <w:pStyle w:val="15"/>
            <w:rPr>
              <w:rFonts w:asciiTheme="minorHAnsi" w:eastAsiaTheme="minorEastAsia" w:hAnsiTheme="minorHAnsi" w:cstheme="minorBidi"/>
              <w:b w:val="0"/>
              <w:bCs w:val="0"/>
              <w:caps w:val="0"/>
              <w:sz w:val="22"/>
              <w:szCs w:val="22"/>
              <w:lang w:eastAsia="ru-RU"/>
            </w:rPr>
          </w:pPr>
          <w:r w:rsidRPr="00150BA8">
            <w:rPr>
              <w:b w:val="0"/>
            </w:rPr>
            <w:fldChar w:fldCharType="begin"/>
          </w:r>
          <w:r w:rsidR="00024909" w:rsidRPr="00150BA8">
            <w:rPr>
              <w:b w:val="0"/>
            </w:rPr>
            <w:instrText xml:space="preserve"> TOC \o "1-3" \h \z \u </w:instrText>
          </w:r>
          <w:r w:rsidRPr="00150BA8">
            <w:rPr>
              <w:b w:val="0"/>
            </w:rPr>
            <w:fldChar w:fldCharType="separate"/>
          </w:r>
          <w:hyperlink w:anchor="_Toc409717052" w:history="1">
            <w:r w:rsidR="00150BA8" w:rsidRPr="00150BA8">
              <w:rPr>
                <w:rStyle w:val="af2"/>
                <w:b w:val="0"/>
              </w:rPr>
              <w:t>ВВЕДЕНИЕ</w:t>
            </w:r>
            <w:r w:rsidR="00150BA8" w:rsidRPr="00150BA8">
              <w:rPr>
                <w:b w:val="0"/>
                <w:webHidden/>
              </w:rPr>
              <w:tab/>
            </w:r>
            <w:r w:rsidR="00150BA8" w:rsidRPr="00150BA8">
              <w:rPr>
                <w:b w:val="0"/>
                <w:webHidden/>
              </w:rPr>
              <w:fldChar w:fldCharType="begin"/>
            </w:r>
            <w:r w:rsidR="00150BA8" w:rsidRPr="00150BA8">
              <w:rPr>
                <w:b w:val="0"/>
                <w:webHidden/>
              </w:rPr>
              <w:instrText xml:space="preserve"> PAGEREF _Toc409717052 \h </w:instrText>
            </w:r>
            <w:r w:rsidR="00150BA8" w:rsidRPr="00150BA8">
              <w:rPr>
                <w:b w:val="0"/>
                <w:webHidden/>
              </w:rPr>
            </w:r>
            <w:r w:rsidR="00150BA8" w:rsidRPr="00150BA8">
              <w:rPr>
                <w:b w:val="0"/>
                <w:webHidden/>
              </w:rPr>
              <w:fldChar w:fldCharType="separate"/>
            </w:r>
            <w:r w:rsidR="00695408">
              <w:rPr>
                <w:b w:val="0"/>
                <w:webHidden/>
              </w:rPr>
              <w:t>5</w:t>
            </w:r>
            <w:r w:rsidR="00150BA8" w:rsidRPr="00150BA8">
              <w:rPr>
                <w:b w:val="0"/>
                <w:webHidden/>
              </w:rPr>
              <w:fldChar w:fldCharType="end"/>
            </w:r>
          </w:hyperlink>
        </w:p>
        <w:p w:rsidR="00150BA8" w:rsidRPr="00150BA8" w:rsidRDefault="00695408">
          <w:pPr>
            <w:pStyle w:val="15"/>
            <w:rPr>
              <w:rFonts w:asciiTheme="minorHAnsi" w:eastAsiaTheme="minorEastAsia" w:hAnsiTheme="minorHAnsi" w:cstheme="minorBidi"/>
              <w:b w:val="0"/>
              <w:bCs w:val="0"/>
              <w:caps w:val="0"/>
              <w:sz w:val="22"/>
              <w:szCs w:val="22"/>
              <w:lang w:eastAsia="ru-RU"/>
            </w:rPr>
          </w:pPr>
          <w:hyperlink w:anchor="_Toc409717053" w:history="1">
            <w:r w:rsidR="00150BA8" w:rsidRPr="00150BA8">
              <w:rPr>
                <w:rStyle w:val="af2"/>
                <w:b w:val="0"/>
              </w:rPr>
              <w:t>ОБЩИЕ СВЕДЕНИЯ О МУНИЦИПАЛЬНОМ ОБРАЗОВАНИИ</w:t>
            </w:r>
            <w:r w:rsidR="00150BA8" w:rsidRPr="00150BA8">
              <w:rPr>
                <w:b w:val="0"/>
                <w:webHidden/>
              </w:rPr>
              <w:tab/>
            </w:r>
            <w:r w:rsidR="00150BA8" w:rsidRPr="00150BA8">
              <w:rPr>
                <w:b w:val="0"/>
                <w:webHidden/>
              </w:rPr>
              <w:fldChar w:fldCharType="begin"/>
            </w:r>
            <w:r w:rsidR="00150BA8" w:rsidRPr="00150BA8">
              <w:rPr>
                <w:b w:val="0"/>
                <w:webHidden/>
              </w:rPr>
              <w:instrText xml:space="preserve"> PAGEREF _Toc409717053 \h </w:instrText>
            </w:r>
            <w:r w:rsidR="00150BA8" w:rsidRPr="00150BA8">
              <w:rPr>
                <w:b w:val="0"/>
                <w:webHidden/>
              </w:rPr>
            </w:r>
            <w:r w:rsidR="00150BA8" w:rsidRPr="00150BA8">
              <w:rPr>
                <w:b w:val="0"/>
                <w:webHidden/>
              </w:rPr>
              <w:fldChar w:fldCharType="separate"/>
            </w:r>
            <w:r>
              <w:rPr>
                <w:b w:val="0"/>
                <w:webHidden/>
              </w:rPr>
              <w:t>10</w:t>
            </w:r>
            <w:r w:rsidR="00150BA8" w:rsidRPr="00150BA8">
              <w:rPr>
                <w:b w:val="0"/>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54" w:history="1">
            <w:r w:rsidR="00150BA8" w:rsidRPr="00150BA8">
              <w:rPr>
                <w:rStyle w:val="af2"/>
              </w:rPr>
              <w:t>1.</w:t>
            </w:r>
            <w:r w:rsidR="00150BA8" w:rsidRPr="00150BA8">
              <w:rPr>
                <w:rFonts w:asciiTheme="minorHAnsi" w:eastAsiaTheme="minorEastAsia" w:hAnsiTheme="minorHAnsi" w:cstheme="minorBidi"/>
                <w:sz w:val="22"/>
                <w:lang w:eastAsia="ru-RU"/>
              </w:rPr>
              <w:tab/>
            </w:r>
            <w:r w:rsidR="00150BA8" w:rsidRPr="00150BA8">
              <w:rPr>
                <w:rStyle w:val="af2"/>
              </w:rPr>
              <w:t>Существующее положение в сфере производства, передачи и потребления газа Староладожского сельского поселения</w:t>
            </w:r>
            <w:r w:rsidR="00150BA8" w:rsidRPr="00150BA8">
              <w:rPr>
                <w:webHidden/>
              </w:rPr>
              <w:tab/>
            </w:r>
            <w:r w:rsidR="00150BA8" w:rsidRPr="00150BA8">
              <w:rPr>
                <w:webHidden/>
              </w:rPr>
              <w:fldChar w:fldCharType="begin"/>
            </w:r>
            <w:r w:rsidR="00150BA8" w:rsidRPr="00150BA8">
              <w:rPr>
                <w:webHidden/>
              </w:rPr>
              <w:instrText xml:space="preserve"> PAGEREF _Toc409717054 \h </w:instrText>
            </w:r>
            <w:r w:rsidR="00150BA8" w:rsidRPr="00150BA8">
              <w:rPr>
                <w:webHidden/>
              </w:rPr>
            </w:r>
            <w:r w:rsidR="00150BA8" w:rsidRPr="00150BA8">
              <w:rPr>
                <w:webHidden/>
              </w:rPr>
              <w:fldChar w:fldCharType="separate"/>
            </w:r>
            <w:r>
              <w:rPr>
                <w:webHidden/>
              </w:rPr>
              <w:t>15</w:t>
            </w:r>
            <w:r w:rsidR="00150BA8" w:rsidRPr="00150BA8">
              <w:rPr>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55" w:history="1">
            <w:r w:rsidR="00150BA8" w:rsidRPr="00150BA8">
              <w:rPr>
                <w:rStyle w:val="af2"/>
                <w:noProof/>
              </w:rPr>
              <w:t>1.1.</w:t>
            </w:r>
            <w:r w:rsidR="00150BA8" w:rsidRPr="00150BA8">
              <w:rPr>
                <w:rFonts w:asciiTheme="minorHAnsi" w:eastAsiaTheme="minorEastAsia" w:hAnsiTheme="minorHAnsi" w:cstheme="minorBidi"/>
                <w:noProof/>
                <w:sz w:val="22"/>
                <w:lang w:eastAsia="ru-RU"/>
              </w:rPr>
              <w:tab/>
            </w:r>
            <w:r w:rsidR="00150BA8" w:rsidRPr="00150BA8">
              <w:rPr>
                <w:rStyle w:val="af2"/>
                <w:noProof/>
              </w:rPr>
              <w:t>Общая характеристика системы газоснабжения</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_Toc409717055 \h </w:instrText>
            </w:r>
            <w:r w:rsidR="00150BA8" w:rsidRPr="00150BA8">
              <w:rPr>
                <w:noProof/>
                <w:webHidden/>
              </w:rPr>
            </w:r>
            <w:r w:rsidR="00150BA8" w:rsidRPr="00150BA8">
              <w:rPr>
                <w:noProof/>
                <w:webHidden/>
              </w:rPr>
              <w:fldChar w:fldCharType="separate"/>
            </w:r>
            <w:r>
              <w:rPr>
                <w:noProof/>
                <w:webHidden/>
              </w:rPr>
              <w:t>15</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56" w:history="1">
            <w:r w:rsidR="00150BA8" w:rsidRPr="00150BA8">
              <w:rPr>
                <w:rStyle w:val="af2"/>
                <w:noProof/>
              </w:rPr>
              <w:t>1.2.</w:t>
            </w:r>
            <w:r w:rsidR="00150BA8" w:rsidRPr="00150BA8">
              <w:rPr>
                <w:rFonts w:asciiTheme="minorHAnsi" w:eastAsiaTheme="minorEastAsia" w:hAnsiTheme="minorHAnsi" w:cstheme="minorBidi"/>
                <w:noProof/>
                <w:sz w:val="22"/>
                <w:lang w:eastAsia="ru-RU"/>
              </w:rPr>
              <w:tab/>
            </w:r>
            <w:r w:rsidR="00150BA8" w:rsidRPr="00150BA8">
              <w:rPr>
                <w:rStyle w:val="af2"/>
                <w:noProof/>
              </w:rPr>
              <w:t>Описание источников газоснабжения</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_Toc409717056 \h </w:instrText>
            </w:r>
            <w:r w:rsidR="00150BA8" w:rsidRPr="00150BA8">
              <w:rPr>
                <w:noProof/>
                <w:webHidden/>
              </w:rPr>
            </w:r>
            <w:r w:rsidR="00150BA8" w:rsidRPr="00150BA8">
              <w:rPr>
                <w:noProof/>
                <w:webHidden/>
              </w:rPr>
              <w:fldChar w:fldCharType="separate"/>
            </w:r>
            <w:r>
              <w:rPr>
                <w:noProof/>
                <w:webHidden/>
              </w:rPr>
              <w:t>17</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57" w:history="1">
            <w:r w:rsidR="00150BA8" w:rsidRPr="00150BA8">
              <w:rPr>
                <w:rStyle w:val="af2"/>
                <w:noProof/>
              </w:rPr>
              <w:t>1.3.</w:t>
            </w:r>
            <w:r w:rsidR="00150BA8" w:rsidRPr="00150BA8">
              <w:rPr>
                <w:rFonts w:asciiTheme="minorHAnsi" w:eastAsiaTheme="minorEastAsia" w:hAnsiTheme="minorHAnsi" w:cstheme="minorBidi"/>
                <w:noProof/>
                <w:sz w:val="22"/>
                <w:lang w:eastAsia="ru-RU"/>
              </w:rPr>
              <w:tab/>
            </w:r>
            <w:r w:rsidR="00150BA8" w:rsidRPr="00150BA8">
              <w:rPr>
                <w:rStyle w:val="af2"/>
                <w:noProof/>
              </w:rPr>
              <w:t>Описание системы транспортировки газа в Староладожском сельском поселении</w:t>
            </w:r>
            <w:r w:rsidR="00150BA8" w:rsidRPr="00150BA8">
              <w:rPr>
                <w:noProof/>
                <w:webHidden/>
              </w:rPr>
              <w:tab/>
            </w:r>
            <w:r w:rsidR="00150BA8">
              <w:rPr>
                <w:noProof/>
                <w:webHidden/>
              </w:rPr>
              <w:tab/>
            </w:r>
            <w:r w:rsidR="00150BA8" w:rsidRPr="00150BA8">
              <w:rPr>
                <w:noProof/>
                <w:webHidden/>
              </w:rPr>
              <w:fldChar w:fldCharType="begin"/>
            </w:r>
            <w:r w:rsidR="00150BA8" w:rsidRPr="00150BA8">
              <w:rPr>
                <w:noProof/>
                <w:webHidden/>
              </w:rPr>
              <w:instrText xml:space="preserve"> PAGEREF _Toc409717057 \h </w:instrText>
            </w:r>
            <w:r w:rsidR="00150BA8" w:rsidRPr="00150BA8">
              <w:rPr>
                <w:noProof/>
                <w:webHidden/>
              </w:rPr>
            </w:r>
            <w:r w:rsidR="00150BA8" w:rsidRPr="00150BA8">
              <w:rPr>
                <w:noProof/>
                <w:webHidden/>
              </w:rPr>
              <w:fldChar w:fldCharType="separate"/>
            </w:r>
            <w:r>
              <w:rPr>
                <w:noProof/>
                <w:webHidden/>
              </w:rPr>
              <w:t>24</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58" w:history="1">
            <w:r w:rsidR="00150BA8" w:rsidRPr="00150BA8">
              <w:rPr>
                <w:rStyle w:val="af2"/>
                <w:noProof/>
              </w:rPr>
              <w:t>1.4.</w:t>
            </w:r>
            <w:r w:rsidR="00150BA8" w:rsidRPr="00150BA8">
              <w:rPr>
                <w:rFonts w:asciiTheme="minorHAnsi" w:eastAsiaTheme="minorEastAsia" w:hAnsiTheme="minorHAnsi" w:cstheme="minorBidi"/>
                <w:noProof/>
                <w:sz w:val="22"/>
                <w:lang w:eastAsia="ru-RU"/>
              </w:rPr>
              <w:tab/>
            </w:r>
            <w:r w:rsidR="00150BA8" w:rsidRPr="00150BA8">
              <w:rPr>
                <w:rStyle w:val="af2"/>
                <w:noProof/>
              </w:rPr>
              <w:t>Описание системы газоснабжения потребителей в Староладожском сельском поселении</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_Toc409717058 \h </w:instrText>
            </w:r>
            <w:r w:rsidR="00150BA8" w:rsidRPr="00150BA8">
              <w:rPr>
                <w:noProof/>
                <w:webHidden/>
              </w:rPr>
            </w:r>
            <w:r w:rsidR="00150BA8" w:rsidRPr="00150BA8">
              <w:rPr>
                <w:noProof/>
                <w:webHidden/>
              </w:rPr>
              <w:fldChar w:fldCharType="separate"/>
            </w:r>
            <w:r>
              <w:rPr>
                <w:noProof/>
                <w:webHidden/>
              </w:rPr>
              <w:t>30</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59" w:history="1">
            <w:r w:rsidR="00150BA8" w:rsidRPr="00150BA8">
              <w:rPr>
                <w:rStyle w:val="af2"/>
                <w:noProof/>
              </w:rPr>
              <w:t>1.5.</w:t>
            </w:r>
            <w:r w:rsidR="00150BA8" w:rsidRPr="00150BA8">
              <w:rPr>
                <w:rFonts w:asciiTheme="minorHAnsi" w:eastAsiaTheme="minorEastAsia" w:hAnsiTheme="minorHAnsi" w:cstheme="minorBidi"/>
                <w:noProof/>
                <w:sz w:val="22"/>
                <w:lang w:eastAsia="ru-RU"/>
              </w:rPr>
              <w:tab/>
            </w:r>
            <w:r w:rsidR="00150BA8" w:rsidRPr="00150BA8">
              <w:rPr>
                <w:rStyle w:val="af2"/>
                <w:noProof/>
              </w:rPr>
              <w:t>Существующие нормативы потребления газа в Староладожском сельском поселении</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_Toc409717059 \h </w:instrText>
            </w:r>
            <w:r w:rsidR="00150BA8" w:rsidRPr="00150BA8">
              <w:rPr>
                <w:noProof/>
                <w:webHidden/>
              </w:rPr>
            </w:r>
            <w:r w:rsidR="00150BA8" w:rsidRPr="00150BA8">
              <w:rPr>
                <w:noProof/>
                <w:webHidden/>
              </w:rPr>
              <w:fldChar w:fldCharType="separate"/>
            </w:r>
            <w:r>
              <w:rPr>
                <w:noProof/>
                <w:webHidden/>
              </w:rPr>
              <w:t>31</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60" w:history="1">
            <w:r w:rsidR="00150BA8" w:rsidRPr="00150BA8">
              <w:rPr>
                <w:rStyle w:val="af2"/>
                <w:noProof/>
              </w:rPr>
              <w:t>1.6.</w:t>
            </w:r>
            <w:r w:rsidR="00150BA8" w:rsidRPr="00150BA8">
              <w:rPr>
                <w:rFonts w:asciiTheme="minorHAnsi" w:eastAsiaTheme="minorEastAsia" w:hAnsiTheme="minorHAnsi" w:cstheme="minorBidi"/>
                <w:noProof/>
                <w:sz w:val="22"/>
                <w:lang w:eastAsia="ru-RU"/>
              </w:rPr>
              <w:tab/>
            </w:r>
            <w:r w:rsidR="00150BA8" w:rsidRPr="00150BA8">
              <w:rPr>
                <w:rStyle w:val="af2"/>
                <w:noProof/>
              </w:rPr>
              <w:t>Техническое состояние и технологические потери в газовых сетях на территории Староладожского сельского поселения</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_Toc409717060 \h </w:instrText>
            </w:r>
            <w:r w:rsidR="00150BA8" w:rsidRPr="00150BA8">
              <w:rPr>
                <w:noProof/>
                <w:webHidden/>
              </w:rPr>
            </w:r>
            <w:r w:rsidR="00150BA8" w:rsidRPr="00150BA8">
              <w:rPr>
                <w:noProof/>
                <w:webHidden/>
              </w:rPr>
              <w:fldChar w:fldCharType="separate"/>
            </w:r>
            <w:r>
              <w:rPr>
                <w:noProof/>
                <w:webHidden/>
              </w:rPr>
              <w:t>32</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61" w:history="1">
            <w:r w:rsidR="00150BA8" w:rsidRPr="00150BA8">
              <w:rPr>
                <w:rStyle w:val="af2"/>
                <w:noProof/>
              </w:rPr>
              <w:t>1.7.</w:t>
            </w:r>
            <w:r w:rsidR="00150BA8" w:rsidRPr="00150BA8">
              <w:rPr>
                <w:rFonts w:asciiTheme="minorHAnsi" w:eastAsiaTheme="minorEastAsia" w:hAnsiTheme="minorHAnsi" w:cstheme="minorBidi"/>
                <w:noProof/>
                <w:sz w:val="22"/>
                <w:lang w:eastAsia="ru-RU"/>
              </w:rPr>
              <w:tab/>
            </w:r>
            <w:r w:rsidR="00150BA8" w:rsidRPr="00150BA8">
              <w:rPr>
                <w:rStyle w:val="af2"/>
                <w:noProof/>
              </w:rPr>
              <w:t>Перечень лиц, владеющих на праве собственности или другом законном основании объектами централизованной системы газоснабжения</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_Toc409717061 \h </w:instrText>
            </w:r>
            <w:r w:rsidR="00150BA8" w:rsidRPr="00150BA8">
              <w:rPr>
                <w:noProof/>
                <w:webHidden/>
              </w:rPr>
            </w:r>
            <w:r w:rsidR="00150BA8" w:rsidRPr="00150BA8">
              <w:rPr>
                <w:noProof/>
                <w:webHidden/>
              </w:rPr>
              <w:fldChar w:fldCharType="separate"/>
            </w:r>
            <w:r>
              <w:rPr>
                <w:noProof/>
                <w:webHidden/>
              </w:rPr>
              <w:t>35</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62" w:history="1">
            <w:r w:rsidR="00150BA8" w:rsidRPr="00150BA8">
              <w:rPr>
                <w:rStyle w:val="af2"/>
                <w:noProof/>
              </w:rPr>
              <w:t>1.8.</w:t>
            </w:r>
            <w:r w:rsidR="00150BA8" w:rsidRPr="00150BA8">
              <w:rPr>
                <w:rFonts w:asciiTheme="minorHAnsi" w:eastAsiaTheme="minorEastAsia" w:hAnsiTheme="minorHAnsi" w:cstheme="minorBidi"/>
                <w:noProof/>
                <w:sz w:val="22"/>
                <w:lang w:eastAsia="ru-RU"/>
              </w:rPr>
              <w:tab/>
            </w:r>
            <w:r w:rsidR="00150BA8" w:rsidRPr="00150BA8">
              <w:rPr>
                <w:rStyle w:val="af2"/>
                <w:noProof/>
              </w:rPr>
              <w:t>Сведения о наличии приборного учета газа, отпущенного потребителям, и анализ планов по установке приборов учета газа</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_Toc409717062 \h </w:instrText>
            </w:r>
            <w:r w:rsidR="00150BA8" w:rsidRPr="00150BA8">
              <w:rPr>
                <w:noProof/>
                <w:webHidden/>
              </w:rPr>
            </w:r>
            <w:r w:rsidR="00150BA8" w:rsidRPr="00150BA8">
              <w:rPr>
                <w:noProof/>
                <w:webHidden/>
              </w:rPr>
              <w:fldChar w:fldCharType="separate"/>
            </w:r>
            <w:r>
              <w:rPr>
                <w:noProof/>
                <w:webHidden/>
              </w:rPr>
              <w:t>36</w:t>
            </w:r>
            <w:r w:rsidR="00150BA8" w:rsidRPr="00150BA8">
              <w:rPr>
                <w:noProof/>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63" w:history="1">
            <w:r w:rsidR="00150BA8" w:rsidRPr="00150BA8">
              <w:rPr>
                <w:rStyle w:val="af2"/>
              </w:rPr>
              <w:t>2.</w:t>
            </w:r>
            <w:r w:rsidR="00150BA8" w:rsidRPr="00150BA8">
              <w:rPr>
                <w:rFonts w:asciiTheme="minorHAnsi" w:eastAsiaTheme="minorEastAsia" w:hAnsiTheme="minorHAnsi" w:cstheme="minorBidi"/>
                <w:sz w:val="22"/>
                <w:lang w:eastAsia="ru-RU"/>
              </w:rPr>
              <w:tab/>
            </w:r>
            <w:r w:rsidR="00150BA8" w:rsidRPr="00150BA8">
              <w:rPr>
                <w:rStyle w:val="af2"/>
              </w:rPr>
              <w:t>Балансы потребления газа в Староладожском сельском поселении</w:t>
            </w:r>
            <w:r w:rsidR="00150BA8" w:rsidRPr="00150BA8">
              <w:rPr>
                <w:webHidden/>
              </w:rPr>
              <w:tab/>
            </w:r>
            <w:r w:rsidR="00150BA8" w:rsidRPr="00150BA8">
              <w:rPr>
                <w:webHidden/>
              </w:rPr>
              <w:fldChar w:fldCharType="begin"/>
            </w:r>
            <w:r w:rsidR="00150BA8" w:rsidRPr="00150BA8">
              <w:rPr>
                <w:webHidden/>
              </w:rPr>
              <w:instrText xml:space="preserve"> PAGEREF _Toc409717063 \h </w:instrText>
            </w:r>
            <w:r w:rsidR="00150BA8" w:rsidRPr="00150BA8">
              <w:rPr>
                <w:webHidden/>
              </w:rPr>
            </w:r>
            <w:r w:rsidR="00150BA8" w:rsidRPr="00150BA8">
              <w:rPr>
                <w:webHidden/>
              </w:rPr>
              <w:fldChar w:fldCharType="separate"/>
            </w:r>
            <w:r>
              <w:rPr>
                <w:webHidden/>
              </w:rPr>
              <w:t>38</w:t>
            </w:r>
            <w:r w:rsidR="00150BA8" w:rsidRPr="00150BA8">
              <w:rPr>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64" w:history="1">
            <w:r w:rsidR="00150BA8" w:rsidRPr="00150BA8">
              <w:rPr>
                <w:rStyle w:val="af2"/>
                <w:noProof/>
              </w:rPr>
              <w:t>2.1.</w:t>
            </w:r>
            <w:r w:rsidR="00150BA8" w:rsidRPr="00150BA8">
              <w:rPr>
                <w:rFonts w:asciiTheme="minorHAnsi" w:eastAsiaTheme="minorEastAsia" w:hAnsiTheme="minorHAnsi" w:cstheme="minorBidi"/>
                <w:noProof/>
                <w:sz w:val="22"/>
                <w:lang w:eastAsia="ru-RU"/>
              </w:rPr>
              <w:tab/>
            </w:r>
            <w:r w:rsidR="00150BA8" w:rsidRPr="00150BA8">
              <w:rPr>
                <w:rStyle w:val="af2"/>
                <w:noProof/>
              </w:rPr>
              <w:t>Структурный баланс реализации газа по категориям потребителей</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_Toc409717064 \h </w:instrText>
            </w:r>
            <w:r w:rsidR="00150BA8" w:rsidRPr="00150BA8">
              <w:rPr>
                <w:noProof/>
                <w:webHidden/>
              </w:rPr>
            </w:r>
            <w:r w:rsidR="00150BA8" w:rsidRPr="00150BA8">
              <w:rPr>
                <w:noProof/>
                <w:webHidden/>
              </w:rPr>
              <w:fldChar w:fldCharType="separate"/>
            </w:r>
            <w:r>
              <w:rPr>
                <w:noProof/>
                <w:webHidden/>
              </w:rPr>
              <w:t>38</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65" w:history="1">
            <w:r w:rsidR="00150BA8" w:rsidRPr="00150BA8">
              <w:rPr>
                <w:rStyle w:val="af2"/>
                <w:noProof/>
              </w:rPr>
              <w:t>2.2.</w:t>
            </w:r>
            <w:r w:rsidR="00150BA8" w:rsidRPr="00150BA8">
              <w:rPr>
                <w:rFonts w:asciiTheme="minorHAnsi" w:eastAsiaTheme="minorEastAsia" w:hAnsiTheme="minorHAnsi" w:cstheme="minorBidi"/>
                <w:noProof/>
                <w:sz w:val="22"/>
                <w:lang w:eastAsia="ru-RU"/>
              </w:rPr>
              <w:tab/>
            </w:r>
            <w:r w:rsidR="00150BA8" w:rsidRPr="00150BA8">
              <w:rPr>
                <w:rStyle w:val="af2"/>
                <w:noProof/>
              </w:rPr>
              <w:t>Территориальный баланс потребления газа</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_Toc409717065 \h </w:instrText>
            </w:r>
            <w:r w:rsidR="00150BA8" w:rsidRPr="00150BA8">
              <w:rPr>
                <w:noProof/>
                <w:webHidden/>
              </w:rPr>
            </w:r>
            <w:r w:rsidR="00150BA8" w:rsidRPr="00150BA8">
              <w:rPr>
                <w:noProof/>
                <w:webHidden/>
              </w:rPr>
              <w:fldChar w:fldCharType="separate"/>
            </w:r>
            <w:r>
              <w:rPr>
                <w:noProof/>
                <w:webHidden/>
              </w:rPr>
              <w:t>38</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66" w:history="1">
            <w:r w:rsidR="00150BA8" w:rsidRPr="00150BA8">
              <w:rPr>
                <w:rStyle w:val="af2"/>
                <w:noProof/>
              </w:rPr>
              <w:t>2.3.</w:t>
            </w:r>
            <w:r w:rsidR="00150BA8" w:rsidRPr="00150BA8">
              <w:rPr>
                <w:rFonts w:asciiTheme="minorHAnsi" w:eastAsiaTheme="minorEastAsia" w:hAnsiTheme="minorHAnsi" w:cstheme="minorBidi"/>
                <w:noProof/>
                <w:sz w:val="22"/>
                <w:lang w:eastAsia="ru-RU"/>
              </w:rPr>
              <w:tab/>
            </w:r>
            <w:r w:rsidR="00150BA8" w:rsidRPr="00150BA8">
              <w:rPr>
                <w:rStyle w:val="af2"/>
                <w:noProof/>
              </w:rPr>
              <w:t>Общий баланс подачи и реализации газа</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_Toc409717066 \h </w:instrText>
            </w:r>
            <w:r w:rsidR="00150BA8" w:rsidRPr="00150BA8">
              <w:rPr>
                <w:noProof/>
                <w:webHidden/>
              </w:rPr>
            </w:r>
            <w:r w:rsidR="00150BA8" w:rsidRPr="00150BA8">
              <w:rPr>
                <w:noProof/>
                <w:webHidden/>
              </w:rPr>
              <w:fldChar w:fldCharType="separate"/>
            </w:r>
            <w:r>
              <w:rPr>
                <w:noProof/>
                <w:webHidden/>
              </w:rPr>
              <w:t>40</w:t>
            </w:r>
            <w:r w:rsidR="00150BA8" w:rsidRPr="00150BA8">
              <w:rPr>
                <w:noProof/>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67" w:history="1">
            <w:r w:rsidR="00150BA8" w:rsidRPr="00150BA8">
              <w:rPr>
                <w:rStyle w:val="af2"/>
              </w:rPr>
              <w:t>3.</w:t>
            </w:r>
            <w:r w:rsidR="00150BA8" w:rsidRPr="00150BA8">
              <w:rPr>
                <w:rFonts w:asciiTheme="minorHAnsi" w:eastAsiaTheme="minorEastAsia" w:hAnsiTheme="minorHAnsi" w:cstheme="minorBidi"/>
                <w:sz w:val="22"/>
                <w:lang w:eastAsia="ru-RU"/>
              </w:rPr>
              <w:tab/>
            </w:r>
            <w:r w:rsidR="00150BA8" w:rsidRPr="00150BA8">
              <w:rPr>
                <w:rStyle w:val="af2"/>
              </w:rPr>
              <w:t>Описание существующих технических и технологических проблем в системах газоснабжения Староладожского сельского поселения</w:t>
            </w:r>
            <w:r w:rsidR="00150BA8" w:rsidRPr="00150BA8">
              <w:rPr>
                <w:webHidden/>
              </w:rPr>
              <w:tab/>
            </w:r>
            <w:r w:rsidR="00150BA8" w:rsidRPr="00150BA8">
              <w:rPr>
                <w:webHidden/>
              </w:rPr>
              <w:fldChar w:fldCharType="begin"/>
            </w:r>
            <w:r w:rsidR="00150BA8" w:rsidRPr="00150BA8">
              <w:rPr>
                <w:webHidden/>
              </w:rPr>
              <w:instrText xml:space="preserve"> PAGEREF _Toc409717067 \h </w:instrText>
            </w:r>
            <w:r w:rsidR="00150BA8" w:rsidRPr="00150BA8">
              <w:rPr>
                <w:webHidden/>
              </w:rPr>
            </w:r>
            <w:r w:rsidR="00150BA8" w:rsidRPr="00150BA8">
              <w:rPr>
                <w:webHidden/>
              </w:rPr>
              <w:fldChar w:fldCharType="separate"/>
            </w:r>
            <w:r>
              <w:rPr>
                <w:webHidden/>
              </w:rPr>
              <w:t>42</w:t>
            </w:r>
            <w:r w:rsidR="00150BA8" w:rsidRPr="00150BA8">
              <w:rPr>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68" w:history="1">
            <w:r w:rsidR="00150BA8" w:rsidRPr="00150BA8">
              <w:rPr>
                <w:rStyle w:val="af2"/>
              </w:rPr>
              <w:t>4.</w:t>
            </w:r>
            <w:r w:rsidR="00150BA8" w:rsidRPr="00150BA8">
              <w:rPr>
                <w:rFonts w:asciiTheme="minorHAnsi" w:eastAsiaTheme="minorEastAsia" w:hAnsiTheme="minorHAnsi" w:cstheme="minorBidi"/>
                <w:sz w:val="22"/>
                <w:lang w:eastAsia="ru-RU"/>
              </w:rPr>
              <w:tab/>
            </w:r>
            <w:r w:rsidR="00150BA8" w:rsidRPr="00150BA8">
              <w:rPr>
                <w:rStyle w:val="af2"/>
              </w:rPr>
              <w:t>Перспективное потребление газа на цели газоснабжения</w:t>
            </w:r>
            <w:r w:rsidR="00150BA8" w:rsidRPr="00150BA8">
              <w:rPr>
                <w:webHidden/>
              </w:rPr>
              <w:tab/>
            </w:r>
            <w:r w:rsidR="00150BA8" w:rsidRPr="00150BA8">
              <w:rPr>
                <w:webHidden/>
              </w:rPr>
              <w:fldChar w:fldCharType="begin"/>
            </w:r>
            <w:r w:rsidR="00150BA8" w:rsidRPr="00150BA8">
              <w:rPr>
                <w:webHidden/>
              </w:rPr>
              <w:instrText xml:space="preserve"> PAGEREF _Toc409717068 \h </w:instrText>
            </w:r>
            <w:r w:rsidR="00150BA8" w:rsidRPr="00150BA8">
              <w:rPr>
                <w:webHidden/>
              </w:rPr>
            </w:r>
            <w:r w:rsidR="00150BA8" w:rsidRPr="00150BA8">
              <w:rPr>
                <w:webHidden/>
              </w:rPr>
              <w:fldChar w:fldCharType="separate"/>
            </w:r>
            <w:r>
              <w:rPr>
                <w:webHidden/>
              </w:rPr>
              <w:t>43</w:t>
            </w:r>
            <w:r w:rsidR="00150BA8" w:rsidRPr="00150BA8">
              <w:rPr>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69" w:history="1">
            <w:r w:rsidR="00150BA8" w:rsidRPr="00150BA8">
              <w:rPr>
                <w:rStyle w:val="af2"/>
                <w:noProof/>
              </w:rPr>
              <w:t>4.1.</w:t>
            </w:r>
            <w:r w:rsidR="00150BA8" w:rsidRPr="00150BA8">
              <w:rPr>
                <w:rFonts w:asciiTheme="minorHAnsi" w:eastAsiaTheme="minorEastAsia" w:hAnsiTheme="minorHAnsi" w:cstheme="minorBidi"/>
                <w:noProof/>
                <w:sz w:val="22"/>
                <w:lang w:eastAsia="ru-RU"/>
              </w:rPr>
              <w:tab/>
            </w:r>
            <w:r w:rsidR="00150BA8" w:rsidRPr="00150BA8">
              <w:rPr>
                <w:rStyle w:val="af2"/>
                <w:noProof/>
              </w:rPr>
              <w:t>Направления развития Староладожского сельского поселения</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_Toc409717069 \h </w:instrText>
            </w:r>
            <w:r w:rsidR="00150BA8" w:rsidRPr="00150BA8">
              <w:rPr>
                <w:noProof/>
                <w:webHidden/>
              </w:rPr>
            </w:r>
            <w:r w:rsidR="00150BA8" w:rsidRPr="00150BA8">
              <w:rPr>
                <w:noProof/>
                <w:webHidden/>
              </w:rPr>
              <w:fldChar w:fldCharType="separate"/>
            </w:r>
            <w:r>
              <w:rPr>
                <w:noProof/>
                <w:webHidden/>
              </w:rPr>
              <w:t>43</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70" w:history="1">
            <w:r w:rsidR="00150BA8" w:rsidRPr="00150BA8">
              <w:rPr>
                <w:rStyle w:val="af2"/>
                <w:noProof/>
              </w:rPr>
              <w:t>4.2.</w:t>
            </w:r>
            <w:r w:rsidR="00150BA8" w:rsidRPr="00150BA8">
              <w:rPr>
                <w:rFonts w:asciiTheme="minorHAnsi" w:eastAsiaTheme="minorEastAsia" w:hAnsiTheme="minorHAnsi" w:cstheme="minorBidi"/>
                <w:noProof/>
                <w:sz w:val="22"/>
                <w:lang w:eastAsia="ru-RU"/>
              </w:rPr>
              <w:tab/>
            </w:r>
            <w:r w:rsidR="00150BA8" w:rsidRPr="00150BA8">
              <w:rPr>
                <w:rStyle w:val="af2"/>
                <w:noProof/>
              </w:rPr>
              <w:t>Прогнозные балансы потребления газа</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_Toc409717070 \h </w:instrText>
            </w:r>
            <w:r w:rsidR="00150BA8" w:rsidRPr="00150BA8">
              <w:rPr>
                <w:noProof/>
                <w:webHidden/>
              </w:rPr>
            </w:r>
            <w:r w:rsidR="00150BA8" w:rsidRPr="00150BA8">
              <w:rPr>
                <w:noProof/>
                <w:webHidden/>
              </w:rPr>
              <w:fldChar w:fldCharType="separate"/>
            </w:r>
            <w:r>
              <w:rPr>
                <w:noProof/>
                <w:webHidden/>
              </w:rPr>
              <w:t>54</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71" w:history="1">
            <w:r w:rsidR="00150BA8" w:rsidRPr="00150BA8">
              <w:rPr>
                <w:rStyle w:val="af2"/>
                <w:noProof/>
              </w:rPr>
              <w:t>4.3.</w:t>
            </w:r>
            <w:r w:rsidR="00150BA8" w:rsidRPr="00150BA8">
              <w:rPr>
                <w:rFonts w:asciiTheme="minorHAnsi" w:eastAsiaTheme="minorEastAsia" w:hAnsiTheme="minorHAnsi" w:cstheme="minorBidi"/>
                <w:noProof/>
                <w:sz w:val="22"/>
                <w:lang w:eastAsia="ru-RU"/>
              </w:rPr>
              <w:tab/>
            </w:r>
            <w:r w:rsidR="00150BA8" w:rsidRPr="00150BA8">
              <w:rPr>
                <w:rStyle w:val="af2"/>
                <w:noProof/>
              </w:rPr>
              <w:t>Определение перспективных нагрузок потребителей Староладожского сельского поселения</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_Toc409717071 \h </w:instrText>
            </w:r>
            <w:r w:rsidR="00150BA8" w:rsidRPr="00150BA8">
              <w:rPr>
                <w:noProof/>
                <w:webHidden/>
              </w:rPr>
            </w:r>
            <w:r w:rsidR="00150BA8" w:rsidRPr="00150BA8">
              <w:rPr>
                <w:noProof/>
                <w:webHidden/>
              </w:rPr>
              <w:fldChar w:fldCharType="separate"/>
            </w:r>
            <w:r>
              <w:rPr>
                <w:noProof/>
                <w:webHidden/>
              </w:rPr>
              <w:t>54</w:t>
            </w:r>
            <w:r w:rsidR="00150BA8" w:rsidRPr="00150BA8">
              <w:rPr>
                <w:noProof/>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72" w:history="1">
            <w:r w:rsidR="00150BA8" w:rsidRPr="00150BA8">
              <w:rPr>
                <w:rStyle w:val="af2"/>
                <w:noProof/>
              </w:rPr>
              <w:t>4.4.</w:t>
            </w:r>
            <w:r w:rsidR="00150BA8" w:rsidRPr="00150BA8">
              <w:rPr>
                <w:rFonts w:asciiTheme="minorHAnsi" w:eastAsiaTheme="minorEastAsia" w:hAnsiTheme="minorHAnsi" w:cstheme="minorBidi"/>
                <w:noProof/>
                <w:sz w:val="22"/>
                <w:lang w:eastAsia="ru-RU"/>
              </w:rPr>
              <w:tab/>
            </w:r>
            <w:r w:rsidR="00150BA8" w:rsidRPr="00150BA8">
              <w:rPr>
                <w:rStyle w:val="af2"/>
                <w:bCs/>
                <w:noProof/>
              </w:rPr>
              <w:t>Общий перспективный баланс подачи и реализации газа</w:t>
            </w:r>
            <w:r w:rsidR="00150BA8" w:rsidRPr="00150BA8">
              <w:rPr>
                <w:rStyle w:val="af2"/>
                <w:noProof/>
              </w:rPr>
              <w:t>.</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_Toc409717072 \h </w:instrText>
            </w:r>
            <w:r w:rsidR="00150BA8" w:rsidRPr="00150BA8">
              <w:rPr>
                <w:noProof/>
                <w:webHidden/>
              </w:rPr>
            </w:r>
            <w:r w:rsidR="00150BA8" w:rsidRPr="00150BA8">
              <w:rPr>
                <w:noProof/>
                <w:webHidden/>
              </w:rPr>
              <w:fldChar w:fldCharType="separate"/>
            </w:r>
            <w:r>
              <w:rPr>
                <w:noProof/>
                <w:webHidden/>
              </w:rPr>
              <w:t>57</w:t>
            </w:r>
            <w:r w:rsidR="00150BA8" w:rsidRPr="00150BA8">
              <w:rPr>
                <w:noProof/>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73" w:history="1">
            <w:r w:rsidR="00150BA8" w:rsidRPr="00150BA8">
              <w:rPr>
                <w:rStyle w:val="af2"/>
              </w:rPr>
              <w:t>5.</w:t>
            </w:r>
            <w:r w:rsidR="00150BA8" w:rsidRPr="00150BA8">
              <w:rPr>
                <w:rFonts w:asciiTheme="minorHAnsi" w:eastAsiaTheme="minorEastAsia" w:hAnsiTheme="minorHAnsi" w:cstheme="minorBidi"/>
                <w:sz w:val="22"/>
                <w:lang w:eastAsia="ru-RU"/>
              </w:rPr>
              <w:tab/>
            </w:r>
            <w:r w:rsidR="00150BA8" w:rsidRPr="00150BA8">
              <w:rPr>
                <w:rStyle w:val="af2"/>
              </w:rPr>
              <w:t>Предложения по строительству, реконструкции и модернизации объектов централизованных систем газоснабжения</w:t>
            </w:r>
            <w:r w:rsidR="00150BA8" w:rsidRPr="00150BA8">
              <w:rPr>
                <w:webHidden/>
              </w:rPr>
              <w:tab/>
            </w:r>
            <w:r w:rsidR="00150BA8" w:rsidRPr="00150BA8">
              <w:rPr>
                <w:webHidden/>
              </w:rPr>
              <w:fldChar w:fldCharType="begin"/>
            </w:r>
            <w:r w:rsidR="00150BA8" w:rsidRPr="00150BA8">
              <w:rPr>
                <w:webHidden/>
              </w:rPr>
              <w:instrText xml:space="preserve"> PAGEREF _Toc409717073 \h </w:instrText>
            </w:r>
            <w:r w:rsidR="00150BA8" w:rsidRPr="00150BA8">
              <w:rPr>
                <w:webHidden/>
              </w:rPr>
            </w:r>
            <w:r w:rsidR="00150BA8" w:rsidRPr="00150BA8">
              <w:rPr>
                <w:webHidden/>
              </w:rPr>
              <w:fldChar w:fldCharType="separate"/>
            </w:r>
            <w:r>
              <w:rPr>
                <w:webHidden/>
              </w:rPr>
              <w:t>58</w:t>
            </w:r>
            <w:r w:rsidR="00150BA8" w:rsidRPr="00150BA8">
              <w:rPr>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74" w:history="1">
            <w:r w:rsidR="00150BA8" w:rsidRPr="00150BA8">
              <w:rPr>
                <w:rStyle w:val="af2"/>
              </w:rPr>
              <w:t>6.</w:t>
            </w:r>
            <w:r w:rsidR="00150BA8" w:rsidRPr="00150BA8">
              <w:rPr>
                <w:rFonts w:asciiTheme="minorHAnsi" w:eastAsiaTheme="minorEastAsia" w:hAnsiTheme="minorHAnsi" w:cstheme="minorBidi"/>
                <w:sz w:val="22"/>
                <w:lang w:eastAsia="ru-RU"/>
              </w:rPr>
              <w:tab/>
            </w:r>
            <w:r w:rsidR="00150BA8" w:rsidRPr="00150BA8">
              <w:rPr>
                <w:rStyle w:val="af2"/>
              </w:rPr>
              <w:t>Предложения по строительству, реконструкции и модернизации газопроводов</w:t>
            </w:r>
            <w:r w:rsidR="00150BA8" w:rsidRPr="00150BA8">
              <w:rPr>
                <w:webHidden/>
              </w:rPr>
              <w:tab/>
            </w:r>
            <w:r w:rsidR="00150BA8" w:rsidRPr="00150BA8">
              <w:rPr>
                <w:webHidden/>
              </w:rPr>
              <w:fldChar w:fldCharType="begin"/>
            </w:r>
            <w:r w:rsidR="00150BA8" w:rsidRPr="00150BA8">
              <w:rPr>
                <w:webHidden/>
              </w:rPr>
              <w:instrText xml:space="preserve"> PAGEREF _Toc409717074 \h </w:instrText>
            </w:r>
            <w:r w:rsidR="00150BA8" w:rsidRPr="00150BA8">
              <w:rPr>
                <w:webHidden/>
              </w:rPr>
            </w:r>
            <w:r w:rsidR="00150BA8" w:rsidRPr="00150BA8">
              <w:rPr>
                <w:webHidden/>
              </w:rPr>
              <w:fldChar w:fldCharType="separate"/>
            </w:r>
            <w:r>
              <w:rPr>
                <w:webHidden/>
              </w:rPr>
              <w:t>62</w:t>
            </w:r>
            <w:r w:rsidR="00150BA8" w:rsidRPr="00150BA8">
              <w:rPr>
                <w:webHidden/>
              </w:rPr>
              <w:fldChar w:fldCharType="end"/>
            </w:r>
          </w:hyperlink>
        </w:p>
        <w:p w:rsidR="00150BA8" w:rsidRPr="00150BA8" w:rsidRDefault="00695408">
          <w:pPr>
            <w:pStyle w:val="31"/>
            <w:tabs>
              <w:tab w:val="left" w:pos="1769"/>
            </w:tabs>
            <w:rPr>
              <w:rFonts w:asciiTheme="minorHAnsi" w:eastAsiaTheme="minorEastAsia" w:hAnsiTheme="minorHAnsi" w:cstheme="minorBidi"/>
              <w:noProof/>
              <w:sz w:val="22"/>
              <w:lang w:eastAsia="ru-RU"/>
            </w:rPr>
          </w:pPr>
          <w:hyperlink w:anchor="_Toc409717075" w:history="1">
            <w:r w:rsidR="00150BA8" w:rsidRPr="00150BA8">
              <w:rPr>
                <w:rStyle w:val="af2"/>
                <w:noProof/>
              </w:rPr>
              <w:t>6.1.</w:t>
            </w:r>
            <w:r w:rsidR="00150BA8" w:rsidRPr="00150BA8">
              <w:rPr>
                <w:rFonts w:asciiTheme="minorHAnsi" w:eastAsiaTheme="minorEastAsia" w:hAnsiTheme="minorHAnsi" w:cstheme="minorBidi"/>
                <w:noProof/>
                <w:sz w:val="22"/>
                <w:lang w:eastAsia="ru-RU"/>
              </w:rPr>
              <w:tab/>
            </w:r>
            <w:r w:rsidR="00150BA8" w:rsidRPr="00150BA8">
              <w:rPr>
                <w:rStyle w:val="af2"/>
                <w:noProof/>
              </w:rPr>
              <w:t>Оценка объемов капитальных вложений в строительство, реконструкцию и модернизацию газопроводов</w:t>
            </w:r>
            <w:r w:rsidR="00150BA8" w:rsidRPr="00150BA8">
              <w:rPr>
                <w:noProof/>
                <w:webHidden/>
              </w:rPr>
              <w:tab/>
            </w:r>
            <w:r w:rsidR="00150BA8" w:rsidRPr="00150BA8">
              <w:rPr>
                <w:noProof/>
                <w:webHidden/>
              </w:rPr>
              <w:fldChar w:fldCharType="begin"/>
            </w:r>
            <w:r w:rsidR="00150BA8" w:rsidRPr="00150BA8">
              <w:rPr>
                <w:noProof/>
                <w:webHidden/>
              </w:rPr>
              <w:instrText xml:space="preserve"> PAGEREF _Toc409717075 \h </w:instrText>
            </w:r>
            <w:r w:rsidR="00150BA8" w:rsidRPr="00150BA8">
              <w:rPr>
                <w:noProof/>
                <w:webHidden/>
              </w:rPr>
            </w:r>
            <w:r w:rsidR="00150BA8" w:rsidRPr="00150BA8">
              <w:rPr>
                <w:noProof/>
                <w:webHidden/>
              </w:rPr>
              <w:fldChar w:fldCharType="separate"/>
            </w:r>
            <w:r>
              <w:rPr>
                <w:noProof/>
                <w:webHidden/>
              </w:rPr>
              <w:t>62</w:t>
            </w:r>
            <w:r w:rsidR="00150BA8" w:rsidRPr="00150BA8">
              <w:rPr>
                <w:noProof/>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76" w:history="1">
            <w:r w:rsidR="00150BA8" w:rsidRPr="00150BA8">
              <w:rPr>
                <w:rStyle w:val="af2"/>
              </w:rPr>
              <w:t>7.</w:t>
            </w:r>
            <w:r w:rsidR="00150BA8" w:rsidRPr="00150BA8">
              <w:rPr>
                <w:rFonts w:asciiTheme="minorHAnsi" w:eastAsiaTheme="minorEastAsia" w:hAnsiTheme="minorHAnsi" w:cstheme="minorBidi"/>
                <w:sz w:val="22"/>
                <w:lang w:eastAsia="ru-RU"/>
              </w:rPr>
              <w:tab/>
            </w:r>
            <w:r w:rsidR="00150BA8" w:rsidRPr="00150BA8">
              <w:rPr>
                <w:rStyle w:val="af2"/>
              </w:rPr>
              <w:t>Экологические аспекты мероприятий по строительству и реконструкции объектов инженерной инфраструктуры</w:t>
            </w:r>
            <w:r w:rsidR="00150BA8" w:rsidRPr="00150BA8">
              <w:rPr>
                <w:webHidden/>
              </w:rPr>
              <w:tab/>
            </w:r>
            <w:r w:rsidR="00150BA8" w:rsidRPr="00150BA8">
              <w:rPr>
                <w:webHidden/>
              </w:rPr>
              <w:fldChar w:fldCharType="begin"/>
            </w:r>
            <w:r w:rsidR="00150BA8" w:rsidRPr="00150BA8">
              <w:rPr>
                <w:webHidden/>
              </w:rPr>
              <w:instrText xml:space="preserve"> PAGEREF _Toc409717076 \h </w:instrText>
            </w:r>
            <w:r w:rsidR="00150BA8" w:rsidRPr="00150BA8">
              <w:rPr>
                <w:webHidden/>
              </w:rPr>
            </w:r>
            <w:r w:rsidR="00150BA8" w:rsidRPr="00150BA8">
              <w:rPr>
                <w:webHidden/>
              </w:rPr>
              <w:fldChar w:fldCharType="separate"/>
            </w:r>
            <w:r>
              <w:rPr>
                <w:webHidden/>
              </w:rPr>
              <w:t>68</w:t>
            </w:r>
            <w:r w:rsidR="00150BA8" w:rsidRPr="00150BA8">
              <w:rPr>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77" w:history="1">
            <w:r w:rsidR="00150BA8" w:rsidRPr="00150BA8">
              <w:rPr>
                <w:rStyle w:val="af2"/>
              </w:rPr>
              <w:t>8.</w:t>
            </w:r>
            <w:r w:rsidR="00150BA8" w:rsidRPr="00150BA8">
              <w:rPr>
                <w:rFonts w:asciiTheme="minorHAnsi" w:eastAsiaTheme="minorEastAsia" w:hAnsiTheme="minorHAnsi" w:cstheme="minorBidi"/>
                <w:sz w:val="22"/>
                <w:lang w:eastAsia="ru-RU"/>
              </w:rPr>
              <w:tab/>
            </w:r>
            <w:r w:rsidR="00150BA8" w:rsidRPr="00150BA8">
              <w:rPr>
                <w:rStyle w:val="af2"/>
              </w:rPr>
              <w:t>Оценка надежности и безопасности систем газоснабжения</w:t>
            </w:r>
            <w:r w:rsidR="00150BA8" w:rsidRPr="00150BA8">
              <w:rPr>
                <w:webHidden/>
              </w:rPr>
              <w:tab/>
            </w:r>
            <w:r w:rsidR="00150BA8" w:rsidRPr="00150BA8">
              <w:rPr>
                <w:webHidden/>
              </w:rPr>
              <w:fldChar w:fldCharType="begin"/>
            </w:r>
            <w:r w:rsidR="00150BA8" w:rsidRPr="00150BA8">
              <w:rPr>
                <w:webHidden/>
              </w:rPr>
              <w:instrText xml:space="preserve"> PAGEREF _Toc409717077 \h </w:instrText>
            </w:r>
            <w:r w:rsidR="00150BA8" w:rsidRPr="00150BA8">
              <w:rPr>
                <w:webHidden/>
              </w:rPr>
            </w:r>
            <w:r w:rsidR="00150BA8" w:rsidRPr="00150BA8">
              <w:rPr>
                <w:webHidden/>
              </w:rPr>
              <w:fldChar w:fldCharType="separate"/>
            </w:r>
            <w:r>
              <w:rPr>
                <w:webHidden/>
              </w:rPr>
              <w:t>72</w:t>
            </w:r>
            <w:r w:rsidR="00150BA8" w:rsidRPr="00150BA8">
              <w:rPr>
                <w:webHidden/>
              </w:rPr>
              <w:fldChar w:fldCharType="end"/>
            </w:r>
          </w:hyperlink>
        </w:p>
        <w:p w:rsidR="00150BA8" w:rsidRPr="00150BA8" w:rsidRDefault="00695408">
          <w:pPr>
            <w:pStyle w:val="23"/>
            <w:tabs>
              <w:tab w:val="left" w:pos="1540"/>
            </w:tabs>
            <w:rPr>
              <w:rFonts w:asciiTheme="minorHAnsi" w:eastAsiaTheme="minorEastAsia" w:hAnsiTheme="minorHAnsi" w:cstheme="minorBidi"/>
              <w:sz w:val="22"/>
              <w:lang w:eastAsia="ru-RU"/>
            </w:rPr>
          </w:pPr>
          <w:hyperlink w:anchor="_Toc409717078" w:history="1">
            <w:r w:rsidR="00150BA8" w:rsidRPr="00150BA8">
              <w:rPr>
                <w:rStyle w:val="af2"/>
              </w:rPr>
              <w:t>9.</w:t>
            </w:r>
            <w:r w:rsidR="00150BA8" w:rsidRPr="00150BA8">
              <w:rPr>
                <w:rFonts w:asciiTheme="minorHAnsi" w:eastAsiaTheme="minorEastAsia" w:hAnsiTheme="minorHAnsi" w:cstheme="minorBidi"/>
                <w:sz w:val="22"/>
                <w:lang w:eastAsia="ru-RU"/>
              </w:rPr>
              <w:tab/>
            </w:r>
            <w:r w:rsidR="00150BA8" w:rsidRPr="00150BA8">
              <w:rPr>
                <w:rStyle w:val="af2"/>
              </w:rPr>
              <w:t>Перечень выявленных бесхозяйных объектов централизованной системы газоснабжения и перечень организаций, уполномоченных на их эксплуатацию</w:t>
            </w:r>
            <w:r w:rsidR="00150BA8" w:rsidRPr="00150BA8">
              <w:rPr>
                <w:webHidden/>
              </w:rPr>
              <w:tab/>
            </w:r>
            <w:r w:rsidR="00150BA8" w:rsidRPr="00150BA8">
              <w:rPr>
                <w:webHidden/>
              </w:rPr>
              <w:fldChar w:fldCharType="begin"/>
            </w:r>
            <w:r w:rsidR="00150BA8" w:rsidRPr="00150BA8">
              <w:rPr>
                <w:webHidden/>
              </w:rPr>
              <w:instrText xml:space="preserve"> PAGEREF _Toc409717078 \h </w:instrText>
            </w:r>
            <w:r w:rsidR="00150BA8" w:rsidRPr="00150BA8">
              <w:rPr>
                <w:webHidden/>
              </w:rPr>
            </w:r>
            <w:r w:rsidR="00150BA8" w:rsidRPr="00150BA8">
              <w:rPr>
                <w:webHidden/>
              </w:rPr>
              <w:fldChar w:fldCharType="separate"/>
            </w:r>
            <w:r>
              <w:rPr>
                <w:webHidden/>
              </w:rPr>
              <w:t>76</w:t>
            </w:r>
            <w:r w:rsidR="00150BA8" w:rsidRPr="00150BA8">
              <w:rPr>
                <w:webHidden/>
              </w:rPr>
              <w:fldChar w:fldCharType="end"/>
            </w:r>
          </w:hyperlink>
        </w:p>
        <w:p w:rsidR="00150BA8" w:rsidRPr="00150BA8" w:rsidRDefault="00695408">
          <w:pPr>
            <w:pStyle w:val="15"/>
            <w:rPr>
              <w:rFonts w:asciiTheme="minorHAnsi" w:eastAsiaTheme="minorEastAsia" w:hAnsiTheme="minorHAnsi" w:cstheme="minorBidi"/>
              <w:b w:val="0"/>
              <w:bCs w:val="0"/>
              <w:caps w:val="0"/>
              <w:sz w:val="22"/>
              <w:szCs w:val="22"/>
              <w:lang w:eastAsia="ru-RU"/>
            </w:rPr>
          </w:pPr>
          <w:hyperlink w:anchor="_Toc409717079" w:history="1">
            <w:r w:rsidR="00150BA8" w:rsidRPr="00150BA8">
              <w:rPr>
                <w:rStyle w:val="af2"/>
                <w:rFonts w:eastAsia="Times New Roman"/>
                <w:b w:val="0"/>
                <w:lang w:eastAsia="ru-RU"/>
              </w:rPr>
              <w:t>Приложения</w:t>
            </w:r>
            <w:r w:rsidR="00150BA8" w:rsidRPr="00150BA8">
              <w:rPr>
                <w:b w:val="0"/>
                <w:webHidden/>
              </w:rPr>
              <w:tab/>
            </w:r>
            <w:r w:rsidR="00150BA8" w:rsidRPr="00150BA8">
              <w:rPr>
                <w:b w:val="0"/>
                <w:webHidden/>
              </w:rPr>
              <w:fldChar w:fldCharType="begin"/>
            </w:r>
            <w:r w:rsidR="00150BA8" w:rsidRPr="00150BA8">
              <w:rPr>
                <w:b w:val="0"/>
                <w:webHidden/>
              </w:rPr>
              <w:instrText xml:space="preserve"> PAGEREF _Toc409717079 \h </w:instrText>
            </w:r>
            <w:r w:rsidR="00150BA8" w:rsidRPr="00150BA8">
              <w:rPr>
                <w:b w:val="0"/>
                <w:webHidden/>
              </w:rPr>
            </w:r>
            <w:r w:rsidR="00150BA8" w:rsidRPr="00150BA8">
              <w:rPr>
                <w:b w:val="0"/>
                <w:webHidden/>
              </w:rPr>
              <w:fldChar w:fldCharType="separate"/>
            </w:r>
            <w:r>
              <w:rPr>
                <w:b w:val="0"/>
                <w:webHidden/>
              </w:rPr>
              <w:t>77</w:t>
            </w:r>
            <w:r w:rsidR="00150BA8" w:rsidRPr="00150BA8">
              <w:rPr>
                <w:b w:val="0"/>
                <w:webHidden/>
              </w:rPr>
              <w:fldChar w:fldCharType="end"/>
            </w:r>
          </w:hyperlink>
        </w:p>
        <w:p w:rsidR="00024909" w:rsidRPr="00FD2253" w:rsidRDefault="00A7158F" w:rsidP="00936B25">
          <w:pPr>
            <w:spacing w:after="100" w:line="240" w:lineRule="auto"/>
            <w:ind w:firstLine="0"/>
          </w:pPr>
          <w:r w:rsidRPr="00150BA8">
            <w:rPr>
              <w:bCs/>
              <w:szCs w:val="24"/>
            </w:rPr>
            <w:fldChar w:fldCharType="end"/>
          </w:r>
        </w:p>
      </w:sdtContent>
    </w:sdt>
    <w:p w:rsidR="0064398E" w:rsidRPr="0064398E" w:rsidRDefault="0064398E">
      <w:pPr>
        <w:rPr>
          <w:color w:val="FF0000"/>
        </w:rPr>
        <w:sectPr w:rsidR="0064398E" w:rsidRPr="0064398E" w:rsidSect="00B22F25">
          <w:pgSz w:w="11906" w:h="16838"/>
          <w:pgMar w:top="1590" w:right="850" w:bottom="1134" w:left="1701" w:header="568" w:footer="708" w:gutter="0"/>
          <w:cols w:space="708"/>
          <w:docGrid w:linePitch="360"/>
        </w:sectPr>
      </w:pPr>
    </w:p>
    <w:p w:rsidR="00B8314D" w:rsidRPr="00C74579" w:rsidRDefault="00B8314D" w:rsidP="00CC4818">
      <w:pPr>
        <w:pStyle w:val="12"/>
        <w:spacing w:before="240" w:after="120"/>
        <w:ind w:firstLine="0"/>
      </w:pPr>
      <w:bookmarkStart w:id="1" w:name="_Toc384223007"/>
      <w:bookmarkStart w:id="2" w:name="_Toc387160604"/>
      <w:bookmarkStart w:id="3" w:name="_Toc388948525"/>
      <w:bookmarkStart w:id="4" w:name="_Toc409717052"/>
      <w:bookmarkStart w:id="5" w:name="_Toc379894507"/>
      <w:bookmarkStart w:id="6" w:name="_Toc384223009"/>
      <w:bookmarkStart w:id="7" w:name="_Toc387160606"/>
      <w:bookmarkStart w:id="8" w:name="_Toc388948527"/>
      <w:r w:rsidRPr="005120E8">
        <w:t>В</w:t>
      </w:r>
      <w:r>
        <w:t>ВЕДЕНИЕ</w:t>
      </w:r>
      <w:bookmarkEnd w:id="1"/>
      <w:bookmarkEnd w:id="2"/>
      <w:bookmarkEnd w:id="3"/>
      <w:bookmarkEnd w:id="4"/>
    </w:p>
    <w:p w:rsidR="00B60B96" w:rsidRPr="00B60B96" w:rsidRDefault="00B60B96" w:rsidP="00B60B96">
      <w:pPr>
        <w:spacing w:after="0" w:line="360" w:lineRule="auto"/>
      </w:pPr>
      <w:r w:rsidRPr="00B60B96">
        <w:t xml:space="preserve">Разработка схем </w:t>
      </w:r>
      <w:r w:rsidR="00183D49">
        <w:t>газ</w:t>
      </w:r>
      <w:r w:rsidRPr="00B60B96">
        <w:t xml:space="preserve">оснабжения </w:t>
      </w:r>
      <w:r w:rsidR="00183D49">
        <w:t>сель</w:t>
      </w:r>
      <w:r w:rsidRPr="00B60B96">
        <w:t xml:space="preserve">ских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w:t>
      </w:r>
      <w:r w:rsidR="00183D49">
        <w:t>газоснабж</w:t>
      </w:r>
      <w:r>
        <w:t>е</w:t>
      </w:r>
      <w:r w:rsidRPr="00B60B96">
        <w:t>нию основан на прогнозировании развития городского поселения, в первую очередь его градостроительной деятельности, определённой генеральным планом.</w:t>
      </w:r>
    </w:p>
    <w:p w:rsidR="00183D49" w:rsidRPr="00183D49" w:rsidRDefault="00183D49" w:rsidP="00183D49">
      <w:pPr>
        <w:spacing w:after="0" w:line="360" w:lineRule="auto"/>
      </w:pPr>
      <w:bookmarkStart w:id="9" w:name="bookmark6"/>
      <w:r w:rsidRPr="00183D49">
        <w:t xml:space="preserve">Схема газоснабжения муниципального образования </w:t>
      </w:r>
      <w:proofErr w:type="spellStart"/>
      <w:r>
        <w:t>Староладож</w:t>
      </w:r>
      <w:r w:rsidRPr="00183D49">
        <w:t>ского</w:t>
      </w:r>
      <w:proofErr w:type="spellEnd"/>
      <w:r w:rsidRPr="00183D49">
        <w:t xml:space="preserve"> сельского поселения </w:t>
      </w:r>
      <w:proofErr w:type="spellStart"/>
      <w:r w:rsidRPr="00183D49">
        <w:t>Волховского</w:t>
      </w:r>
      <w:proofErr w:type="spellEnd"/>
      <w:r w:rsidRPr="00183D49">
        <w:t xml:space="preserve"> муниципального района Ленинградской области на период с 2014 до 2020 года выполнена во исполнение требований Федерального Зако</w:t>
      </w:r>
      <w:r>
        <w:t>на от 31 марта 1999 г. № 69-ФЗ «</w:t>
      </w:r>
      <w:r w:rsidRPr="00183D49">
        <w:t>О газоснабжении в Российской Федерации</w:t>
      </w:r>
      <w:r>
        <w:t>»</w:t>
      </w:r>
      <w:r w:rsidRPr="00183D49">
        <w:t xml:space="preserve">. Схема газоснабжения содержит </w:t>
      </w:r>
      <w:proofErr w:type="spellStart"/>
      <w:r w:rsidRPr="00183D49">
        <w:t>предпроектные</w:t>
      </w:r>
      <w:proofErr w:type="spellEnd"/>
      <w:r w:rsidRPr="00183D49">
        <w:t xml:space="preserve"> материалы по обоснованию эффективного и безопасного функционирования систем </w:t>
      </w:r>
      <w:r>
        <w:t>газоснабжения, их развития с учё</w:t>
      </w:r>
      <w:r w:rsidRPr="00183D49">
        <w:t>том правового регулирования в области энергосбережения и повышения энергетической эффективности.</w:t>
      </w:r>
      <w:bookmarkEnd w:id="9"/>
    </w:p>
    <w:p w:rsidR="00183D49" w:rsidRPr="00183D49" w:rsidRDefault="00183D49" w:rsidP="00183D49">
      <w:pPr>
        <w:spacing w:after="0" w:line="360" w:lineRule="auto"/>
      </w:pPr>
      <w:r w:rsidRPr="00183D49">
        <w:t xml:space="preserve">Схема газоснабжения </w:t>
      </w:r>
      <w:r w:rsidR="00CE05BE">
        <w:t xml:space="preserve">муниципального образования </w:t>
      </w:r>
      <w:proofErr w:type="spellStart"/>
      <w:r w:rsidR="00CE05BE">
        <w:t>Староладож</w:t>
      </w:r>
      <w:r w:rsidRPr="00183D49">
        <w:t>ск</w:t>
      </w:r>
      <w:r w:rsidR="00CE05BE">
        <w:t>ое</w:t>
      </w:r>
      <w:proofErr w:type="spellEnd"/>
      <w:r w:rsidRPr="00183D49">
        <w:t xml:space="preserve"> сельск</w:t>
      </w:r>
      <w:r w:rsidR="00CE05BE">
        <w:t>ое</w:t>
      </w:r>
      <w:r w:rsidRPr="00183D49">
        <w:t xml:space="preserve"> поселени</w:t>
      </w:r>
      <w:r w:rsidR="00B938E4">
        <w:t>е</w:t>
      </w:r>
      <w:r w:rsidRPr="00183D49">
        <w:t xml:space="preserve"> </w:t>
      </w:r>
      <w:proofErr w:type="spellStart"/>
      <w:r w:rsidR="00B938E4" w:rsidRPr="00183D49">
        <w:t>Волховского</w:t>
      </w:r>
      <w:proofErr w:type="spellEnd"/>
      <w:r w:rsidR="00B938E4" w:rsidRPr="00183D49">
        <w:t xml:space="preserve"> муниципального района Ленинградской области </w:t>
      </w:r>
      <w:r w:rsidR="00B938E4">
        <w:t xml:space="preserve">(далее – </w:t>
      </w:r>
      <w:proofErr w:type="spellStart"/>
      <w:r w:rsidR="00B938E4">
        <w:t>Староладожское</w:t>
      </w:r>
      <w:proofErr w:type="spellEnd"/>
      <w:r w:rsidR="00B938E4">
        <w:t xml:space="preserve"> сельское поселение) </w:t>
      </w:r>
      <w:r w:rsidRPr="00183D49">
        <w:t>разработана ООО «</w:t>
      </w:r>
      <w:r>
        <w:t>ЯНЭНЕРГО</w:t>
      </w:r>
      <w:r w:rsidRPr="00183D49">
        <w:t>» в соответствии с муниципальным ко</w:t>
      </w:r>
      <w:r>
        <w:t>нтрактом на период 6 лет с расчё</w:t>
      </w:r>
      <w:r w:rsidRPr="00183D49">
        <w:t>тным сроком - 2020 год.</w:t>
      </w:r>
    </w:p>
    <w:p w:rsidR="00183D49" w:rsidRPr="00183D49" w:rsidRDefault="00183D49" w:rsidP="00183D49">
      <w:pPr>
        <w:spacing w:after="0" w:line="360" w:lineRule="auto"/>
      </w:pPr>
      <w:r w:rsidRPr="00183D49">
        <w:t xml:space="preserve">Цель разработки газоснабжения </w:t>
      </w:r>
      <w:r w:rsidR="00B938E4">
        <w:t>–</w:t>
      </w:r>
      <w:r w:rsidRPr="00183D49">
        <w:t xml:space="preserve"> развитие систем централизованного газоснабжения для существующего и нового строительства жилищного, производственного и социального фонда в период до 2020 г, увеличение объёмов оказания услуг по газоснабжению при повышении качества оказания услуг, а также сохранение действующей ценовой политики </w:t>
      </w:r>
      <w:proofErr w:type="spellStart"/>
      <w:r>
        <w:t>Староладож</w:t>
      </w:r>
      <w:r w:rsidRPr="00183D49">
        <w:t>ско</w:t>
      </w:r>
      <w:r w:rsidR="00B938E4">
        <w:t>го</w:t>
      </w:r>
      <w:proofErr w:type="spellEnd"/>
      <w:r w:rsidRPr="00183D49">
        <w:t xml:space="preserve"> сел</w:t>
      </w:r>
      <w:r w:rsidR="0033311E">
        <w:t>ьско</w:t>
      </w:r>
      <w:r w:rsidR="00B938E4">
        <w:t>го</w:t>
      </w:r>
      <w:r w:rsidR="0033311E">
        <w:t xml:space="preserve"> поселени</w:t>
      </w:r>
      <w:r w:rsidR="00B938E4">
        <w:t>я</w:t>
      </w:r>
      <w:r w:rsidR="0033311E">
        <w:t>, улучшение надё</w:t>
      </w:r>
      <w:r w:rsidRPr="00183D49">
        <w:t>жности работы систем газоснабжения, соблюдение норм экологической безопасности и сведение к минимуму вредного воздействия на окружающую среду.</w:t>
      </w:r>
    </w:p>
    <w:p w:rsidR="00183D49" w:rsidRPr="00AA2557" w:rsidRDefault="00183D49" w:rsidP="00AA2557">
      <w:pPr>
        <w:spacing w:after="0" w:line="360" w:lineRule="auto"/>
      </w:pPr>
      <w:r w:rsidRPr="00AA2557">
        <w:t xml:space="preserve">Результаты разработанной схемы должны учитываться при разработке проектов планировки и проектов межевания территорий в части, касающейся развития и размещения объектов газоснабжения на территории </w:t>
      </w:r>
      <w:proofErr w:type="spellStart"/>
      <w:r w:rsidRPr="00AA2557">
        <w:t>Староладожско</w:t>
      </w:r>
      <w:r w:rsidR="00B938E4" w:rsidRPr="00AA2557">
        <w:t>го</w:t>
      </w:r>
      <w:proofErr w:type="spellEnd"/>
      <w:r w:rsidRPr="00AA2557">
        <w:t xml:space="preserve"> сельско</w:t>
      </w:r>
      <w:r w:rsidR="00B938E4" w:rsidRPr="00AA2557">
        <w:t>го</w:t>
      </w:r>
      <w:r w:rsidRPr="00AA2557">
        <w:t xml:space="preserve"> поселени</w:t>
      </w:r>
      <w:r w:rsidR="00B938E4" w:rsidRPr="00AA2557">
        <w:t>я</w:t>
      </w:r>
      <w:r w:rsidRPr="00AA2557">
        <w:t>.</w:t>
      </w:r>
    </w:p>
    <w:p w:rsidR="00183D49" w:rsidRPr="00183D49" w:rsidRDefault="00183D49" w:rsidP="00183D49">
      <w:pPr>
        <w:spacing w:after="0" w:line="360" w:lineRule="auto"/>
      </w:pPr>
      <w:r w:rsidRPr="00183D49">
        <w:t>Основные направления</w:t>
      </w:r>
      <w:r>
        <w:t xml:space="preserve"> развития системы газоснабжения</w:t>
      </w:r>
      <w:r w:rsidRPr="00183D49">
        <w:t xml:space="preserve"> позволят обе</w:t>
      </w:r>
      <w:r w:rsidR="0033311E">
        <w:t>спечить нормативный уровень надё</w:t>
      </w:r>
      <w:r w:rsidRPr="00183D49">
        <w:t>жности поставок природного газа существующим потребителям и возможность подключения к системе газоснабжения новых потребителей.</w:t>
      </w:r>
    </w:p>
    <w:p w:rsidR="00183D49" w:rsidRDefault="00183D49" w:rsidP="00183D49">
      <w:pPr>
        <w:spacing w:after="0" w:line="360" w:lineRule="auto"/>
      </w:pPr>
      <w:r w:rsidRPr="00183D49">
        <w:t>В схеме предусмотрены мероприятия по строительству новых и реконструкции действующих источников газоснабжения и газораспределительных сетей</w:t>
      </w:r>
      <w:r>
        <w:t>.</w:t>
      </w:r>
    </w:p>
    <w:p w:rsidR="00963989" w:rsidRPr="00996C77" w:rsidRDefault="00963989" w:rsidP="00963989">
      <w:pPr>
        <w:spacing w:after="0" w:line="360" w:lineRule="auto"/>
      </w:pPr>
      <w:r w:rsidRPr="00996C77">
        <w:t>Реализация мероприятий по строительству и реконструкции объектов системы газоснабжения осуществляется в порядке, установленном законодательством о градостроительной деятельности Российской Федерации.</w:t>
      </w:r>
    </w:p>
    <w:p w:rsidR="00963989" w:rsidRPr="00996C77" w:rsidRDefault="00963989" w:rsidP="00963989">
      <w:pPr>
        <w:spacing w:after="0" w:line="360" w:lineRule="auto"/>
      </w:pPr>
      <w:r w:rsidRPr="00996C77">
        <w:t xml:space="preserve">Основными направлениями развития системы газоснабжения </w:t>
      </w:r>
      <w:proofErr w:type="spellStart"/>
      <w:r>
        <w:t>Староладож</w:t>
      </w:r>
      <w:r w:rsidRPr="00996C77">
        <w:t>ского</w:t>
      </w:r>
      <w:proofErr w:type="spellEnd"/>
      <w:r w:rsidRPr="00996C77">
        <w:t xml:space="preserve"> сельского поселения являются:</w:t>
      </w:r>
    </w:p>
    <w:p w:rsidR="00963989" w:rsidRPr="00996C77" w:rsidRDefault="00963989" w:rsidP="003E2159">
      <w:pPr>
        <w:pStyle w:val="ab"/>
        <w:numPr>
          <w:ilvl w:val="0"/>
          <w:numId w:val="5"/>
        </w:numPr>
        <w:spacing w:after="0" w:line="360" w:lineRule="auto"/>
        <w:ind w:left="567" w:firstLine="502"/>
      </w:pPr>
      <w:r w:rsidRPr="00996C77">
        <w:t xml:space="preserve">Расширение зоны охвата территории </w:t>
      </w:r>
      <w:proofErr w:type="spellStart"/>
      <w:r>
        <w:t>Староладож</w:t>
      </w:r>
      <w:r w:rsidRPr="00996C77">
        <w:t>ского</w:t>
      </w:r>
      <w:proofErr w:type="spellEnd"/>
      <w:r w:rsidRPr="00996C77">
        <w:t xml:space="preserve"> сельского поселения газораспределительными сетями для подачи газа в перспективные районы застройки и для перевода на газовое топливо всех существующих </w:t>
      </w:r>
      <w:r w:rsidR="00AA2557" w:rsidRPr="00996C77">
        <w:t>не газифицированных</w:t>
      </w:r>
      <w:r w:rsidRPr="00996C77">
        <w:t xml:space="preserve"> потребителей.</w:t>
      </w:r>
    </w:p>
    <w:p w:rsidR="00963989" w:rsidRPr="00996C77" w:rsidRDefault="00963989" w:rsidP="003E2159">
      <w:pPr>
        <w:pStyle w:val="ab"/>
        <w:numPr>
          <w:ilvl w:val="0"/>
          <w:numId w:val="5"/>
        </w:numPr>
        <w:spacing w:after="0" w:line="360" w:lineRule="auto"/>
        <w:ind w:left="567" w:firstLine="502"/>
      </w:pPr>
      <w:r w:rsidRPr="00996C77">
        <w:t xml:space="preserve">Повышение надежности и стабильности работы системы газоснабжения </w:t>
      </w:r>
      <w:proofErr w:type="spellStart"/>
      <w:r>
        <w:t>Староладожского</w:t>
      </w:r>
      <w:proofErr w:type="spellEnd"/>
      <w:r>
        <w:t xml:space="preserve"> сельского поселения за счё</w:t>
      </w:r>
      <w:r w:rsidRPr="00996C77">
        <w:t>т дополнительного кольцевания газораспределительных сетей, строительства на территории сельского поселения новых источников системы газоснабжения - ГРП высокого давления.</w:t>
      </w:r>
    </w:p>
    <w:p w:rsidR="00963989" w:rsidRPr="00996C77" w:rsidRDefault="00963989" w:rsidP="003E2159">
      <w:pPr>
        <w:pStyle w:val="ab"/>
        <w:numPr>
          <w:ilvl w:val="0"/>
          <w:numId w:val="5"/>
        </w:numPr>
        <w:spacing w:after="0" w:line="360" w:lineRule="auto"/>
        <w:ind w:left="567" w:firstLine="502"/>
      </w:pPr>
      <w:r w:rsidRPr="00996C77">
        <w:t xml:space="preserve">Постепенная реконструкция </w:t>
      </w:r>
      <w:r w:rsidR="00AA2557" w:rsidRPr="00996C77">
        <w:t>с амортизированных</w:t>
      </w:r>
      <w:r w:rsidRPr="00996C77">
        <w:t xml:space="preserve"> газораспределительных сетей и оборудования.</w:t>
      </w:r>
    </w:p>
    <w:p w:rsidR="00963989" w:rsidRPr="00996C77" w:rsidRDefault="00963989" w:rsidP="00963989">
      <w:pPr>
        <w:spacing w:after="0" w:line="360" w:lineRule="auto"/>
      </w:pPr>
      <w:r>
        <w:t>Работа выполнена с учё</w:t>
      </w:r>
      <w:r w:rsidRPr="00996C77">
        <w:t>том требований:</w:t>
      </w:r>
    </w:p>
    <w:p w:rsidR="00963989" w:rsidRPr="00996C77" w:rsidRDefault="00963989" w:rsidP="003E2159">
      <w:pPr>
        <w:pStyle w:val="ab"/>
        <w:numPr>
          <w:ilvl w:val="0"/>
          <w:numId w:val="6"/>
        </w:numPr>
        <w:spacing w:after="0" w:line="360" w:lineRule="auto"/>
        <w:ind w:left="567" w:firstLine="502"/>
      </w:pPr>
      <w:r w:rsidRPr="00996C77">
        <w:t>Федерального закона от 31.03.1999 N 69-Ф3 «О газоснабжении в Российской федерации»;</w:t>
      </w:r>
    </w:p>
    <w:p w:rsidR="00963989" w:rsidRPr="00996C77" w:rsidRDefault="00963989" w:rsidP="003E2159">
      <w:pPr>
        <w:pStyle w:val="ab"/>
        <w:numPr>
          <w:ilvl w:val="0"/>
          <w:numId w:val="6"/>
        </w:numPr>
        <w:spacing w:after="0" w:line="360" w:lineRule="auto"/>
        <w:ind w:left="567" w:firstLine="502"/>
      </w:pPr>
      <w:r w:rsidRPr="00996C77">
        <w:t>Постановления Правительства РФ №83 от 13.02.2006 г.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963989" w:rsidRPr="00996C77" w:rsidRDefault="00963989" w:rsidP="003E2159">
      <w:pPr>
        <w:pStyle w:val="ab"/>
        <w:numPr>
          <w:ilvl w:val="0"/>
          <w:numId w:val="6"/>
        </w:numPr>
        <w:spacing w:after="0" w:line="360" w:lineRule="auto"/>
        <w:ind w:left="567" w:firstLine="502"/>
      </w:pPr>
      <w:r w:rsidRPr="00996C77">
        <w:t>Федерального закона РФ от 10 января 2002 г. № 7-ФЗ «Об охране окружающей среды»;</w:t>
      </w:r>
    </w:p>
    <w:p w:rsidR="00963989" w:rsidRPr="00996C77" w:rsidRDefault="00963989" w:rsidP="003E2159">
      <w:pPr>
        <w:pStyle w:val="ab"/>
        <w:numPr>
          <w:ilvl w:val="0"/>
          <w:numId w:val="6"/>
        </w:numPr>
        <w:spacing w:after="0" w:line="360" w:lineRule="auto"/>
        <w:ind w:left="567" w:firstLine="502"/>
      </w:pPr>
      <w:r w:rsidRPr="00996C77">
        <w:t>Федерального закона РФ от 21 декабря 1994 г. № 68-ФЗ «О защите населения и территорий от чрезвычайных ситуаций природного и техногенного характера» (в редакции Федерального закона от 28 октября 2002 г. № 129-ФЗ и Федерального закона от 22 августа 2004 г. № 122-ФЗ);</w:t>
      </w:r>
    </w:p>
    <w:p w:rsidR="00963989" w:rsidRPr="00996C77" w:rsidRDefault="00963989" w:rsidP="003E2159">
      <w:pPr>
        <w:pStyle w:val="ab"/>
        <w:numPr>
          <w:ilvl w:val="0"/>
          <w:numId w:val="6"/>
        </w:numPr>
        <w:spacing w:after="0" w:line="360" w:lineRule="auto"/>
        <w:ind w:left="567" w:firstLine="502"/>
      </w:pPr>
      <w:r w:rsidRPr="00996C77">
        <w:t>Федерального закона РФ от 4 мая 1999 г. № 96-ФЗ «Об охране атмосферного воздуха»;</w:t>
      </w:r>
    </w:p>
    <w:p w:rsidR="00963989" w:rsidRPr="00996C77" w:rsidRDefault="00963989" w:rsidP="003E2159">
      <w:pPr>
        <w:pStyle w:val="ab"/>
        <w:numPr>
          <w:ilvl w:val="0"/>
          <w:numId w:val="6"/>
        </w:numPr>
        <w:spacing w:after="0" w:line="360" w:lineRule="auto"/>
        <w:ind w:left="567" w:firstLine="502"/>
      </w:pPr>
      <w:r w:rsidRPr="00996C77">
        <w:t>Федерального закона РФ от 21 июля 1997 г. №116-ФЗ «О промышленной</w:t>
      </w:r>
      <w:r w:rsidR="000A177A">
        <w:t xml:space="preserve"> </w:t>
      </w:r>
      <w:r w:rsidRPr="00996C77">
        <w:t>безопасности опасных производственных объектов»;</w:t>
      </w:r>
    </w:p>
    <w:p w:rsidR="00963989" w:rsidRPr="00996C77" w:rsidRDefault="00963989" w:rsidP="003E2159">
      <w:pPr>
        <w:pStyle w:val="ab"/>
        <w:numPr>
          <w:ilvl w:val="0"/>
          <w:numId w:val="6"/>
        </w:numPr>
        <w:spacing w:after="0" w:line="360" w:lineRule="auto"/>
        <w:ind w:left="567" w:firstLine="502"/>
      </w:pPr>
      <w:r w:rsidRPr="00996C77">
        <w:t>Федерального закона РФ от 23 ноября 1995 г. № 174-ФЗ «Об экологической экспертизе»;</w:t>
      </w:r>
    </w:p>
    <w:p w:rsidR="00963989" w:rsidRPr="00996C77" w:rsidRDefault="00963989" w:rsidP="003E2159">
      <w:pPr>
        <w:pStyle w:val="ab"/>
        <w:numPr>
          <w:ilvl w:val="0"/>
          <w:numId w:val="6"/>
        </w:numPr>
        <w:spacing w:after="0" w:line="360" w:lineRule="auto"/>
        <w:ind w:left="567" w:firstLine="502"/>
      </w:pPr>
      <w:r w:rsidRPr="00996C77">
        <w:t>Федерального закона РФ от 27 декабря 2002 г. № 184-ФЗ «О техническом регулировании».</w:t>
      </w:r>
    </w:p>
    <w:p w:rsidR="00963989" w:rsidRPr="00996C77" w:rsidRDefault="00963989" w:rsidP="00963989">
      <w:pPr>
        <w:spacing w:after="0" w:line="360" w:lineRule="auto"/>
      </w:pPr>
      <w:r w:rsidRPr="00996C77">
        <w:t>и на основе:</w:t>
      </w:r>
    </w:p>
    <w:p w:rsidR="00963989" w:rsidRPr="00996C77" w:rsidRDefault="00963989" w:rsidP="003E2159">
      <w:pPr>
        <w:pStyle w:val="ab"/>
        <w:numPr>
          <w:ilvl w:val="0"/>
          <w:numId w:val="7"/>
        </w:numPr>
        <w:spacing w:after="0" w:line="360" w:lineRule="auto"/>
        <w:ind w:left="567" w:firstLine="502"/>
      </w:pPr>
      <w:r w:rsidRPr="00996C77">
        <w:t xml:space="preserve">исходных данных и материалов, полученных от администрации сельского поселения, основных </w:t>
      </w:r>
      <w:proofErr w:type="spellStart"/>
      <w:r w:rsidRPr="00996C77">
        <w:t>ресурсоснабжающих</w:t>
      </w:r>
      <w:proofErr w:type="spellEnd"/>
      <w:r w:rsidRPr="00996C77">
        <w:t xml:space="preserve"> организаций, других организаций и ведомств;</w:t>
      </w:r>
    </w:p>
    <w:p w:rsidR="00963989" w:rsidRPr="00996C77" w:rsidRDefault="00963989" w:rsidP="003E2159">
      <w:pPr>
        <w:pStyle w:val="ab"/>
        <w:numPr>
          <w:ilvl w:val="0"/>
          <w:numId w:val="7"/>
        </w:numPr>
        <w:spacing w:after="0" w:line="360" w:lineRule="auto"/>
        <w:ind w:left="567" w:firstLine="502"/>
      </w:pPr>
      <w:r w:rsidRPr="00996C77">
        <w:t xml:space="preserve">решений Генерального плана </w:t>
      </w:r>
      <w:proofErr w:type="spellStart"/>
      <w:r>
        <w:t>Староладож</w:t>
      </w:r>
      <w:r w:rsidRPr="00996C77">
        <w:t>ского</w:t>
      </w:r>
      <w:proofErr w:type="spellEnd"/>
      <w:r w:rsidRPr="00996C77">
        <w:t xml:space="preserve"> сельского поселения, в том числе схемы планируемого размещения объектов газоснабжения в границах </w:t>
      </w:r>
      <w:proofErr w:type="spellStart"/>
      <w:r>
        <w:t>Староладож</w:t>
      </w:r>
      <w:r w:rsidRPr="00996C77">
        <w:t>ского</w:t>
      </w:r>
      <w:proofErr w:type="spellEnd"/>
      <w:r w:rsidRPr="00996C77">
        <w:t xml:space="preserve"> сельского поселения;</w:t>
      </w:r>
    </w:p>
    <w:p w:rsidR="00963989" w:rsidRPr="00996C77" w:rsidRDefault="00963989" w:rsidP="003E2159">
      <w:pPr>
        <w:pStyle w:val="ab"/>
        <w:numPr>
          <w:ilvl w:val="0"/>
          <w:numId w:val="7"/>
        </w:numPr>
        <w:spacing w:after="0" w:line="360" w:lineRule="auto"/>
        <w:ind w:left="567" w:firstLine="502"/>
      </w:pPr>
      <w:r w:rsidRPr="00996C77">
        <w:t xml:space="preserve">правил землепользования и застройки </w:t>
      </w:r>
      <w:proofErr w:type="spellStart"/>
      <w:r w:rsidR="00DA332F">
        <w:t>Староладож</w:t>
      </w:r>
      <w:r w:rsidRPr="00996C77">
        <w:t>ского</w:t>
      </w:r>
      <w:proofErr w:type="spellEnd"/>
      <w:r w:rsidRPr="00996C77">
        <w:t xml:space="preserve"> сельского поселения;</w:t>
      </w:r>
    </w:p>
    <w:p w:rsidR="00963989" w:rsidRPr="00996C77" w:rsidRDefault="00963989" w:rsidP="003E2159">
      <w:pPr>
        <w:pStyle w:val="ab"/>
        <w:numPr>
          <w:ilvl w:val="0"/>
          <w:numId w:val="7"/>
        </w:numPr>
        <w:spacing w:after="0" w:line="360" w:lineRule="auto"/>
        <w:ind w:left="567" w:firstLine="502"/>
      </w:pPr>
      <w:r w:rsidRPr="00996C77">
        <w:t xml:space="preserve">концепцией социально-экономического развития </w:t>
      </w:r>
      <w:proofErr w:type="spellStart"/>
      <w:r w:rsidRPr="00996C77">
        <w:t>Волховского</w:t>
      </w:r>
      <w:proofErr w:type="spellEnd"/>
      <w:r w:rsidRPr="00996C77">
        <w:t xml:space="preserve"> муниципального района до 2020 года</w:t>
      </w:r>
      <w:r w:rsidR="00DA332F">
        <w:t>.</w:t>
      </w:r>
    </w:p>
    <w:p w:rsidR="00963989" w:rsidRPr="00DA332F" w:rsidRDefault="00963989" w:rsidP="00DA332F">
      <w:pPr>
        <w:spacing w:after="0" w:line="360" w:lineRule="auto"/>
      </w:pPr>
      <w:r w:rsidRPr="00DA332F">
        <w:t>Схема включает первоочередные мероприятия по созданию и развитию централизованных систем газоснабжения, повышению</w:t>
      </w:r>
      <w:r w:rsidRPr="00DA332F">
        <w:tab/>
        <w:t xml:space="preserve"> надежности функционирования этих систем и обеспечению комфортных и безопасных условий для проживания людей в муниципально</w:t>
      </w:r>
      <w:r w:rsidR="00C13CF0">
        <w:t>м</w:t>
      </w:r>
      <w:r w:rsidRPr="00DA332F">
        <w:t xml:space="preserve"> образовани</w:t>
      </w:r>
      <w:r w:rsidR="00C13CF0">
        <w:t>и</w:t>
      </w:r>
      <w:r w:rsidRPr="00DA332F">
        <w:t xml:space="preserve"> </w:t>
      </w:r>
      <w:proofErr w:type="spellStart"/>
      <w:r w:rsidR="00C13CF0" w:rsidRPr="00DA332F">
        <w:t>Староладожск</w:t>
      </w:r>
      <w:r w:rsidR="00C13CF0">
        <w:t>ое</w:t>
      </w:r>
      <w:proofErr w:type="spellEnd"/>
      <w:r w:rsidR="00C13CF0" w:rsidRPr="00DA332F">
        <w:t xml:space="preserve"> сельско</w:t>
      </w:r>
      <w:r w:rsidR="00C13CF0">
        <w:t>е</w:t>
      </w:r>
      <w:r w:rsidR="00C13CF0" w:rsidRPr="00DA332F">
        <w:t xml:space="preserve"> поселени</w:t>
      </w:r>
      <w:r w:rsidR="00C13CF0">
        <w:t>е</w:t>
      </w:r>
      <w:r w:rsidR="00C13CF0" w:rsidRPr="00DA332F">
        <w:t xml:space="preserve"> </w:t>
      </w:r>
      <w:proofErr w:type="spellStart"/>
      <w:r w:rsidRPr="00DA332F">
        <w:t>Волховск</w:t>
      </w:r>
      <w:r w:rsidR="00C13CF0">
        <w:t>ого</w:t>
      </w:r>
      <w:proofErr w:type="spellEnd"/>
      <w:r w:rsidR="00C13CF0">
        <w:t xml:space="preserve"> </w:t>
      </w:r>
      <w:r w:rsidRPr="00DA332F">
        <w:t>муниципальн</w:t>
      </w:r>
      <w:r w:rsidR="00C13CF0">
        <w:t>ого</w:t>
      </w:r>
      <w:r w:rsidRPr="00DA332F">
        <w:t xml:space="preserve"> район</w:t>
      </w:r>
      <w:r w:rsidR="00C13CF0">
        <w:t>а</w:t>
      </w:r>
      <w:r w:rsidRPr="00DA332F">
        <w:t xml:space="preserve"> Ленинградской области.</w:t>
      </w:r>
    </w:p>
    <w:p w:rsidR="00963989" w:rsidRPr="00757D28" w:rsidRDefault="00963989" w:rsidP="00757D28">
      <w:pPr>
        <w:spacing w:after="0" w:line="360" w:lineRule="auto"/>
        <w:ind w:firstLine="0"/>
        <w:jc w:val="center"/>
        <w:rPr>
          <w:b/>
        </w:rPr>
      </w:pPr>
      <w:bookmarkStart w:id="10" w:name="bookmark7"/>
      <w:r w:rsidRPr="00757D28">
        <w:rPr>
          <w:b/>
        </w:rPr>
        <w:t>Основные термины и понятия</w:t>
      </w:r>
      <w:bookmarkEnd w:id="10"/>
    </w:p>
    <w:p w:rsidR="00757D28" w:rsidRDefault="00757D28" w:rsidP="00DA332F">
      <w:pPr>
        <w:spacing w:after="0" w:line="360" w:lineRule="auto"/>
      </w:pPr>
      <w:r w:rsidRPr="00757D28">
        <w:rPr>
          <w:b/>
        </w:rPr>
        <w:t>Газ</w:t>
      </w:r>
      <w:r>
        <w:t xml:space="preserve"> – природный газ, сжиженный нефтяной газ, добываемый и собираемый </w:t>
      </w:r>
      <w:proofErr w:type="spellStart"/>
      <w:r>
        <w:t>газонефтедобы</w:t>
      </w:r>
      <w:r w:rsidR="00AA2557">
        <w:t>в</w:t>
      </w:r>
      <w:r>
        <w:t>ающими</w:t>
      </w:r>
      <w:proofErr w:type="spellEnd"/>
      <w:r>
        <w:t xml:space="preserve"> организациями или вырабатываемый газо</w:t>
      </w:r>
      <w:r w:rsidR="004A2F4B">
        <w:t>-</w:t>
      </w:r>
      <w:r>
        <w:t>нефтеперерабатывающими организациями.</w:t>
      </w:r>
    </w:p>
    <w:p w:rsidR="00963989" w:rsidRPr="00996C77" w:rsidRDefault="00963989" w:rsidP="00963989">
      <w:pPr>
        <w:spacing w:after="0" w:line="360" w:lineRule="auto"/>
      </w:pPr>
      <w:r w:rsidRPr="00757D28">
        <w:rPr>
          <w:b/>
        </w:rPr>
        <w:t>Газоснабжение</w:t>
      </w:r>
      <w:r w:rsidRPr="00996C77">
        <w:t xml:space="preserve"> </w:t>
      </w:r>
      <w:r w:rsidR="00757D28">
        <w:t>–</w:t>
      </w:r>
      <w:r w:rsidRPr="00996C77">
        <w:t xml:space="preserve"> деятельность газоснабжающих организаций по обеспечению потребителей газом, в том числе деятельность по его доставке, распределению и продаже;</w:t>
      </w:r>
    </w:p>
    <w:p w:rsidR="00963989" w:rsidRPr="00996C77" w:rsidRDefault="00963989" w:rsidP="00963989">
      <w:pPr>
        <w:spacing w:after="0" w:line="360" w:lineRule="auto"/>
      </w:pPr>
      <w:r w:rsidRPr="00757D28">
        <w:rPr>
          <w:b/>
        </w:rPr>
        <w:t>Потребитель</w:t>
      </w:r>
      <w:r w:rsidRPr="00996C77">
        <w:t xml:space="preserve"> </w:t>
      </w:r>
      <w:r w:rsidR="00757D28">
        <w:t>–</w:t>
      </w:r>
      <w:r w:rsidRPr="00996C77">
        <w:t xml:space="preserve"> физическое лицо, получающее в установленном порядке газ для бытовых нужд;</w:t>
      </w:r>
    </w:p>
    <w:p w:rsidR="00963989" w:rsidRPr="00996C77" w:rsidRDefault="00963989" w:rsidP="00963989">
      <w:pPr>
        <w:spacing w:after="0" w:line="360" w:lineRule="auto"/>
      </w:pPr>
      <w:r w:rsidRPr="00757D28">
        <w:rPr>
          <w:b/>
        </w:rPr>
        <w:t>Поставщик (газоснабжающая организация)</w:t>
      </w:r>
      <w:r w:rsidRPr="00996C77">
        <w:t xml:space="preserve"> </w:t>
      </w:r>
      <w:r w:rsidR="00757D28">
        <w:t>–</w:t>
      </w:r>
      <w:r w:rsidRPr="00996C77">
        <w:t xml:space="preserve"> организации, осуществляющие в качестве основного вида деятельност</w:t>
      </w:r>
      <w:r w:rsidR="00757D28">
        <w:t>и продажу другим лицам произведённого или приобретё</w:t>
      </w:r>
      <w:r w:rsidRPr="00996C77">
        <w:t>нного газа;</w:t>
      </w:r>
    </w:p>
    <w:p w:rsidR="00963989" w:rsidRPr="00996C77" w:rsidRDefault="00963989" w:rsidP="00963989">
      <w:pPr>
        <w:spacing w:after="0" w:line="360" w:lineRule="auto"/>
      </w:pPr>
      <w:r w:rsidRPr="00757D28">
        <w:rPr>
          <w:b/>
        </w:rPr>
        <w:t>Управляющая организация</w:t>
      </w:r>
      <w:r w:rsidRPr="00996C77">
        <w:t xml:space="preserve"> </w:t>
      </w:r>
      <w:r w:rsidR="00757D28">
        <w:t>–</w:t>
      </w:r>
      <w:r w:rsidRPr="00996C77">
        <w:t xml:space="preserve"> организация любой формы собственности, один или группа собственников жилых помещений многоквартирного жилого дома, уполномоченная собственниками жилых помещений или органом местного самоуправления на заключение договора на организацию обслуживания системы газоснабжения;</w:t>
      </w:r>
    </w:p>
    <w:p w:rsidR="00963989" w:rsidRPr="00996C77" w:rsidRDefault="00963989" w:rsidP="00963989">
      <w:pPr>
        <w:spacing w:after="0" w:line="360" w:lineRule="auto"/>
      </w:pPr>
      <w:r w:rsidRPr="00757D28">
        <w:rPr>
          <w:b/>
        </w:rPr>
        <w:t>Обслуживающая организация</w:t>
      </w:r>
      <w:r w:rsidRPr="00996C77">
        <w:t xml:space="preserve"> </w:t>
      </w:r>
      <w:r w:rsidR="00757D28">
        <w:t>–</w:t>
      </w:r>
      <w:r w:rsidRPr="00996C77">
        <w:t xml:space="preserve"> организация, осуществляющая техническое обслуживание систем газоснабжения;</w:t>
      </w:r>
    </w:p>
    <w:p w:rsidR="00963989" w:rsidRPr="00996C77" w:rsidRDefault="00963989" w:rsidP="00963989">
      <w:pPr>
        <w:spacing w:after="0" w:line="360" w:lineRule="auto"/>
      </w:pPr>
      <w:r w:rsidRPr="00757D28">
        <w:rPr>
          <w:b/>
        </w:rPr>
        <w:t>Тариф (цена) на газ</w:t>
      </w:r>
      <w:r w:rsidRPr="00996C77">
        <w:t xml:space="preserve"> </w:t>
      </w:r>
      <w:r w:rsidR="00757D28">
        <w:t>–</w:t>
      </w:r>
      <w:r w:rsidRPr="00996C77">
        <w:t xml:space="preserve"> система ценовых ставок,</w:t>
      </w:r>
      <w:r w:rsidR="00757D28">
        <w:t xml:space="preserve"> по которым осуществляются расчё</w:t>
      </w:r>
      <w:r w:rsidRPr="00996C77">
        <w:t>ты за газ, установленная регулирующим органом;</w:t>
      </w:r>
    </w:p>
    <w:p w:rsidR="00963989" w:rsidRPr="00996C77" w:rsidRDefault="00963989" w:rsidP="00963989">
      <w:pPr>
        <w:spacing w:after="0" w:line="360" w:lineRule="auto"/>
      </w:pPr>
      <w:r w:rsidRPr="00757D28">
        <w:rPr>
          <w:b/>
        </w:rPr>
        <w:t>Регулирующий орган</w:t>
      </w:r>
      <w:r w:rsidRPr="00996C77">
        <w:t xml:space="preserve"> </w:t>
      </w:r>
      <w:r w:rsidR="00757D28">
        <w:t>–</w:t>
      </w:r>
      <w:r w:rsidRPr="00996C77">
        <w:t xml:space="preserve"> орган, уполномоченный, в соответствии с действующим законодательством, устанавливать цены на газ.</w:t>
      </w:r>
    </w:p>
    <w:p w:rsidR="00963989" w:rsidRPr="00996C77" w:rsidRDefault="00963989" w:rsidP="00963989">
      <w:pPr>
        <w:spacing w:after="0" w:line="360" w:lineRule="auto"/>
      </w:pPr>
      <w:r w:rsidRPr="00757D28">
        <w:rPr>
          <w:b/>
        </w:rPr>
        <w:t>Система газоснабжения</w:t>
      </w:r>
      <w:r w:rsidRPr="00996C77">
        <w:t xml:space="preserve"> </w:t>
      </w:r>
      <w:r w:rsidR="00757D28">
        <w:t>–</w:t>
      </w:r>
      <w:r w:rsidRPr="00996C77">
        <w:t xml:space="preserve"> производственный комплекс, состоящий из технологически, организационно и </w:t>
      </w:r>
      <w:proofErr w:type="gramStart"/>
      <w:r w:rsidRPr="00996C77">
        <w:t>экономически взаимосвязанных</w:t>
      </w:r>
      <w:proofErr w:type="gramEnd"/>
      <w:r w:rsidRPr="00996C77">
        <w:t xml:space="preserve"> и централизованно управляемых производственных и иных объектов, предназначенных для транспортировки, хранения газа и снабжения газом;</w:t>
      </w:r>
    </w:p>
    <w:p w:rsidR="00963989" w:rsidRPr="00996C77" w:rsidRDefault="00963989" w:rsidP="00963989">
      <w:pPr>
        <w:spacing w:after="0" w:line="360" w:lineRule="auto"/>
      </w:pPr>
      <w:r w:rsidRPr="00757D28">
        <w:rPr>
          <w:b/>
        </w:rPr>
        <w:t>Локальная система газоснабжения</w:t>
      </w:r>
      <w:r w:rsidRPr="00996C77">
        <w:t xml:space="preserve"> </w:t>
      </w:r>
      <w:r w:rsidR="00757D28">
        <w:t>–</w:t>
      </w:r>
      <w:r w:rsidRPr="00996C77">
        <w:t xml:space="preserve"> система, обеспечивающая газоснабжение одного или нескольких объектов (жилых домов);</w:t>
      </w:r>
    </w:p>
    <w:p w:rsidR="00963989" w:rsidRPr="00996C77" w:rsidRDefault="00963989" w:rsidP="00963989">
      <w:pPr>
        <w:spacing w:after="0" w:line="360" w:lineRule="auto"/>
      </w:pPr>
      <w:r w:rsidRPr="00757D28">
        <w:rPr>
          <w:b/>
        </w:rPr>
        <w:t>Организация газоснабжения</w:t>
      </w:r>
      <w:r w:rsidRPr="00996C77">
        <w:t xml:space="preserve"> </w:t>
      </w:r>
      <w:r w:rsidR="00757D28">
        <w:t>–</w:t>
      </w:r>
      <w:r w:rsidRPr="00996C77">
        <w:t xml:space="preserve"> деятельность по обеспечению потребителей газом для бытовых нужд;</w:t>
      </w:r>
    </w:p>
    <w:p w:rsidR="00963989" w:rsidRPr="00996C77" w:rsidRDefault="00963989" w:rsidP="00963989">
      <w:pPr>
        <w:spacing w:after="0" w:line="360" w:lineRule="auto"/>
      </w:pPr>
      <w:r w:rsidRPr="00757D28">
        <w:rPr>
          <w:b/>
        </w:rPr>
        <w:t>Газораспределительная система</w:t>
      </w:r>
      <w:r w:rsidRPr="00996C77">
        <w:t xml:space="preserve"> </w:t>
      </w:r>
      <w:r w:rsidR="00757D28">
        <w:t>–</w:t>
      </w:r>
      <w:r w:rsidRPr="00996C77">
        <w:t xml:space="preserve"> производственный комплекс, входящий в систему газоснабжения и состоящий из организационно и экономически взаимосвязанных объектов, предназначенных для организации снабжения газом непосредственно потребителей газа;</w:t>
      </w:r>
    </w:p>
    <w:p w:rsidR="00963989" w:rsidRPr="00996C77" w:rsidRDefault="00963989" w:rsidP="00963989">
      <w:pPr>
        <w:spacing w:after="0" w:line="360" w:lineRule="auto"/>
      </w:pPr>
      <w:r w:rsidRPr="00757D28">
        <w:rPr>
          <w:b/>
        </w:rPr>
        <w:t>План газоснабжения</w:t>
      </w:r>
      <w:r w:rsidRPr="00996C77">
        <w:t xml:space="preserve"> </w:t>
      </w:r>
      <w:r w:rsidR="00757D28">
        <w:t>–</w:t>
      </w:r>
      <w:r w:rsidRPr="00996C77">
        <w:t xml:space="preserve"> документ, описывающий организацию газоснабжения на территории поселения и определяющий систему мер по перспективному развитию и совершенствованию технологических, экономических и организационных отношений в сфере газоснабжения;</w:t>
      </w:r>
    </w:p>
    <w:p w:rsidR="00963989" w:rsidRPr="00996C77" w:rsidRDefault="00963989" w:rsidP="00963989">
      <w:pPr>
        <w:spacing w:after="0" w:line="360" w:lineRule="auto"/>
      </w:pPr>
      <w:r w:rsidRPr="00757D28">
        <w:rPr>
          <w:b/>
        </w:rPr>
        <w:t>Схема газоснабжения поселения</w:t>
      </w:r>
      <w:r w:rsidRPr="00996C77">
        <w:t xml:space="preserve"> </w:t>
      </w:r>
      <w:r w:rsidR="00757D28">
        <w:t>–</w:t>
      </w:r>
      <w:r w:rsidRPr="00996C77">
        <w:t xml:space="preserve"> техническая часть плана газоснабжения поселения, содержащая подробное, привязанное к местности, описание систем газоснабжения, проектов строительства, реконструкции, расширения, консервации и ликвидации системы газоснабжения, ее технические и экономические характеристики;</w:t>
      </w:r>
    </w:p>
    <w:p w:rsidR="00963989" w:rsidRPr="00996C77" w:rsidRDefault="00963989" w:rsidP="00963989">
      <w:pPr>
        <w:spacing w:after="0" w:line="360" w:lineRule="auto"/>
      </w:pPr>
      <w:r w:rsidRPr="00757D28">
        <w:rPr>
          <w:b/>
        </w:rPr>
        <w:t>Охранные зоны объектов газораспределительной системы</w:t>
      </w:r>
      <w:r w:rsidRPr="00996C77">
        <w:t xml:space="preserve"> </w:t>
      </w:r>
      <w:r w:rsidR="00757D28">
        <w:t>–</w:t>
      </w:r>
      <w:r w:rsidRPr="00996C77">
        <w:t xml:space="preserve"> территории с особыми условиями землепользования, которые прилегают к газопроводам и другим объектам газораспределительной системы и необходимы для обеспечения их безопасной эксплуатации;</w:t>
      </w:r>
    </w:p>
    <w:p w:rsidR="00963989" w:rsidRPr="00996C77" w:rsidRDefault="00963989" w:rsidP="00963989">
      <w:pPr>
        <w:spacing w:after="0" w:line="360" w:lineRule="auto"/>
      </w:pPr>
      <w:r w:rsidRPr="00757D28">
        <w:rPr>
          <w:b/>
        </w:rPr>
        <w:t>Газификация</w:t>
      </w:r>
      <w:r w:rsidRPr="00996C77">
        <w:t xml:space="preserve"> </w:t>
      </w:r>
      <w:r w:rsidR="00757D28">
        <w:t>–</w:t>
      </w:r>
      <w:r w:rsidRPr="00996C77">
        <w:t xml:space="preserve"> деятельность по реализации научно-технических и проектных решений, осуществлению строительных и организационных мероприятий, направленных на перевод объектов жилищно-коммунального хозяйства, промышленных, сельскохозяйственных и иных объектов на использование газа в качестве топливного и энергетического ресурса.</w:t>
      </w:r>
    </w:p>
    <w:p w:rsidR="00B8314D" w:rsidRDefault="00B8314D" w:rsidP="0062669B">
      <w:pPr>
        <w:spacing w:after="0" w:line="360" w:lineRule="auto"/>
      </w:pPr>
    </w:p>
    <w:p w:rsidR="001A3D98" w:rsidRDefault="001A3D98" w:rsidP="00B8314D">
      <w:pPr>
        <w:spacing w:line="240" w:lineRule="auto"/>
        <w:sectPr w:rsidR="001A3D98" w:rsidSect="008607CA">
          <w:pgSz w:w="11906" w:h="16838"/>
          <w:pgMar w:top="1419" w:right="850" w:bottom="1134" w:left="1701" w:header="426" w:footer="708" w:gutter="0"/>
          <w:cols w:space="708"/>
          <w:docGrid w:linePitch="360"/>
        </w:sectPr>
      </w:pPr>
    </w:p>
    <w:p w:rsidR="00B8314D" w:rsidRPr="00F93641" w:rsidRDefault="00B8314D" w:rsidP="00B938E4">
      <w:pPr>
        <w:pStyle w:val="12"/>
        <w:spacing w:before="240" w:after="120"/>
        <w:ind w:firstLine="0"/>
      </w:pPr>
      <w:bookmarkStart w:id="11" w:name="_Toc381718703"/>
      <w:bookmarkStart w:id="12" w:name="_Toc384223008"/>
      <w:bookmarkStart w:id="13" w:name="_Toc387160605"/>
      <w:bookmarkStart w:id="14" w:name="_Toc388948526"/>
      <w:bookmarkStart w:id="15" w:name="_Toc409717053"/>
      <w:r w:rsidRPr="00F93641">
        <w:t>ОБЩИЕ СВЕДЕНИЯ О МУНИЦИПАЛЬНОМ ОБРАЗОВАНИИ</w:t>
      </w:r>
      <w:bookmarkEnd w:id="11"/>
      <w:bookmarkEnd w:id="12"/>
      <w:bookmarkEnd w:id="13"/>
      <w:bookmarkEnd w:id="14"/>
      <w:bookmarkEnd w:id="15"/>
    </w:p>
    <w:p w:rsidR="00B8314D" w:rsidRPr="00757D28" w:rsidRDefault="00B8314D" w:rsidP="00B938E4">
      <w:pPr>
        <w:spacing w:before="240" w:after="0"/>
        <w:ind w:firstLine="0"/>
        <w:jc w:val="center"/>
        <w:rPr>
          <w:b/>
        </w:rPr>
      </w:pPr>
      <w:r w:rsidRPr="00757D28">
        <w:rPr>
          <w:b/>
        </w:rPr>
        <w:t xml:space="preserve">Географическое положение </w:t>
      </w:r>
      <w:r w:rsidR="001A3D98" w:rsidRPr="00757D28">
        <w:rPr>
          <w:b/>
        </w:rPr>
        <w:t>и территориальная структура</w:t>
      </w:r>
    </w:p>
    <w:p w:rsidR="00C3245E" w:rsidRDefault="0033311E" w:rsidP="00757D28">
      <w:pPr>
        <w:spacing w:after="0"/>
        <w:ind w:firstLine="0"/>
        <w:jc w:val="center"/>
        <w:rPr>
          <w:b/>
        </w:rPr>
      </w:pPr>
      <w:r w:rsidRPr="00757D28">
        <w:rPr>
          <w:b/>
        </w:rPr>
        <w:t xml:space="preserve">муниципального образования </w:t>
      </w:r>
      <w:proofErr w:type="spellStart"/>
      <w:r w:rsidRPr="00757D28">
        <w:rPr>
          <w:b/>
        </w:rPr>
        <w:t>Староладо</w:t>
      </w:r>
      <w:r w:rsidR="001A3D98" w:rsidRPr="00757D28">
        <w:rPr>
          <w:b/>
        </w:rPr>
        <w:t>жско</w:t>
      </w:r>
      <w:r w:rsidRPr="00757D28">
        <w:rPr>
          <w:b/>
        </w:rPr>
        <w:t>е</w:t>
      </w:r>
      <w:proofErr w:type="spellEnd"/>
      <w:r w:rsidR="001A3D98" w:rsidRPr="00757D28">
        <w:rPr>
          <w:b/>
        </w:rPr>
        <w:t xml:space="preserve"> </w:t>
      </w:r>
      <w:r w:rsidR="004A2F4B">
        <w:rPr>
          <w:b/>
        </w:rPr>
        <w:t>сель</w:t>
      </w:r>
      <w:r w:rsidR="001A3D98" w:rsidRPr="00757D28">
        <w:rPr>
          <w:b/>
        </w:rPr>
        <w:t>ско</w:t>
      </w:r>
      <w:r w:rsidRPr="00757D28">
        <w:rPr>
          <w:b/>
        </w:rPr>
        <w:t>е</w:t>
      </w:r>
      <w:r w:rsidR="001A3D98" w:rsidRPr="00757D28">
        <w:rPr>
          <w:b/>
        </w:rPr>
        <w:t xml:space="preserve"> поселени</w:t>
      </w:r>
      <w:r w:rsidRPr="00757D28">
        <w:rPr>
          <w:b/>
        </w:rPr>
        <w:t>е</w:t>
      </w:r>
      <w:r w:rsidR="001A3D98" w:rsidRPr="00757D28">
        <w:rPr>
          <w:b/>
        </w:rPr>
        <w:t xml:space="preserve"> </w:t>
      </w:r>
    </w:p>
    <w:p w:rsidR="00B8314D" w:rsidRPr="00757D28" w:rsidRDefault="0033311E" w:rsidP="00B938E4">
      <w:pPr>
        <w:spacing w:after="120"/>
        <w:ind w:firstLine="0"/>
        <w:jc w:val="center"/>
        <w:rPr>
          <w:b/>
        </w:rPr>
      </w:pPr>
      <w:proofErr w:type="spellStart"/>
      <w:r w:rsidRPr="00757D28">
        <w:rPr>
          <w:b/>
        </w:rPr>
        <w:t>Волхов</w:t>
      </w:r>
      <w:r w:rsidR="001A3D98" w:rsidRPr="00757D28">
        <w:rPr>
          <w:b/>
        </w:rPr>
        <w:t>ского</w:t>
      </w:r>
      <w:proofErr w:type="spellEnd"/>
      <w:r w:rsidR="001A3D98" w:rsidRPr="00757D28">
        <w:rPr>
          <w:b/>
        </w:rPr>
        <w:t xml:space="preserve"> муниципального </w:t>
      </w:r>
      <w:r w:rsidRPr="00757D28">
        <w:rPr>
          <w:b/>
        </w:rPr>
        <w:t>район</w:t>
      </w:r>
      <w:r w:rsidR="001A3D98" w:rsidRPr="00757D28">
        <w:rPr>
          <w:b/>
        </w:rPr>
        <w:t xml:space="preserve">а </w:t>
      </w:r>
      <w:r w:rsidRPr="00757D28">
        <w:rPr>
          <w:b/>
        </w:rPr>
        <w:t>Ленинградской области</w:t>
      </w:r>
    </w:p>
    <w:p w:rsidR="00C3245E" w:rsidRPr="00963F4E" w:rsidRDefault="00C3245E" w:rsidP="00C3245E">
      <w:pPr>
        <w:suppressAutoHyphens/>
        <w:spacing w:after="0" w:line="360" w:lineRule="auto"/>
        <w:rPr>
          <w:bCs/>
        </w:rPr>
      </w:pPr>
      <w:bookmarkStart w:id="16" w:name="_Toc285198547"/>
      <w:r w:rsidRPr="00963F4E">
        <w:rPr>
          <w:bCs/>
        </w:rPr>
        <w:t>Официальное наименование поселения</w:t>
      </w:r>
      <w:r w:rsidRPr="00963F4E">
        <w:t xml:space="preserve"> в соответствии с Уставом — </w:t>
      </w:r>
      <w:r w:rsidR="00B938E4">
        <w:t>м</w:t>
      </w:r>
      <w:r w:rsidRPr="00963F4E">
        <w:t xml:space="preserve">униципальное образование </w:t>
      </w:r>
      <w:proofErr w:type="spellStart"/>
      <w:r w:rsidRPr="00963F4E">
        <w:t>Староладожское</w:t>
      </w:r>
      <w:proofErr w:type="spellEnd"/>
      <w:r w:rsidRPr="00963F4E">
        <w:t xml:space="preserve"> сельское поселение </w:t>
      </w:r>
      <w:proofErr w:type="spellStart"/>
      <w:r w:rsidRPr="00963F4E">
        <w:t>Волховского</w:t>
      </w:r>
      <w:proofErr w:type="spellEnd"/>
      <w:r w:rsidRPr="00963F4E">
        <w:t xml:space="preserve"> муниципального района Ленинградской области. Сокращенное наименование поселения в соответствии с Уставом – </w:t>
      </w:r>
      <w:r w:rsidR="00B938E4">
        <w:t>м</w:t>
      </w:r>
      <w:r w:rsidRPr="00963F4E">
        <w:t xml:space="preserve">униципальное образование </w:t>
      </w:r>
      <w:proofErr w:type="spellStart"/>
      <w:r w:rsidRPr="00963F4E">
        <w:t>Староладожское</w:t>
      </w:r>
      <w:proofErr w:type="spellEnd"/>
      <w:r w:rsidRPr="00963F4E">
        <w:t xml:space="preserve"> сельское поселение.</w:t>
      </w:r>
    </w:p>
    <w:p w:rsidR="00C3245E" w:rsidRPr="00963F4E" w:rsidRDefault="00C3245E" w:rsidP="00C3245E">
      <w:pPr>
        <w:suppressAutoHyphens/>
        <w:spacing w:after="0" w:line="360" w:lineRule="auto"/>
      </w:pPr>
      <w:r w:rsidRPr="00963F4E">
        <w:rPr>
          <w:rStyle w:val="af5"/>
          <w:b w:val="0"/>
        </w:rPr>
        <w:t xml:space="preserve">Границы </w:t>
      </w:r>
      <w:r w:rsidR="00B938E4">
        <w:t>м</w:t>
      </w:r>
      <w:r w:rsidR="00B938E4" w:rsidRPr="00963F4E">
        <w:t>униципально</w:t>
      </w:r>
      <w:r w:rsidR="00B938E4">
        <w:t>го образования</w:t>
      </w:r>
      <w:r w:rsidR="00B938E4" w:rsidRPr="00963F4E">
        <w:t xml:space="preserve"> </w:t>
      </w:r>
      <w:proofErr w:type="spellStart"/>
      <w:r w:rsidR="00B938E4" w:rsidRPr="00963F4E">
        <w:t>Староладожское</w:t>
      </w:r>
      <w:proofErr w:type="spellEnd"/>
      <w:r w:rsidR="00B938E4" w:rsidRPr="00963F4E">
        <w:t xml:space="preserve"> сельское поселение </w:t>
      </w:r>
      <w:proofErr w:type="spellStart"/>
      <w:r w:rsidR="00B938E4" w:rsidRPr="00963F4E">
        <w:t>Волховского</w:t>
      </w:r>
      <w:proofErr w:type="spellEnd"/>
      <w:r w:rsidR="00B938E4" w:rsidRPr="00963F4E">
        <w:t xml:space="preserve"> муниципального района Ленинградской области </w:t>
      </w:r>
      <w:r w:rsidRPr="00963F4E">
        <w:t xml:space="preserve">установлены областным законом от 6 сентября 2004 года № 56-оз «Об установлении границ и наделении соответствующим статусом муниципального образования </w:t>
      </w:r>
      <w:proofErr w:type="spellStart"/>
      <w:r w:rsidRPr="00963F4E">
        <w:t>Волховский</w:t>
      </w:r>
      <w:proofErr w:type="spellEnd"/>
      <w:r w:rsidRPr="00963F4E">
        <w:t xml:space="preserve"> муниципальный район и муниципальных образований в его составе». В текстовых материалах проекта используется наименование муниципального образования в соответствии с данным законом – </w:t>
      </w:r>
      <w:proofErr w:type="spellStart"/>
      <w:r w:rsidRPr="00963F4E">
        <w:t>Староладожское</w:t>
      </w:r>
      <w:proofErr w:type="spellEnd"/>
      <w:r w:rsidRPr="00963F4E">
        <w:t xml:space="preserve"> сельское поселение.</w:t>
      </w:r>
    </w:p>
    <w:p w:rsidR="00C3245E" w:rsidRPr="00963F4E" w:rsidRDefault="00C3245E" w:rsidP="00C3245E">
      <w:pPr>
        <w:suppressAutoHyphens/>
        <w:spacing w:after="0" w:line="360" w:lineRule="auto"/>
      </w:pPr>
      <w:r w:rsidRPr="00963F4E">
        <w:t xml:space="preserve">Территория </w:t>
      </w:r>
      <w:proofErr w:type="spellStart"/>
      <w:r w:rsidRPr="00963F4E">
        <w:t>Староладожского</w:t>
      </w:r>
      <w:proofErr w:type="spellEnd"/>
      <w:r w:rsidRPr="00963F4E">
        <w:t xml:space="preserve"> сельского поселения граничит с </w:t>
      </w:r>
      <w:proofErr w:type="spellStart"/>
      <w:r w:rsidRPr="00963F4E">
        <w:t>Волховским</w:t>
      </w:r>
      <w:proofErr w:type="spellEnd"/>
      <w:r w:rsidRPr="00963F4E">
        <w:t xml:space="preserve"> городским поселением (на юге, центр – город Волхов), </w:t>
      </w:r>
      <w:proofErr w:type="spellStart"/>
      <w:r w:rsidRPr="00963F4E">
        <w:t>Иссадским</w:t>
      </w:r>
      <w:proofErr w:type="spellEnd"/>
      <w:r w:rsidRPr="00963F4E">
        <w:t xml:space="preserve"> сельским поселением (на севере), </w:t>
      </w:r>
      <w:proofErr w:type="spellStart"/>
      <w:r w:rsidRPr="00963F4E">
        <w:t>Колчановским</w:t>
      </w:r>
      <w:proofErr w:type="spellEnd"/>
      <w:r w:rsidRPr="00963F4E">
        <w:t xml:space="preserve"> сельским поселением (на востоке), </w:t>
      </w:r>
      <w:proofErr w:type="spellStart"/>
      <w:r w:rsidRPr="00963F4E">
        <w:t>Усадищенским</w:t>
      </w:r>
      <w:proofErr w:type="spellEnd"/>
      <w:r w:rsidRPr="00963F4E">
        <w:t xml:space="preserve"> сельским поседением (на юге).</w:t>
      </w:r>
    </w:p>
    <w:p w:rsidR="00C3245E" w:rsidRPr="00963F4E" w:rsidRDefault="00C3245E" w:rsidP="00C3245E">
      <w:pPr>
        <w:suppressAutoHyphens/>
        <w:spacing w:after="0" w:line="360" w:lineRule="auto"/>
      </w:pPr>
      <w:r w:rsidRPr="00963F4E">
        <w:t xml:space="preserve">В состав </w:t>
      </w:r>
      <w:proofErr w:type="spellStart"/>
      <w:r w:rsidRPr="00963F4E">
        <w:t>Староладожского</w:t>
      </w:r>
      <w:proofErr w:type="spellEnd"/>
      <w:r w:rsidRPr="00963F4E">
        <w:t xml:space="preserve"> сельского поселения входит 17 населенных пунктов, расположенных по обоим берегам реки Волхов.</w:t>
      </w:r>
      <w:r w:rsidRPr="00963F4E">
        <w:rPr>
          <w:bCs/>
        </w:rPr>
        <w:t xml:space="preserve"> Административный центр</w:t>
      </w:r>
      <w:r w:rsidRPr="00963F4E">
        <w:t xml:space="preserve"> муниципального образования – село Старая Ладога, расположено в </w:t>
      </w:r>
      <w:smartTag w:uri="urn:schemas-microsoft-com:office:smarttags" w:element="metricconverter">
        <w:smartTagPr>
          <w:attr w:name="ProductID" w:val="8 км"/>
        </w:smartTagPr>
        <w:r w:rsidRPr="00963F4E">
          <w:t>8 км</w:t>
        </w:r>
      </w:smartTag>
      <w:r w:rsidRPr="00963F4E">
        <w:t xml:space="preserve"> к северу от города Волхов. </w:t>
      </w:r>
    </w:p>
    <w:p w:rsidR="00C3245E" w:rsidRPr="00C3245E" w:rsidRDefault="00C3245E" w:rsidP="00C3245E">
      <w:pPr>
        <w:suppressAutoHyphens/>
        <w:spacing w:after="0"/>
        <w:ind w:firstLine="0"/>
        <w:rPr>
          <w:b/>
          <w:i/>
        </w:rPr>
      </w:pPr>
      <w:r w:rsidRPr="00C3245E">
        <w:rPr>
          <w:b/>
          <w:i/>
        </w:rPr>
        <w:t xml:space="preserve">Таблица 1 </w:t>
      </w:r>
      <w:r w:rsidR="004E0294">
        <w:rPr>
          <w:b/>
          <w:i/>
        </w:rPr>
        <w:t>–</w:t>
      </w:r>
      <w:r w:rsidRPr="00C3245E">
        <w:rPr>
          <w:b/>
          <w:i/>
        </w:rPr>
        <w:t xml:space="preserve"> Перечень населенных пунктов в составе </w:t>
      </w:r>
      <w:proofErr w:type="spellStart"/>
      <w:r w:rsidRPr="00C3245E">
        <w:rPr>
          <w:b/>
          <w:i/>
        </w:rPr>
        <w:t>Староладожского</w:t>
      </w:r>
      <w:proofErr w:type="spellEnd"/>
      <w:r w:rsidRPr="00C3245E">
        <w:rPr>
          <w:b/>
          <w:i/>
        </w:rPr>
        <w:t xml:space="preserve"> сельского поселения</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2878"/>
        <w:gridCol w:w="5492"/>
      </w:tblGrid>
      <w:tr w:rsidR="00C3245E" w:rsidRPr="00963F4E" w:rsidTr="000A177A">
        <w:trPr>
          <w:trHeight w:val="20"/>
          <w:tblHeader/>
          <w:jc w:val="center"/>
        </w:trPr>
        <w:tc>
          <w:tcPr>
            <w:tcW w:w="723" w:type="dxa"/>
            <w:vAlign w:val="center"/>
          </w:tcPr>
          <w:p w:rsidR="00C3245E" w:rsidRPr="00963F4E" w:rsidRDefault="00C3245E" w:rsidP="00C3245E">
            <w:pPr>
              <w:spacing w:after="0" w:line="240" w:lineRule="auto"/>
              <w:ind w:firstLine="0"/>
              <w:jc w:val="center"/>
            </w:pPr>
            <w:r w:rsidRPr="00963F4E">
              <w:rPr>
                <w:sz w:val="22"/>
              </w:rPr>
              <w:t xml:space="preserve">№ </w:t>
            </w:r>
          </w:p>
          <w:p w:rsidR="00C3245E" w:rsidRPr="00963F4E" w:rsidRDefault="00C3245E" w:rsidP="00C3245E">
            <w:pPr>
              <w:spacing w:after="0" w:line="240" w:lineRule="auto"/>
              <w:ind w:firstLine="0"/>
              <w:jc w:val="center"/>
            </w:pPr>
            <w:r w:rsidRPr="00963F4E">
              <w:rPr>
                <w:sz w:val="22"/>
              </w:rPr>
              <w:t>п/п</w:t>
            </w:r>
          </w:p>
        </w:tc>
        <w:tc>
          <w:tcPr>
            <w:tcW w:w="2878" w:type="dxa"/>
            <w:vAlign w:val="center"/>
          </w:tcPr>
          <w:p w:rsidR="00C3245E" w:rsidRPr="00963F4E" w:rsidRDefault="00C3245E" w:rsidP="00C3245E">
            <w:pPr>
              <w:spacing w:after="0" w:line="240" w:lineRule="auto"/>
              <w:ind w:firstLine="0"/>
              <w:jc w:val="center"/>
            </w:pPr>
            <w:r w:rsidRPr="00963F4E">
              <w:rPr>
                <w:sz w:val="22"/>
              </w:rPr>
              <w:t>Населенный пункт</w:t>
            </w:r>
          </w:p>
        </w:tc>
        <w:tc>
          <w:tcPr>
            <w:tcW w:w="5492" w:type="dxa"/>
            <w:vAlign w:val="center"/>
          </w:tcPr>
          <w:p w:rsidR="00C3245E" w:rsidRPr="00963F4E" w:rsidRDefault="00C3245E" w:rsidP="00C3245E">
            <w:pPr>
              <w:spacing w:after="0" w:line="240" w:lineRule="auto"/>
              <w:ind w:firstLine="0"/>
              <w:jc w:val="center"/>
            </w:pPr>
            <w:r w:rsidRPr="00963F4E">
              <w:rPr>
                <w:sz w:val="22"/>
              </w:rPr>
              <w:t>Расстояние до административного центра поселения, км</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деревня Ахматова Гора</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1</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2</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Балкова</w:t>
            </w:r>
            <w:proofErr w:type="spellEnd"/>
            <w:r w:rsidRPr="00963F4E">
              <w:rPr>
                <w:sz w:val="22"/>
              </w:rPr>
              <w:t xml:space="preserve"> Гора</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1</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3</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Велеша</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3,9</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4</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деревня Зелёная Долина</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3,8</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5</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деревня Ивановский Остров</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3,2</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6</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деревня Извоз</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2,5</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7</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Княщина</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2,4</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8</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Лопино</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11,2</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9</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Межумошье</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5,8</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10</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Местовка</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5,1</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11</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Мякинкино</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2,2</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12</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деревня Обухово</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9,2</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13</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деревня Подол</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4,6</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14</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деревня Сельцо-Горка</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13,0</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15</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село Старая Ладога</w:t>
            </w:r>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административный центр поселения</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16</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Трусово</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4,7</w:t>
            </w:r>
          </w:p>
        </w:tc>
      </w:tr>
      <w:tr w:rsidR="00C3245E" w:rsidRPr="00963F4E" w:rsidTr="000A177A">
        <w:trPr>
          <w:trHeight w:val="20"/>
          <w:jc w:val="center"/>
        </w:trPr>
        <w:tc>
          <w:tcPr>
            <w:tcW w:w="723"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jc w:val="center"/>
            </w:pPr>
            <w:r w:rsidRPr="00963F4E">
              <w:rPr>
                <w:sz w:val="22"/>
              </w:rPr>
              <w:t>17</w:t>
            </w:r>
          </w:p>
        </w:tc>
        <w:tc>
          <w:tcPr>
            <w:tcW w:w="2878" w:type="dxa"/>
            <w:tcBorders>
              <w:top w:val="single" w:sz="4" w:space="0" w:color="auto"/>
              <w:left w:val="single" w:sz="4" w:space="0" w:color="auto"/>
              <w:bottom w:val="single" w:sz="4" w:space="0" w:color="auto"/>
              <w:right w:val="single" w:sz="4" w:space="0" w:color="auto"/>
            </w:tcBorders>
          </w:tcPr>
          <w:p w:rsidR="00C3245E" w:rsidRPr="00963F4E" w:rsidRDefault="00C3245E" w:rsidP="00C3245E">
            <w:pPr>
              <w:spacing w:after="0" w:line="240" w:lineRule="auto"/>
              <w:ind w:firstLine="0"/>
            </w:pPr>
            <w:r w:rsidRPr="00963F4E">
              <w:rPr>
                <w:sz w:val="22"/>
              </w:rPr>
              <w:t xml:space="preserve">деревня </w:t>
            </w:r>
            <w:proofErr w:type="spellStart"/>
            <w:r w:rsidRPr="00963F4E">
              <w:rPr>
                <w:sz w:val="22"/>
              </w:rPr>
              <w:t>Чернавино</w:t>
            </w:r>
            <w:proofErr w:type="spellEnd"/>
          </w:p>
        </w:tc>
        <w:tc>
          <w:tcPr>
            <w:tcW w:w="5492" w:type="dxa"/>
            <w:tcBorders>
              <w:top w:val="single" w:sz="4" w:space="0" w:color="auto"/>
              <w:left w:val="single" w:sz="4" w:space="0" w:color="auto"/>
              <w:bottom w:val="single" w:sz="4" w:space="0" w:color="auto"/>
              <w:right w:val="single" w:sz="4" w:space="0" w:color="auto"/>
            </w:tcBorders>
            <w:vAlign w:val="center"/>
          </w:tcPr>
          <w:p w:rsidR="00C3245E" w:rsidRPr="00963F4E" w:rsidRDefault="00C3245E" w:rsidP="00C3245E">
            <w:pPr>
              <w:spacing w:after="0" w:line="240" w:lineRule="auto"/>
              <w:ind w:firstLine="0"/>
              <w:jc w:val="center"/>
            </w:pPr>
            <w:r w:rsidRPr="00963F4E">
              <w:rPr>
                <w:sz w:val="22"/>
              </w:rPr>
              <w:t>11,6</w:t>
            </w:r>
          </w:p>
        </w:tc>
      </w:tr>
    </w:tbl>
    <w:p w:rsidR="00C3245E" w:rsidRPr="00C3245E" w:rsidRDefault="00C3245E" w:rsidP="002F5FC3">
      <w:pPr>
        <w:spacing w:before="120" w:after="0" w:line="360" w:lineRule="auto"/>
      </w:pPr>
      <w:r w:rsidRPr="00C3245E">
        <w:t xml:space="preserve">Общая численность постоянного населения </w:t>
      </w:r>
      <w:proofErr w:type="spellStart"/>
      <w:r w:rsidRPr="00C3245E">
        <w:t>Староладожского</w:t>
      </w:r>
      <w:proofErr w:type="spellEnd"/>
      <w:r w:rsidRPr="00C3245E">
        <w:t xml:space="preserve"> сельского поселения составляет 2</w:t>
      </w:r>
      <w:r w:rsidR="004A2F4B">
        <w:t> </w:t>
      </w:r>
      <w:r w:rsidR="00CC2036">
        <w:t>622</w:t>
      </w:r>
      <w:r w:rsidRPr="00C3245E">
        <w:t xml:space="preserve"> человек</w:t>
      </w:r>
      <w:r w:rsidR="00CC2036">
        <w:t>а</w:t>
      </w:r>
      <w:r w:rsidRPr="00C3245E">
        <w:t>, из которых 2</w:t>
      </w:r>
      <w:r w:rsidR="004A2F4B">
        <w:t> </w:t>
      </w:r>
      <w:r w:rsidR="00CC2036">
        <w:t>135</w:t>
      </w:r>
      <w:r w:rsidRPr="00C3245E">
        <w:t xml:space="preserve"> человек проживает в селе Старая Ладога. Кроме административного центра поселения, к наиболее крупным населенным пунктам можно отнести деревню Ивановский Остров, в которой проживает 1</w:t>
      </w:r>
      <w:r w:rsidR="000F1254">
        <w:t>13</w:t>
      </w:r>
      <w:r w:rsidRPr="00C3245E">
        <w:t xml:space="preserve"> человек. В летний сезон численность населения увеличивается за счет сезонного населения, имеющего дома как в населенных пунктах, так и на территориях садоводств.</w:t>
      </w:r>
    </w:p>
    <w:p w:rsidR="00C3245E" w:rsidRPr="00C3245E" w:rsidRDefault="00C3245E" w:rsidP="00C3245E">
      <w:pPr>
        <w:spacing w:after="0" w:line="360" w:lineRule="auto"/>
      </w:pPr>
      <w:r w:rsidRPr="00C3245E">
        <w:t>В 2013 году селу Старая Ладога исполн</w:t>
      </w:r>
      <w:r>
        <w:t>илось</w:t>
      </w:r>
      <w:r w:rsidRPr="00C3245E">
        <w:t xml:space="preserve"> 1260 лет.</w:t>
      </w:r>
    </w:p>
    <w:p w:rsidR="00C3245E" w:rsidRPr="00C3245E" w:rsidRDefault="00C3245E" w:rsidP="00C3245E">
      <w:pPr>
        <w:spacing w:after="0" w:line="360" w:lineRule="auto"/>
      </w:pPr>
      <w:proofErr w:type="spellStart"/>
      <w:r w:rsidRPr="00C3245E">
        <w:t>Староладожское</w:t>
      </w:r>
      <w:proofErr w:type="spellEnd"/>
      <w:r w:rsidRPr="00C3245E">
        <w:t xml:space="preserve"> сельское поселение имеет удобное транспортное расположение. Через его территорию проходят автомобильные пути, связывающие Московское и Новгородское направления с северными, северо-восточными и восточными регионами страны, а также в непосредственной близости проходит восточная линия Октябрьской железной дороги, связывающая Санкт-Петербург с Череповцом, Вологдой, Архангельском и городами Урала.</w:t>
      </w:r>
    </w:p>
    <w:p w:rsidR="00C3245E" w:rsidRPr="00C3245E" w:rsidRDefault="00C3245E" w:rsidP="00C3245E">
      <w:pPr>
        <w:spacing w:after="0" w:line="360" w:lineRule="auto"/>
      </w:pPr>
      <w:r w:rsidRPr="00C3245E">
        <w:t xml:space="preserve">Расстояние от Санкт-Петербурга до </w:t>
      </w:r>
      <w:proofErr w:type="spellStart"/>
      <w:r w:rsidRPr="00C3245E">
        <w:t>Староладожского</w:t>
      </w:r>
      <w:proofErr w:type="spellEnd"/>
      <w:r w:rsidRPr="00C3245E">
        <w:t xml:space="preserve"> сельского поселения:</w:t>
      </w:r>
    </w:p>
    <w:p w:rsidR="00C3245E" w:rsidRPr="00C3245E" w:rsidRDefault="00C3245E" w:rsidP="003E2159">
      <w:pPr>
        <w:pStyle w:val="ab"/>
        <w:numPr>
          <w:ilvl w:val="0"/>
          <w:numId w:val="9"/>
        </w:numPr>
        <w:spacing w:after="0" w:line="360" w:lineRule="auto"/>
      </w:pPr>
      <w:r w:rsidRPr="00C3245E">
        <w:t xml:space="preserve">по железной дороге (до ст. Волховстрой) - </w:t>
      </w:r>
      <w:smartTag w:uri="urn:schemas-microsoft-com:office:smarttags" w:element="metricconverter">
        <w:smartTagPr>
          <w:attr w:name="ProductID" w:val="128 км"/>
        </w:smartTagPr>
        <w:r w:rsidRPr="00C3245E">
          <w:t>128 км</w:t>
        </w:r>
      </w:smartTag>
      <w:r w:rsidRPr="00C3245E">
        <w:t>;</w:t>
      </w:r>
    </w:p>
    <w:p w:rsidR="00C3245E" w:rsidRPr="00C3245E" w:rsidRDefault="00C3245E" w:rsidP="003E2159">
      <w:pPr>
        <w:pStyle w:val="ab"/>
        <w:numPr>
          <w:ilvl w:val="0"/>
          <w:numId w:val="9"/>
        </w:numPr>
        <w:spacing w:after="0" w:line="360" w:lineRule="auto"/>
      </w:pPr>
      <w:r w:rsidRPr="00C3245E">
        <w:t xml:space="preserve">по автотрассе - </w:t>
      </w:r>
      <w:smartTag w:uri="urn:schemas-microsoft-com:office:smarttags" w:element="metricconverter">
        <w:smartTagPr>
          <w:attr w:name="ProductID" w:val="130 км"/>
        </w:smartTagPr>
        <w:r w:rsidRPr="00C3245E">
          <w:t>130 км</w:t>
        </w:r>
      </w:smartTag>
      <w:r w:rsidRPr="00C3245E">
        <w:t>.</w:t>
      </w:r>
    </w:p>
    <w:p w:rsidR="00C3245E" w:rsidRPr="00C3245E" w:rsidRDefault="00C3245E" w:rsidP="00C3245E">
      <w:pPr>
        <w:spacing w:after="0" w:line="360" w:lineRule="auto"/>
      </w:pPr>
      <w:r w:rsidRPr="00C3245E">
        <w:t xml:space="preserve">Рельеф территории поселения относительно спокойный. Большую ее часть занимают леса, также имеются водные объекты, привлекательные для развития рекреационной деятельности (река Волхов с притоками Елена, </w:t>
      </w:r>
      <w:proofErr w:type="spellStart"/>
      <w:r w:rsidRPr="00C3245E">
        <w:t>Заклюка</w:t>
      </w:r>
      <w:proofErr w:type="spellEnd"/>
      <w:r w:rsidRPr="00C3245E">
        <w:t xml:space="preserve">). </w:t>
      </w:r>
    </w:p>
    <w:p w:rsidR="00C3245E" w:rsidRDefault="00C81172" w:rsidP="00C81172">
      <w:pPr>
        <w:suppressAutoHyphens/>
        <w:ind w:firstLine="0"/>
        <w:jc w:val="center"/>
      </w:pPr>
      <w:r w:rsidRPr="00C81172">
        <w:rPr>
          <w:noProof/>
          <w:lang w:eastAsia="ru-RU"/>
        </w:rPr>
        <w:drawing>
          <wp:inline distT="0" distB="0" distL="0" distR="0">
            <wp:extent cx="5940425" cy="3697748"/>
            <wp:effectExtent l="19050" t="0" r="3175"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11386" t="18092" r="4341" b="6908"/>
                    <a:stretch>
                      <a:fillRect/>
                    </a:stretch>
                  </pic:blipFill>
                  <pic:spPr bwMode="auto">
                    <a:xfrm>
                      <a:off x="0" y="0"/>
                      <a:ext cx="5940425" cy="3697748"/>
                    </a:xfrm>
                    <a:prstGeom prst="rect">
                      <a:avLst/>
                    </a:prstGeom>
                    <a:noFill/>
                    <a:ln w="9525">
                      <a:noFill/>
                      <a:miter lim="800000"/>
                      <a:headEnd/>
                      <a:tailEnd/>
                    </a:ln>
                  </pic:spPr>
                </pic:pic>
              </a:graphicData>
            </a:graphic>
          </wp:inline>
        </w:drawing>
      </w:r>
    </w:p>
    <w:p w:rsidR="00C81172" w:rsidRPr="00C81172" w:rsidRDefault="00C81172" w:rsidP="00C81172">
      <w:pPr>
        <w:suppressAutoHyphens/>
        <w:ind w:firstLine="0"/>
        <w:jc w:val="center"/>
        <w:rPr>
          <w:b/>
          <w:i/>
        </w:rPr>
      </w:pPr>
      <w:r w:rsidRPr="00C81172">
        <w:rPr>
          <w:b/>
          <w:i/>
        </w:rPr>
        <w:t xml:space="preserve">Рисунок 1 – Границы </w:t>
      </w:r>
      <w:proofErr w:type="spellStart"/>
      <w:r w:rsidRPr="00C81172">
        <w:rPr>
          <w:b/>
          <w:i/>
        </w:rPr>
        <w:t>Старолодожско</w:t>
      </w:r>
      <w:r w:rsidR="00B938E4">
        <w:rPr>
          <w:b/>
          <w:i/>
        </w:rPr>
        <w:t>го</w:t>
      </w:r>
      <w:proofErr w:type="spellEnd"/>
      <w:r w:rsidRPr="00C81172">
        <w:rPr>
          <w:b/>
          <w:i/>
        </w:rPr>
        <w:t xml:space="preserve"> сельско</w:t>
      </w:r>
      <w:r w:rsidR="00B938E4">
        <w:rPr>
          <w:b/>
          <w:i/>
        </w:rPr>
        <w:t>го</w:t>
      </w:r>
      <w:r w:rsidRPr="00C81172">
        <w:rPr>
          <w:b/>
          <w:i/>
        </w:rPr>
        <w:t xml:space="preserve"> поселени</w:t>
      </w:r>
      <w:r w:rsidR="00B938E4">
        <w:rPr>
          <w:b/>
          <w:i/>
        </w:rPr>
        <w:t>я</w:t>
      </w:r>
    </w:p>
    <w:p w:rsidR="00A44E20" w:rsidRPr="00A44E20" w:rsidRDefault="00A44E20" w:rsidP="00CB5278">
      <w:pPr>
        <w:spacing w:before="240" w:after="120"/>
        <w:ind w:firstLine="0"/>
        <w:jc w:val="center"/>
        <w:rPr>
          <w:b/>
          <w:i/>
        </w:rPr>
      </w:pPr>
      <w:r w:rsidRPr="00A44E20">
        <w:rPr>
          <w:b/>
          <w:i/>
        </w:rPr>
        <w:t>Климатические условия</w:t>
      </w:r>
    </w:p>
    <w:bookmarkEnd w:id="16"/>
    <w:p w:rsidR="00CB5278" w:rsidRPr="00CB5278" w:rsidRDefault="00CB5278" w:rsidP="00CB5278">
      <w:pPr>
        <w:spacing w:after="0" w:line="360" w:lineRule="auto"/>
      </w:pPr>
      <w:r w:rsidRPr="00CB5278">
        <w:t xml:space="preserve">В соответствии с климатическим районированием Российской Федерации территория </w:t>
      </w:r>
      <w:proofErr w:type="spellStart"/>
      <w:r w:rsidRPr="00CB5278">
        <w:t>Староладожского</w:t>
      </w:r>
      <w:proofErr w:type="spellEnd"/>
      <w:r w:rsidRPr="00CB5278">
        <w:t xml:space="preserve"> сельского поселения находится в умеренном климатическом поясе с умеренно-континентальным климатом.</w:t>
      </w:r>
    </w:p>
    <w:p w:rsidR="00CB5278" w:rsidRPr="00CB5278" w:rsidRDefault="00CB5278" w:rsidP="00CB5278">
      <w:pPr>
        <w:spacing w:after="0" w:line="360" w:lineRule="auto"/>
      </w:pPr>
      <w:r w:rsidRPr="00CB5278">
        <w:t>Во все сезоны года здесь преобладают юго-западные и западные ветры, несущие воздух атлантического происхождения.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w:t>
      </w:r>
    </w:p>
    <w:p w:rsidR="00CB5278" w:rsidRPr="00CB5278" w:rsidRDefault="00CB5278" w:rsidP="00CB5278">
      <w:pPr>
        <w:spacing w:after="0" w:line="360" w:lineRule="auto"/>
      </w:pPr>
      <w:r w:rsidRPr="00CB5278">
        <w:t xml:space="preserve">Территория муниципального образования относится к зоне избыточного увлажнения. Среднегодовое количество осадков составляет </w:t>
      </w:r>
      <w:smartTag w:uri="urn:schemas-microsoft-com:office:smarttags" w:element="metricconverter">
        <w:smartTagPr>
          <w:attr w:name="ProductID" w:val="610 мм"/>
        </w:smartTagPr>
        <w:r w:rsidRPr="00CB5278">
          <w:t>610 мм</w:t>
        </w:r>
      </w:smartTag>
      <w:r w:rsidRPr="00CB5278">
        <w:t xml:space="preserve"> и большая их часть приходится на теплый период года. Большое влияние на формирование значительного количества осадков оказывает Ладожское озеро.</w:t>
      </w:r>
    </w:p>
    <w:p w:rsidR="00CB5278" w:rsidRPr="00CB5278" w:rsidRDefault="00CB5278" w:rsidP="00CB5278">
      <w:pPr>
        <w:spacing w:after="0" w:line="360" w:lineRule="auto"/>
      </w:pPr>
      <w:r w:rsidRPr="00CB5278">
        <w:t>Среднегодовая относительная вла</w:t>
      </w:r>
      <w:r>
        <w:t>жность воздуха составляет 80–82% с максимумом 87–89</w:t>
      </w:r>
      <w:r w:rsidRPr="00CB5278">
        <w:t>% в ноябре–январе и мин</w:t>
      </w:r>
      <w:r>
        <w:t>имумом 67–70</w:t>
      </w:r>
      <w:r w:rsidRPr="00CB5278">
        <w:t>% в мае. Гидротермический коэффициент, характеризующий степень увлажнения за</w:t>
      </w:r>
      <w:r>
        <w:t xml:space="preserve"> период с температурой более 10</w:t>
      </w:r>
      <w:r w:rsidRPr="00CB5278">
        <w:t>°С равен 1,4–1,6.</w:t>
      </w:r>
    </w:p>
    <w:p w:rsidR="00CB5278" w:rsidRPr="00CB5278" w:rsidRDefault="00CB5278" w:rsidP="00CB5278">
      <w:pPr>
        <w:spacing w:after="0" w:line="360" w:lineRule="auto"/>
      </w:pPr>
      <w:r w:rsidRPr="00CB5278">
        <w:t xml:space="preserve">Зима на территории </w:t>
      </w:r>
      <w:proofErr w:type="spellStart"/>
      <w:r w:rsidRPr="00CB5278">
        <w:t>Староладожского</w:t>
      </w:r>
      <w:proofErr w:type="spellEnd"/>
      <w:r w:rsidRPr="00CB5278">
        <w:t xml:space="preserve"> сельского поселения продолжительная и неустойчивая. Период со среднесуточной темпе</w:t>
      </w:r>
      <w:r>
        <w:t>ратурой ниже 0</w:t>
      </w:r>
      <w:r w:rsidRPr="00CB5278">
        <w:t>°С составляет 5 месяцев. Самые холодные месяцы январь и февраль со с</w:t>
      </w:r>
      <w:r>
        <w:t>реднемесячной температурой -9,5</w:t>
      </w:r>
      <w:r w:rsidRPr="00CB5278">
        <w:t xml:space="preserve">°С. Абсолютный минимум температуры составил </w:t>
      </w:r>
      <w:r>
        <w:t>- 48</w:t>
      </w:r>
      <w:r w:rsidRPr="00CB5278">
        <w:t xml:space="preserve">°С и приходился на январь. </w:t>
      </w:r>
    </w:p>
    <w:p w:rsidR="00CB5278" w:rsidRPr="00CB5278" w:rsidRDefault="00CB5278" w:rsidP="00CB5278">
      <w:pPr>
        <w:spacing w:after="0" w:line="360" w:lineRule="auto"/>
      </w:pPr>
      <w:r w:rsidRPr="00CB5278">
        <w:t xml:space="preserve">Снежный покров появляется в конце октября. Продолжительность устойчивого снежного покрова 140 дней в году, его высота </w:t>
      </w:r>
      <w:smartTag w:uri="urn:schemas-microsoft-com:office:smarttags" w:element="metricconverter">
        <w:smartTagPr>
          <w:attr w:name="ProductID" w:val="47 см"/>
        </w:smartTagPr>
        <w:r w:rsidRPr="00CB5278">
          <w:t>47 см</w:t>
        </w:r>
      </w:smartTag>
      <w:r w:rsidRPr="00CB5278">
        <w:t xml:space="preserve">. Запасы воды в снеге составляют около </w:t>
      </w:r>
      <w:smartTag w:uri="urn:schemas-microsoft-com:office:smarttags" w:element="metricconverter">
        <w:smartTagPr>
          <w:attr w:name="ProductID" w:val="100 мм"/>
        </w:smartTagPr>
        <w:r w:rsidRPr="00CB5278">
          <w:t>100 мм</w:t>
        </w:r>
      </w:smartTag>
      <w:r w:rsidRPr="00CB5278">
        <w:t xml:space="preserve">. Почва промерзает на глубину 45–85 см </w:t>
      </w:r>
      <w:r>
        <w:t>в зависимости от механи</w:t>
      </w:r>
      <w:r w:rsidRPr="00CB5278">
        <w:t xml:space="preserve">ческого состава и теплопроводности. Наибольшая глубина промерзания почвы – </w:t>
      </w:r>
      <w:smartTag w:uri="urn:schemas-microsoft-com:office:smarttags" w:element="metricconverter">
        <w:smartTagPr>
          <w:attr w:name="ProductID" w:val="103 см"/>
        </w:smartTagPr>
        <w:r w:rsidRPr="00CB5278">
          <w:t>103 см</w:t>
        </w:r>
      </w:smartTag>
      <w:r w:rsidRPr="00CB5278">
        <w:t xml:space="preserve">. </w:t>
      </w:r>
    </w:p>
    <w:p w:rsidR="00CB5278" w:rsidRPr="00CB5278" w:rsidRDefault="00CB5278" w:rsidP="00CB5278">
      <w:pPr>
        <w:spacing w:after="0" w:line="360" w:lineRule="auto"/>
      </w:pPr>
      <w:r w:rsidRPr="00CB5278">
        <w:t xml:space="preserve">Весной переход среднесуточных температур воздуха от отрицательных значений к положительным происходит в первой декаде апреля. </w:t>
      </w:r>
    </w:p>
    <w:p w:rsidR="00CB5278" w:rsidRPr="00CB5278" w:rsidRDefault="00CB5278" w:rsidP="00CB5278">
      <w:pPr>
        <w:spacing w:after="0" w:line="360" w:lineRule="auto"/>
      </w:pPr>
      <w:r w:rsidRPr="00CB5278">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Полное оттаивание почвы наступает в третьей декаде апреля. </w:t>
      </w:r>
    </w:p>
    <w:p w:rsidR="00CB5278" w:rsidRPr="00CB5278" w:rsidRDefault="00CB5278" w:rsidP="00CB5278">
      <w:pPr>
        <w:spacing w:after="0" w:line="360" w:lineRule="auto"/>
      </w:pPr>
      <w:r w:rsidRPr="00CB5278">
        <w:t xml:space="preserve">Последний заморозок обычно наблюдается в третьей декаде мая. Продолжительность безморозного периода составляет 138 дней. </w:t>
      </w:r>
    </w:p>
    <w:p w:rsidR="00CB5278" w:rsidRPr="00CB5278" w:rsidRDefault="00CB5278" w:rsidP="00CB5278">
      <w:pPr>
        <w:spacing w:after="0" w:line="360" w:lineRule="auto"/>
      </w:pPr>
      <w:r w:rsidRPr="00CB5278">
        <w:t xml:space="preserve">Лето в </w:t>
      </w:r>
      <w:proofErr w:type="spellStart"/>
      <w:r w:rsidRPr="00CB5278">
        <w:t>Староладожском</w:t>
      </w:r>
      <w:proofErr w:type="spellEnd"/>
      <w:r w:rsidRPr="00CB5278">
        <w:t xml:space="preserve"> сельском поселении довольно теплое. Похолодания вызываются вторжениями холодного арктического воздуха. Самый теплый месяц – июль,</w:t>
      </w:r>
      <w:r>
        <w:t xml:space="preserve"> среднемесячная температура +17</w:t>
      </w:r>
      <w:r w:rsidRPr="00CB5278">
        <w:t>°С. Абсолютны</w:t>
      </w:r>
      <w:r>
        <w:t>й максимум температур равен +32</w:t>
      </w:r>
      <w:r w:rsidRPr="00CB5278">
        <w:t xml:space="preserve">°С. В первой половине лета в мае–июне бывают засушливые периоды, когда растительность испытывает недостаток влаги, а сельскохозяйственные культуры нуждаются в орошении. </w:t>
      </w:r>
    </w:p>
    <w:p w:rsidR="00CB5278" w:rsidRPr="00CB5278" w:rsidRDefault="00CB5278" w:rsidP="00CB5278">
      <w:pPr>
        <w:spacing w:after="0" w:line="360" w:lineRule="auto"/>
      </w:pPr>
      <w:r w:rsidRPr="00CB5278">
        <w:t xml:space="preserve">Осень имеет затяжной характер – падение температуры от </w:t>
      </w:r>
      <w:r>
        <w:t>+</w:t>
      </w:r>
      <w:r w:rsidRPr="00CB5278">
        <w:t>10</w:t>
      </w:r>
      <w:r>
        <w:rPr>
          <w:vertAlign w:val="superscript"/>
        </w:rPr>
        <w:t>о</w:t>
      </w:r>
      <w:r>
        <w:t>С до 0</w:t>
      </w:r>
      <w:r w:rsidRPr="00CB5278">
        <w:t xml:space="preserve">°С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rsidR="00CB5278" w:rsidRPr="00CB5278" w:rsidRDefault="00CB5278" w:rsidP="00CB5278">
      <w:pPr>
        <w:spacing w:after="0" w:line="360" w:lineRule="auto"/>
      </w:pPr>
      <w:r w:rsidRPr="00CB5278">
        <w:t xml:space="preserve">Агроклиматические условия сельского поселения, в основном, благоприятны для большинства возделываемых культур: озимых и яровых зерновых, </w:t>
      </w:r>
      <w:proofErr w:type="spellStart"/>
      <w:r w:rsidRPr="00CB5278">
        <w:t>ранне</w:t>
      </w:r>
      <w:proofErr w:type="spellEnd"/>
      <w:r w:rsidRPr="00CB5278">
        <w:t>- и среднеспелых сортов картофеля, всех сортов капусты, моркови, свеклы, кормовых корнеплодов и многолетних трав. Водораздельные участки в мае–июне испытывают недостаток влаги. Термические показатели климата позволяют отнести почвы к фациальному подтипу умеренно промерзающих.</w:t>
      </w:r>
    </w:p>
    <w:p w:rsidR="00CB5278" w:rsidRPr="00CB5278" w:rsidRDefault="00CB5278" w:rsidP="00CB5278">
      <w:pPr>
        <w:spacing w:after="0" w:line="360" w:lineRule="auto"/>
      </w:pPr>
      <w:r w:rsidRPr="00CB5278">
        <w:t xml:space="preserve">Зимой посевы озимых и многолетних трав при неблагоприятных погодных условиях могут подвергаться вымерзанию, </w:t>
      </w:r>
      <w:proofErr w:type="spellStart"/>
      <w:r w:rsidRPr="00CB5278">
        <w:t>вымоканию</w:t>
      </w:r>
      <w:proofErr w:type="spellEnd"/>
      <w:r w:rsidRPr="00CB5278">
        <w:t xml:space="preserve"> и </w:t>
      </w:r>
      <w:proofErr w:type="spellStart"/>
      <w:r w:rsidRPr="00CB5278">
        <w:t>выпреванию</w:t>
      </w:r>
      <w:proofErr w:type="spellEnd"/>
      <w:r w:rsidRPr="00CB5278">
        <w:t>. Для сохранения озимых необходимы мероприятия по ускорению таяния снега весной, по своевременному спуску с полей талых вод, а также ранняя подкормка и боронование посевов.</w:t>
      </w:r>
    </w:p>
    <w:p w:rsidR="00CB5278" w:rsidRPr="00CB5278" w:rsidRDefault="00CB5278" w:rsidP="00CB5278">
      <w:pPr>
        <w:spacing w:after="0" w:line="360" w:lineRule="auto"/>
      </w:pPr>
      <w:r w:rsidRPr="00CB5278">
        <w:t xml:space="preserve">Преобладание осадков над испаряемостью в период с положительными температурами способствует переувлажнению и заболачиванию пониженных участков. </w:t>
      </w:r>
    </w:p>
    <w:p w:rsidR="00CB5278" w:rsidRPr="00CB5278" w:rsidRDefault="00CB5278" w:rsidP="00CB5278">
      <w:pPr>
        <w:spacing w:after="0" w:line="360" w:lineRule="auto"/>
      </w:pPr>
      <w:r w:rsidRPr="00CB5278">
        <w:t>К неблагоприятным явлениям относятся летние заморозки и ливневые дожди. Обильное выпадение осадков в августе–сентябре затрудняет уборку урожая.</w:t>
      </w:r>
    </w:p>
    <w:p w:rsidR="00CB5278" w:rsidRPr="00CB5278" w:rsidRDefault="00CB5278" w:rsidP="00CB5278">
      <w:pPr>
        <w:spacing w:after="0" w:line="360" w:lineRule="auto"/>
      </w:pPr>
      <w:r w:rsidRPr="00CB5278">
        <w:t xml:space="preserve">На территории </w:t>
      </w:r>
      <w:proofErr w:type="spellStart"/>
      <w:r w:rsidRPr="00CB5278">
        <w:t>Староладожского</w:t>
      </w:r>
      <w:proofErr w:type="spellEnd"/>
      <w:r w:rsidRPr="00CB5278">
        <w:t xml:space="preserve"> сельского поселения довольно частое явление – туманы. Туман наблюдается в среднем 30 дней в год. </w:t>
      </w:r>
    </w:p>
    <w:p w:rsidR="00CB5278" w:rsidRPr="00CB5278" w:rsidRDefault="00CB5278" w:rsidP="00CB5278">
      <w:pPr>
        <w:spacing w:after="0" w:line="360" w:lineRule="auto"/>
      </w:pPr>
      <w:r w:rsidRPr="00CB5278">
        <w:t xml:space="preserve">Сильные ветры со скоростью более 15 м/с наблюдаются 5–10 дней в году. Возможны бури со скоростями ветра более 25 м/с. </w:t>
      </w:r>
    </w:p>
    <w:p w:rsidR="00CB5278" w:rsidRPr="00CB5278" w:rsidRDefault="00CB5278" w:rsidP="00CB5278">
      <w:pPr>
        <w:spacing w:after="0" w:line="360" w:lineRule="auto"/>
      </w:pPr>
      <w:r w:rsidRPr="00CB5278">
        <w:t>Метели обычно возникают при прохождении преимущественно теплых атмосферных фронтов. В среднем за зиму наблюдается 30 дней с метелями, наибольшее их число приходится на январь–февраль. Возможны сильные метели со снегопадами при низких температурах или при ее резких перепадах.</w:t>
      </w:r>
    </w:p>
    <w:p w:rsidR="00CB5278" w:rsidRPr="00CB5278" w:rsidRDefault="00CB5278" w:rsidP="00CB5278">
      <w:pPr>
        <w:spacing w:after="0" w:line="360" w:lineRule="auto"/>
      </w:pPr>
      <w:r w:rsidRPr="00CB5278">
        <w:t>Выводы:</w:t>
      </w:r>
    </w:p>
    <w:p w:rsidR="00CB5278" w:rsidRPr="00CB5278" w:rsidRDefault="00CB5278" w:rsidP="003E2159">
      <w:pPr>
        <w:pStyle w:val="ab"/>
        <w:numPr>
          <w:ilvl w:val="0"/>
          <w:numId w:val="10"/>
        </w:numPr>
        <w:spacing w:after="0" w:line="360" w:lineRule="auto"/>
        <w:ind w:left="567" w:firstLine="502"/>
      </w:pPr>
      <w:r w:rsidRPr="00CB5278">
        <w:t>согласно СНиП 23-01-99 «Строительная климатология» территория поселения по климатическому районированию относится к строительно-климатической зоне II В;</w:t>
      </w:r>
    </w:p>
    <w:p w:rsidR="00CB5278" w:rsidRPr="00CB5278" w:rsidRDefault="00CB5278" w:rsidP="003E2159">
      <w:pPr>
        <w:pStyle w:val="ab"/>
        <w:numPr>
          <w:ilvl w:val="0"/>
          <w:numId w:val="10"/>
        </w:numPr>
        <w:spacing w:after="0" w:line="360" w:lineRule="auto"/>
        <w:ind w:left="567" w:firstLine="502"/>
      </w:pPr>
      <w:r w:rsidRPr="00CB5278">
        <w:t>климатические условия территории не вызывают ограничения для гражданского, промышленного строительства, а также хозяйственного освоения территории;</w:t>
      </w:r>
    </w:p>
    <w:p w:rsidR="00CB5278" w:rsidRPr="00CB5278" w:rsidRDefault="00CB5278" w:rsidP="003E2159">
      <w:pPr>
        <w:pStyle w:val="ab"/>
        <w:numPr>
          <w:ilvl w:val="0"/>
          <w:numId w:val="10"/>
        </w:numPr>
        <w:spacing w:after="0" w:line="360" w:lineRule="auto"/>
        <w:ind w:left="567" w:firstLine="502"/>
      </w:pPr>
      <w:r w:rsidRPr="00CB5278">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CB5278" w:rsidRPr="00CB5278" w:rsidRDefault="00CB5278" w:rsidP="003E2159">
      <w:pPr>
        <w:pStyle w:val="ab"/>
        <w:numPr>
          <w:ilvl w:val="0"/>
          <w:numId w:val="10"/>
        </w:numPr>
        <w:spacing w:after="0" w:line="360" w:lineRule="auto"/>
        <w:ind w:left="567" w:firstLine="502"/>
      </w:pPr>
      <w:r w:rsidRPr="00CB5278">
        <w:t xml:space="preserve">агроклиматические условия на территории сельского поселения, в основном, благоприятны для большинства возделываемых культур: озимых и яровых зерновых, </w:t>
      </w:r>
      <w:proofErr w:type="spellStart"/>
      <w:r w:rsidRPr="00CB5278">
        <w:t>ранне</w:t>
      </w:r>
      <w:proofErr w:type="spellEnd"/>
      <w:r w:rsidRPr="00CB5278">
        <w:t>- и среднеспелых сортов картофеля, всех сортов капусты, моркови, свеклы, кормовых корнеплодов и многолетних трав. Однако следует учитывать неблагоприятные климатические факторы, среди которых: позднее прекращение весенних заморозков; частые понижения температуры воздуха ниже +</w:t>
      </w:r>
      <w:smartTag w:uri="urn:schemas-microsoft-com:office:smarttags" w:element="metricconverter">
        <w:smartTagPr>
          <w:attr w:name="ProductID" w:val="10 ﾰC"/>
        </w:smartTagPr>
        <w:r w:rsidRPr="00CB5278">
          <w:t>10 °C</w:t>
        </w:r>
      </w:smartTag>
      <w:r w:rsidRPr="00CB5278">
        <w:t xml:space="preserve"> во время цветения, останавливающие процесс опыления и летние заморозки; сильные ветры, ливневые дожди, град, </w:t>
      </w:r>
      <w:proofErr w:type="spellStart"/>
      <w:r w:rsidRPr="00CB5278">
        <w:t>выпревание</w:t>
      </w:r>
      <w:proofErr w:type="spellEnd"/>
      <w:r w:rsidRPr="00CB5278">
        <w:t xml:space="preserve"> и </w:t>
      </w:r>
      <w:proofErr w:type="spellStart"/>
      <w:r w:rsidRPr="00CB5278">
        <w:t>вымокание</w:t>
      </w:r>
      <w:proofErr w:type="spellEnd"/>
      <w:r w:rsidRPr="00CB5278">
        <w:t xml:space="preserve"> озимых.</w:t>
      </w:r>
    </w:p>
    <w:p w:rsidR="00B8314D" w:rsidRPr="00B8314D" w:rsidRDefault="00B8314D" w:rsidP="00B8314D">
      <w:pPr>
        <w:tabs>
          <w:tab w:val="left" w:pos="5295"/>
        </w:tabs>
        <w:rPr>
          <w:rFonts w:eastAsia="Times New Roman"/>
          <w:sz w:val="28"/>
          <w:szCs w:val="28"/>
          <w:lang w:eastAsia="ru-RU"/>
        </w:rPr>
        <w:sectPr w:rsidR="00B8314D" w:rsidRPr="00B8314D">
          <w:pgSz w:w="11906" w:h="16838"/>
          <w:pgMar w:top="1134" w:right="850" w:bottom="1134" w:left="1701" w:header="708" w:footer="708" w:gutter="0"/>
          <w:cols w:space="708"/>
          <w:docGrid w:linePitch="360"/>
        </w:sectPr>
      </w:pPr>
    </w:p>
    <w:p w:rsidR="00151DE9" w:rsidRPr="00CB5278" w:rsidRDefault="00CB5278" w:rsidP="003E2159">
      <w:pPr>
        <w:pStyle w:val="ab"/>
        <w:numPr>
          <w:ilvl w:val="0"/>
          <w:numId w:val="2"/>
        </w:numPr>
        <w:spacing w:before="240" w:after="120"/>
        <w:ind w:left="357" w:hanging="357"/>
        <w:outlineLvl w:val="1"/>
        <w:rPr>
          <w:b/>
          <w:sz w:val="28"/>
          <w:szCs w:val="28"/>
        </w:rPr>
      </w:pPr>
      <w:bookmarkStart w:id="17" w:name="_Toc409717054"/>
      <w:bookmarkEnd w:id="5"/>
      <w:bookmarkEnd w:id="6"/>
      <w:bookmarkEnd w:id="7"/>
      <w:bookmarkEnd w:id="8"/>
      <w:r w:rsidRPr="00CB5278">
        <w:rPr>
          <w:b/>
          <w:sz w:val="28"/>
          <w:szCs w:val="28"/>
        </w:rPr>
        <w:t xml:space="preserve">Существующее положение в сфере производства, передачи и потребления газа </w:t>
      </w:r>
      <w:proofErr w:type="spellStart"/>
      <w:r>
        <w:rPr>
          <w:b/>
          <w:sz w:val="28"/>
          <w:szCs w:val="28"/>
        </w:rPr>
        <w:t>Староладож</w:t>
      </w:r>
      <w:r w:rsidRPr="00CB5278">
        <w:rPr>
          <w:b/>
          <w:sz w:val="28"/>
          <w:szCs w:val="28"/>
        </w:rPr>
        <w:t>ского</w:t>
      </w:r>
      <w:proofErr w:type="spellEnd"/>
      <w:r w:rsidRPr="00CB5278">
        <w:rPr>
          <w:b/>
          <w:sz w:val="28"/>
          <w:szCs w:val="28"/>
        </w:rPr>
        <w:t xml:space="preserve"> сельского поселения</w:t>
      </w:r>
      <w:bookmarkEnd w:id="17"/>
    </w:p>
    <w:p w:rsidR="00151DE9" w:rsidRPr="00901217" w:rsidRDefault="00CB5278" w:rsidP="00151DE9">
      <w:pPr>
        <w:pStyle w:val="3"/>
        <w:spacing w:before="240" w:after="120" w:line="276" w:lineRule="auto"/>
        <w:ind w:left="788" w:hanging="431"/>
      </w:pPr>
      <w:bookmarkStart w:id="18" w:name="_Toc409717055"/>
      <w:r>
        <w:t>Общая характеристика системы газоснабжения</w:t>
      </w:r>
      <w:bookmarkEnd w:id="18"/>
    </w:p>
    <w:p w:rsidR="00202EBF" w:rsidRDefault="00202EBF" w:rsidP="00202EBF">
      <w:pPr>
        <w:spacing w:after="0" w:line="360" w:lineRule="auto"/>
        <w:rPr>
          <w:szCs w:val="24"/>
        </w:rPr>
      </w:pPr>
      <w:bookmarkStart w:id="19" w:name="_Toc381779934"/>
      <w:bookmarkStart w:id="20" w:name="_Toc386035529"/>
      <w:bookmarkStart w:id="21" w:name="_Toc384223065"/>
      <w:bookmarkStart w:id="22" w:name="_Toc387160666"/>
      <w:bookmarkStart w:id="23" w:name="_Toc388948578"/>
      <w:bookmarkStart w:id="24" w:name="_Toc402874924"/>
      <w:r w:rsidRPr="00CB5656">
        <w:rPr>
          <w:szCs w:val="24"/>
        </w:rPr>
        <w:t xml:space="preserve">На территории </w:t>
      </w:r>
      <w:proofErr w:type="spellStart"/>
      <w:r>
        <w:rPr>
          <w:szCs w:val="24"/>
        </w:rPr>
        <w:t>Староладож</w:t>
      </w:r>
      <w:r w:rsidRPr="00CB5656">
        <w:rPr>
          <w:szCs w:val="24"/>
        </w:rPr>
        <w:t>ского</w:t>
      </w:r>
      <w:proofErr w:type="spellEnd"/>
      <w:r w:rsidRPr="00CB5656">
        <w:rPr>
          <w:szCs w:val="24"/>
        </w:rPr>
        <w:t xml:space="preserve"> сельского поселения </w:t>
      </w:r>
      <w:r w:rsidR="00472718">
        <w:rPr>
          <w:szCs w:val="24"/>
        </w:rPr>
        <w:t xml:space="preserve">централизованное </w:t>
      </w:r>
      <w:r w:rsidRPr="00CB5656">
        <w:rPr>
          <w:szCs w:val="24"/>
        </w:rPr>
        <w:t>снабжени</w:t>
      </w:r>
      <w:r w:rsidR="00472718">
        <w:rPr>
          <w:szCs w:val="24"/>
        </w:rPr>
        <w:t>е</w:t>
      </w:r>
      <w:r w:rsidRPr="00CB5656">
        <w:rPr>
          <w:szCs w:val="24"/>
        </w:rPr>
        <w:t xml:space="preserve"> </w:t>
      </w:r>
      <w:r w:rsidR="00472718">
        <w:rPr>
          <w:szCs w:val="24"/>
        </w:rPr>
        <w:t xml:space="preserve">природным газом </w:t>
      </w:r>
      <w:r w:rsidRPr="00CB5656">
        <w:rPr>
          <w:szCs w:val="24"/>
        </w:rPr>
        <w:t>предусмотрен</w:t>
      </w:r>
      <w:r w:rsidR="00472718">
        <w:rPr>
          <w:szCs w:val="24"/>
        </w:rPr>
        <w:t>о</w:t>
      </w:r>
      <w:r w:rsidRPr="00CB5656">
        <w:rPr>
          <w:szCs w:val="24"/>
        </w:rPr>
        <w:t xml:space="preserve"> только в селе </w:t>
      </w:r>
      <w:r>
        <w:rPr>
          <w:szCs w:val="24"/>
        </w:rPr>
        <w:t>Старая Ладога и деревне Извоз</w:t>
      </w:r>
      <w:r w:rsidRPr="00CB5656">
        <w:rPr>
          <w:szCs w:val="24"/>
        </w:rPr>
        <w:t xml:space="preserve">. </w:t>
      </w:r>
      <w:r w:rsidR="00EA77D1">
        <w:rPr>
          <w:szCs w:val="24"/>
        </w:rPr>
        <w:t>В двенадцати населённых пунктах испо</w:t>
      </w:r>
      <w:r w:rsidR="00452B3E">
        <w:rPr>
          <w:szCs w:val="24"/>
        </w:rPr>
        <w:t>льзуется только сжиженный газ.</w:t>
      </w:r>
      <w:r w:rsidR="00286FE6">
        <w:rPr>
          <w:szCs w:val="24"/>
        </w:rPr>
        <w:t xml:space="preserve"> Деревни </w:t>
      </w:r>
      <w:proofErr w:type="spellStart"/>
      <w:r w:rsidR="00286FE6">
        <w:rPr>
          <w:szCs w:val="24"/>
        </w:rPr>
        <w:t>Велеша</w:t>
      </w:r>
      <w:proofErr w:type="spellEnd"/>
      <w:r w:rsidR="00286FE6">
        <w:rPr>
          <w:szCs w:val="24"/>
        </w:rPr>
        <w:t xml:space="preserve"> и Сельцо-Горка из-за отсутствия постоянно проживающего населения не газифицированы сжиженным газом.</w:t>
      </w:r>
    </w:p>
    <w:p w:rsidR="00BC4536" w:rsidRDefault="00BC4536" w:rsidP="00202EBF">
      <w:pPr>
        <w:spacing w:after="0" w:line="360" w:lineRule="auto"/>
        <w:rPr>
          <w:szCs w:val="24"/>
        </w:rPr>
      </w:pPr>
      <w:r>
        <w:rPr>
          <w:szCs w:val="24"/>
        </w:rPr>
        <w:t xml:space="preserve">По данным, предоставленным Администрацией </w:t>
      </w:r>
      <w:proofErr w:type="spellStart"/>
      <w:r>
        <w:rPr>
          <w:szCs w:val="24"/>
        </w:rPr>
        <w:t>Староладожского</w:t>
      </w:r>
      <w:proofErr w:type="spellEnd"/>
      <w:r>
        <w:rPr>
          <w:szCs w:val="24"/>
        </w:rPr>
        <w:t xml:space="preserve"> </w:t>
      </w:r>
      <w:r w:rsidR="00AA2557">
        <w:rPr>
          <w:szCs w:val="24"/>
        </w:rPr>
        <w:t>сельского</w:t>
      </w:r>
      <w:r>
        <w:rPr>
          <w:szCs w:val="24"/>
        </w:rPr>
        <w:t xml:space="preserve"> поселения, уровень газификации на 01.01.201</w:t>
      </w:r>
      <w:r w:rsidR="00CF4B5B">
        <w:rPr>
          <w:szCs w:val="24"/>
        </w:rPr>
        <w:t>4</w:t>
      </w:r>
      <w:r>
        <w:rPr>
          <w:szCs w:val="24"/>
        </w:rPr>
        <w:t xml:space="preserve"> года в целом по </w:t>
      </w:r>
      <w:proofErr w:type="spellStart"/>
      <w:r>
        <w:rPr>
          <w:szCs w:val="24"/>
        </w:rPr>
        <w:t>Староладожскому</w:t>
      </w:r>
      <w:proofErr w:type="spellEnd"/>
      <w:r>
        <w:rPr>
          <w:szCs w:val="24"/>
        </w:rPr>
        <w:t xml:space="preserve"> сельскому поселению составляет 92% (сжиженный и природный газ). Уровень газификации природным газом составляет 72%.</w:t>
      </w:r>
    </w:p>
    <w:p w:rsidR="00BC4536" w:rsidRDefault="00BC4536" w:rsidP="00202EBF">
      <w:pPr>
        <w:spacing w:after="0" w:line="360" w:lineRule="auto"/>
        <w:rPr>
          <w:szCs w:val="24"/>
        </w:rPr>
      </w:pPr>
      <w:r>
        <w:rPr>
          <w:szCs w:val="24"/>
        </w:rPr>
        <w:t xml:space="preserve">Потребление природного газа </w:t>
      </w:r>
      <w:r w:rsidR="004A2F4B">
        <w:rPr>
          <w:szCs w:val="24"/>
        </w:rPr>
        <w:t>в</w:t>
      </w:r>
      <w:r w:rsidR="00CF4B5B">
        <w:rPr>
          <w:szCs w:val="24"/>
        </w:rPr>
        <w:t xml:space="preserve"> </w:t>
      </w:r>
      <w:r>
        <w:rPr>
          <w:szCs w:val="24"/>
        </w:rPr>
        <w:t>2013 год</w:t>
      </w:r>
      <w:r w:rsidR="004A2F4B">
        <w:rPr>
          <w:szCs w:val="24"/>
        </w:rPr>
        <w:t>у</w:t>
      </w:r>
      <w:r>
        <w:rPr>
          <w:szCs w:val="24"/>
        </w:rPr>
        <w:t xml:space="preserve"> составило:</w:t>
      </w:r>
    </w:p>
    <w:p w:rsidR="00BC4536" w:rsidRPr="00CF4B5B" w:rsidRDefault="00BC4536" w:rsidP="003E2159">
      <w:pPr>
        <w:pStyle w:val="ab"/>
        <w:numPr>
          <w:ilvl w:val="0"/>
          <w:numId w:val="23"/>
        </w:numPr>
        <w:spacing w:after="0" w:line="360" w:lineRule="auto"/>
        <w:rPr>
          <w:szCs w:val="24"/>
        </w:rPr>
      </w:pPr>
      <w:r w:rsidRPr="00CF4B5B">
        <w:rPr>
          <w:szCs w:val="24"/>
        </w:rPr>
        <w:t xml:space="preserve">населением </w:t>
      </w:r>
      <w:r w:rsidR="00CF4B5B" w:rsidRPr="00CF4B5B">
        <w:rPr>
          <w:szCs w:val="24"/>
        </w:rPr>
        <w:t>–</w:t>
      </w:r>
      <w:r w:rsidRPr="00CF4B5B">
        <w:rPr>
          <w:szCs w:val="24"/>
        </w:rPr>
        <w:t xml:space="preserve"> </w:t>
      </w:r>
      <w:r w:rsidR="00CF4B5B" w:rsidRPr="00CF4B5B">
        <w:rPr>
          <w:szCs w:val="24"/>
        </w:rPr>
        <w:t>2</w:t>
      </w:r>
      <w:r w:rsidR="000F1254">
        <w:rPr>
          <w:szCs w:val="24"/>
        </w:rPr>
        <w:t>00</w:t>
      </w:r>
      <w:r w:rsidR="00CF4B5B" w:rsidRPr="00CF4B5B">
        <w:rPr>
          <w:szCs w:val="24"/>
        </w:rPr>
        <w:t>,</w:t>
      </w:r>
      <w:r w:rsidR="000F1254">
        <w:rPr>
          <w:szCs w:val="24"/>
        </w:rPr>
        <w:t>1</w:t>
      </w:r>
      <w:r w:rsidR="004A2F4B">
        <w:rPr>
          <w:szCs w:val="24"/>
        </w:rPr>
        <w:t>07</w:t>
      </w:r>
      <w:r w:rsidR="00CF4B5B" w:rsidRPr="00CF4B5B">
        <w:rPr>
          <w:szCs w:val="24"/>
        </w:rPr>
        <w:t xml:space="preserve"> тыс. нм</w:t>
      </w:r>
      <w:r w:rsidR="00CF4B5B" w:rsidRPr="00CF4B5B">
        <w:rPr>
          <w:szCs w:val="24"/>
          <w:vertAlign w:val="superscript"/>
        </w:rPr>
        <w:t>3</w:t>
      </w:r>
      <w:r w:rsidR="00CF4B5B" w:rsidRPr="00CF4B5B">
        <w:rPr>
          <w:szCs w:val="24"/>
        </w:rPr>
        <w:t>/год;</w:t>
      </w:r>
    </w:p>
    <w:p w:rsidR="00CF4B5B" w:rsidRDefault="00CF4B5B" w:rsidP="003E2159">
      <w:pPr>
        <w:pStyle w:val="ab"/>
        <w:numPr>
          <w:ilvl w:val="0"/>
          <w:numId w:val="23"/>
        </w:numPr>
        <w:spacing w:after="0" w:line="360" w:lineRule="auto"/>
        <w:rPr>
          <w:szCs w:val="24"/>
        </w:rPr>
      </w:pPr>
      <w:r w:rsidRPr="00CF4B5B">
        <w:rPr>
          <w:szCs w:val="24"/>
        </w:rPr>
        <w:t>котельными – 1806</w:t>
      </w:r>
      <w:r w:rsidR="00CC2036">
        <w:rPr>
          <w:szCs w:val="24"/>
        </w:rPr>
        <w:t>,1</w:t>
      </w:r>
      <w:r w:rsidR="004A2F4B">
        <w:rPr>
          <w:szCs w:val="24"/>
        </w:rPr>
        <w:t>03</w:t>
      </w:r>
      <w:r w:rsidRPr="00CF4B5B">
        <w:rPr>
          <w:szCs w:val="24"/>
        </w:rPr>
        <w:t xml:space="preserve"> тыс</w:t>
      </w:r>
      <w:r w:rsidR="00286FE6">
        <w:rPr>
          <w:szCs w:val="24"/>
        </w:rPr>
        <w:t>.</w:t>
      </w:r>
      <w:r w:rsidRPr="00CF4B5B">
        <w:rPr>
          <w:szCs w:val="24"/>
        </w:rPr>
        <w:t xml:space="preserve"> нм</w:t>
      </w:r>
      <w:r w:rsidRPr="00CF4B5B">
        <w:rPr>
          <w:szCs w:val="24"/>
          <w:vertAlign w:val="superscript"/>
        </w:rPr>
        <w:t>3</w:t>
      </w:r>
      <w:r w:rsidR="004A2F4B">
        <w:rPr>
          <w:szCs w:val="24"/>
        </w:rPr>
        <w:t>/год;</w:t>
      </w:r>
    </w:p>
    <w:p w:rsidR="004A2F4B" w:rsidRPr="00CF4B5B" w:rsidRDefault="004A2F4B" w:rsidP="003E2159">
      <w:pPr>
        <w:pStyle w:val="ab"/>
        <w:numPr>
          <w:ilvl w:val="0"/>
          <w:numId w:val="23"/>
        </w:numPr>
        <w:spacing w:after="0" w:line="360" w:lineRule="auto"/>
        <w:rPr>
          <w:szCs w:val="24"/>
        </w:rPr>
      </w:pPr>
      <w:proofErr w:type="spellStart"/>
      <w:r>
        <w:rPr>
          <w:szCs w:val="24"/>
        </w:rPr>
        <w:t>пром</w:t>
      </w:r>
      <w:proofErr w:type="spellEnd"/>
      <w:r>
        <w:rPr>
          <w:szCs w:val="24"/>
        </w:rPr>
        <w:t>. предприятиями – 246,966 тыс. нм</w:t>
      </w:r>
      <w:r>
        <w:rPr>
          <w:szCs w:val="24"/>
          <w:vertAlign w:val="superscript"/>
        </w:rPr>
        <w:t>3</w:t>
      </w:r>
      <w:r>
        <w:rPr>
          <w:szCs w:val="24"/>
        </w:rPr>
        <w:t>/год.</w:t>
      </w:r>
    </w:p>
    <w:p w:rsidR="00CF4B5B" w:rsidRDefault="00CF4B5B" w:rsidP="00202EBF">
      <w:pPr>
        <w:spacing w:after="0" w:line="360" w:lineRule="auto"/>
        <w:rPr>
          <w:szCs w:val="24"/>
        </w:rPr>
      </w:pPr>
      <w:r>
        <w:rPr>
          <w:szCs w:val="24"/>
        </w:rPr>
        <w:t>Потребление населением сжиженного газа из ГБУ за 2013 год составило 3,44 т.</w:t>
      </w:r>
    </w:p>
    <w:p w:rsidR="00213844" w:rsidRDefault="002742A7" w:rsidP="00202EBF">
      <w:pPr>
        <w:spacing w:after="0" w:line="360" w:lineRule="auto"/>
        <w:rPr>
          <w:szCs w:val="24"/>
        </w:rPr>
      </w:pPr>
      <w:r>
        <w:rPr>
          <w:szCs w:val="24"/>
        </w:rPr>
        <w:t xml:space="preserve">Через </w:t>
      </w:r>
      <w:proofErr w:type="spellStart"/>
      <w:r>
        <w:rPr>
          <w:szCs w:val="24"/>
        </w:rPr>
        <w:t>Староладожское</w:t>
      </w:r>
      <w:proofErr w:type="spellEnd"/>
      <w:r>
        <w:rPr>
          <w:szCs w:val="24"/>
        </w:rPr>
        <w:t xml:space="preserve"> сельское поселение</w:t>
      </w:r>
      <w:r w:rsidR="00202EBF" w:rsidRPr="00CB5656">
        <w:rPr>
          <w:szCs w:val="24"/>
        </w:rPr>
        <w:t xml:space="preserve"> </w:t>
      </w:r>
      <w:r w:rsidR="00756D5F">
        <w:rPr>
          <w:szCs w:val="24"/>
        </w:rPr>
        <w:t>про</w:t>
      </w:r>
      <w:r>
        <w:rPr>
          <w:szCs w:val="24"/>
        </w:rPr>
        <w:t>ходит</w:t>
      </w:r>
      <w:r w:rsidR="00756D5F">
        <w:rPr>
          <w:szCs w:val="24"/>
        </w:rPr>
        <w:t xml:space="preserve"> подземный </w:t>
      </w:r>
      <w:r w:rsidR="00202EBF">
        <w:rPr>
          <w:szCs w:val="24"/>
        </w:rPr>
        <w:t xml:space="preserve">газопровод высокого давления </w:t>
      </w:r>
      <w:r w:rsidR="008D21C0">
        <w:rPr>
          <w:szCs w:val="24"/>
        </w:rPr>
        <w:t xml:space="preserve">2 категории от </w:t>
      </w:r>
      <w:r w:rsidR="00286FE6" w:rsidRPr="00185C16">
        <w:rPr>
          <w:szCs w:val="24"/>
        </w:rPr>
        <w:t>ГРС «</w:t>
      </w:r>
      <w:r w:rsidR="00286FE6">
        <w:rPr>
          <w:szCs w:val="24"/>
        </w:rPr>
        <w:t>Морозово-</w:t>
      </w:r>
      <w:r w:rsidR="00286FE6" w:rsidRPr="00185C16">
        <w:rPr>
          <w:szCs w:val="24"/>
        </w:rPr>
        <w:t>Волхов-1».</w:t>
      </w:r>
      <w:r w:rsidR="00C15503">
        <w:rPr>
          <w:szCs w:val="24"/>
        </w:rPr>
        <w:t>,</w:t>
      </w:r>
      <w:r w:rsidR="00F46E0D">
        <w:rPr>
          <w:szCs w:val="24"/>
        </w:rPr>
        <w:t xml:space="preserve"> </w:t>
      </w:r>
      <w:r w:rsidR="00202EBF">
        <w:rPr>
          <w:szCs w:val="24"/>
        </w:rPr>
        <w:t>выходящ</w:t>
      </w:r>
      <w:r w:rsidR="00756D5F">
        <w:rPr>
          <w:szCs w:val="24"/>
        </w:rPr>
        <w:t>ий</w:t>
      </w:r>
      <w:r w:rsidR="00202EBF">
        <w:rPr>
          <w:szCs w:val="24"/>
        </w:rPr>
        <w:t xml:space="preserve"> из г. Волхов на с. Старая Ладога, п. </w:t>
      </w:r>
      <w:proofErr w:type="spellStart"/>
      <w:r w:rsidR="00202EBF">
        <w:rPr>
          <w:szCs w:val="24"/>
        </w:rPr>
        <w:t>Кисельня</w:t>
      </w:r>
      <w:proofErr w:type="spellEnd"/>
      <w:r w:rsidR="00202EBF">
        <w:rPr>
          <w:szCs w:val="24"/>
        </w:rPr>
        <w:t xml:space="preserve">, г. Новая Ладога и п. </w:t>
      </w:r>
      <w:proofErr w:type="spellStart"/>
      <w:r w:rsidR="00202EBF">
        <w:rPr>
          <w:szCs w:val="24"/>
        </w:rPr>
        <w:t>Иссад</w:t>
      </w:r>
      <w:proofErr w:type="spellEnd"/>
      <w:r w:rsidR="00756D5F">
        <w:rPr>
          <w:szCs w:val="24"/>
        </w:rPr>
        <w:t xml:space="preserve"> и выполненный трубой ПЭ Ø225 мм</w:t>
      </w:r>
      <w:r w:rsidR="00202EBF" w:rsidRPr="00CB5656">
        <w:rPr>
          <w:szCs w:val="24"/>
        </w:rPr>
        <w:t>.</w:t>
      </w:r>
    </w:p>
    <w:p w:rsidR="00213844" w:rsidRDefault="00213844" w:rsidP="00213844">
      <w:pPr>
        <w:pStyle w:val="62"/>
        <w:shd w:val="clear" w:color="auto" w:fill="auto"/>
        <w:spacing w:before="0" w:line="360" w:lineRule="auto"/>
        <w:ind w:firstLine="709"/>
      </w:pPr>
      <w:r>
        <w:t xml:space="preserve">К ГРС газ поступает из магистрального газопровода под давлением 5,5 МПа. На ГРС давление газа снижается до 0,6 МПа. Кроме того, на ГРС газ приобретает специфический запах. Его </w:t>
      </w:r>
      <w:proofErr w:type="spellStart"/>
      <w:r>
        <w:t>одоризируют</w:t>
      </w:r>
      <w:proofErr w:type="spellEnd"/>
      <w:r>
        <w:t>. Здесь газ также подвергается дополнительной очистке от механических примесей и подсушивается.</w:t>
      </w:r>
    </w:p>
    <w:p w:rsidR="00213844" w:rsidRDefault="00213844" w:rsidP="00213844">
      <w:pPr>
        <w:pStyle w:val="62"/>
        <w:shd w:val="clear" w:color="auto" w:fill="auto"/>
        <w:spacing w:before="0" w:line="360" w:lineRule="auto"/>
        <w:ind w:firstLine="709"/>
      </w:pPr>
      <w:r>
        <w:t xml:space="preserve">Далее газ по межпоселковому газопроводу </w:t>
      </w:r>
      <w:r w:rsidR="00A33548">
        <w:t>высоко</w:t>
      </w:r>
      <w:r>
        <w:t>го давления газ поступает к газорегуляторным пунктам (ГРП).</w:t>
      </w:r>
    </w:p>
    <w:p w:rsidR="00202EBF" w:rsidRPr="00213844" w:rsidRDefault="00213844" w:rsidP="00202EBF">
      <w:pPr>
        <w:spacing w:after="0" w:line="360" w:lineRule="auto"/>
        <w:rPr>
          <w:szCs w:val="24"/>
        </w:rPr>
      </w:pPr>
      <w:r>
        <w:rPr>
          <w:szCs w:val="24"/>
        </w:rPr>
        <w:t xml:space="preserve">От межпоселкового газопровода в районе </w:t>
      </w:r>
      <w:r w:rsidR="00756D5F" w:rsidRPr="00213844">
        <w:rPr>
          <w:szCs w:val="24"/>
        </w:rPr>
        <w:t>с. Старая Ладога отходят три газовых отвода</w:t>
      </w:r>
      <w:r w:rsidR="00E3161E" w:rsidRPr="00213844">
        <w:rPr>
          <w:szCs w:val="24"/>
        </w:rPr>
        <w:t xml:space="preserve"> к</w:t>
      </w:r>
      <w:r>
        <w:rPr>
          <w:szCs w:val="24"/>
        </w:rPr>
        <w:t xml:space="preserve"> газораспределительным пунктам</w:t>
      </w:r>
      <w:r w:rsidR="00756D5F" w:rsidRPr="00213844">
        <w:rPr>
          <w:szCs w:val="24"/>
        </w:rPr>
        <w:t>:</w:t>
      </w:r>
    </w:p>
    <w:p w:rsidR="00756D5F" w:rsidRDefault="00E3161E" w:rsidP="003E2159">
      <w:pPr>
        <w:pStyle w:val="ab"/>
        <w:numPr>
          <w:ilvl w:val="0"/>
          <w:numId w:val="11"/>
        </w:numPr>
        <w:spacing w:after="0" w:line="360" w:lineRule="auto"/>
        <w:ind w:left="567" w:firstLine="502"/>
        <w:rPr>
          <w:szCs w:val="24"/>
        </w:rPr>
      </w:pPr>
      <w:r>
        <w:rPr>
          <w:szCs w:val="24"/>
        </w:rPr>
        <w:t>ШРП 25 (ГРПШ-2А, с. Старая Ладога, ООО «</w:t>
      </w:r>
      <w:proofErr w:type="spellStart"/>
      <w:r>
        <w:rPr>
          <w:szCs w:val="24"/>
        </w:rPr>
        <w:t>Волхов</w:t>
      </w:r>
      <w:r w:rsidR="00910CC1">
        <w:rPr>
          <w:szCs w:val="24"/>
        </w:rPr>
        <w:t>ский</w:t>
      </w:r>
      <w:proofErr w:type="spellEnd"/>
      <w:r w:rsidR="00910CC1">
        <w:rPr>
          <w:szCs w:val="24"/>
        </w:rPr>
        <w:t xml:space="preserve"> </w:t>
      </w:r>
      <w:r>
        <w:rPr>
          <w:szCs w:val="24"/>
        </w:rPr>
        <w:t>плюс», 2006 г., балансодержатель ООО «</w:t>
      </w:r>
      <w:proofErr w:type="spellStart"/>
      <w:r>
        <w:rPr>
          <w:szCs w:val="24"/>
        </w:rPr>
        <w:t>Волхов</w:t>
      </w:r>
      <w:r w:rsidR="00910CC1">
        <w:rPr>
          <w:szCs w:val="24"/>
        </w:rPr>
        <w:t>ский</w:t>
      </w:r>
      <w:proofErr w:type="spellEnd"/>
      <w:r w:rsidR="00910CC1">
        <w:rPr>
          <w:szCs w:val="24"/>
        </w:rPr>
        <w:t xml:space="preserve"> </w:t>
      </w:r>
      <w:r>
        <w:rPr>
          <w:szCs w:val="24"/>
        </w:rPr>
        <w:t>плюс»), выполненный трубой ПЭ Ø110 мм длиной 104 м.;</w:t>
      </w:r>
    </w:p>
    <w:p w:rsidR="00910CC1" w:rsidRDefault="00E3161E" w:rsidP="003E2159">
      <w:pPr>
        <w:pStyle w:val="ab"/>
        <w:numPr>
          <w:ilvl w:val="0"/>
          <w:numId w:val="11"/>
        </w:numPr>
        <w:spacing w:after="0" w:line="360" w:lineRule="auto"/>
        <w:ind w:left="567" w:firstLine="502"/>
        <w:rPr>
          <w:szCs w:val="24"/>
        </w:rPr>
      </w:pPr>
      <w:r>
        <w:rPr>
          <w:szCs w:val="24"/>
        </w:rPr>
        <w:t>ГСГО 12 (ГСГО</w:t>
      </w:r>
      <w:r w:rsidR="00CA1C75">
        <w:rPr>
          <w:szCs w:val="24"/>
        </w:rPr>
        <w:t xml:space="preserve"> 10</w:t>
      </w:r>
      <w:r>
        <w:rPr>
          <w:szCs w:val="24"/>
        </w:rPr>
        <w:t>, с. Старая Ладога, ул. Советская, 2008 г., балансодержатель Администрация МО «</w:t>
      </w:r>
      <w:proofErr w:type="spellStart"/>
      <w:r>
        <w:rPr>
          <w:szCs w:val="24"/>
        </w:rPr>
        <w:t>Волховский</w:t>
      </w:r>
      <w:proofErr w:type="spellEnd"/>
      <w:r>
        <w:rPr>
          <w:szCs w:val="24"/>
        </w:rPr>
        <w:t xml:space="preserve"> район»), выполненный трубой ПЭ Ø110 мм длиной 506 м</w:t>
      </w:r>
      <w:r w:rsidR="00AA0331">
        <w:rPr>
          <w:szCs w:val="24"/>
        </w:rPr>
        <w:t>. От ГСГО по газопроводам среднего давления газ поступает</w:t>
      </w:r>
      <w:r w:rsidR="00910CC1">
        <w:rPr>
          <w:szCs w:val="24"/>
        </w:rPr>
        <w:t xml:space="preserve"> к:</w:t>
      </w:r>
    </w:p>
    <w:p w:rsidR="00E3161E" w:rsidRDefault="00910CC1" w:rsidP="00910CC1">
      <w:pPr>
        <w:pStyle w:val="ab"/>
        <w:spacing w:after="0" w:line="360" w:lineRule="auto"/>
        <w:ind w:left="1418" w:firstLine="283"/>
        <w:rPr>
          <w:szCs w:val="24"/>
        </w:rPr>
      </w:pPr>
      <w:r>
        <w:rPr>
          <w:szCs w:val="24"/>
        </w:rPr>
        <w:t xml:space="preserve">ШРП 12 (ГРПШ-400, с Старая Ладога, ул. Советская, 2008 г., балансодержатель Администрация МО </w:t>
      </w:r>
      <w:proofErr w:type="spellStart"/>
      <w:r>
        <w:rPr>
          <w:szCs w:val="24"/>
        </w:rPr>
        <w:t>Волховский</w:t>
      </w:r>
      <w:proofErr w:type="spellEnd"/>
      <w:r>
        <w:rPr>
          <w:szCs w:val="24"/>
        </w:rPr>
        <w:t xml:space="preserve"> район») по трубопроводу ПЭ Ø63 мм длиной 142 м;</w:t>
      </w:r>
    </w:p>
    <w:p w:rsidR="00910CC1" w:rsidRDefault="00910CC1" w:rsidP="00910CC1">
      <w:pPr>
        <w:pStyle w:val="ab"/>
        <w:spacing w:after="0" w:line="360" w:lineRule="auto"/>
        <w:ind w:left="1418" w:firstLine="283"/>
        <w:rPr>
          <w:szCs w:val="24"/>
        </w:rPr>
      </w:pPr>
      <w:r>
        <w:rPr>
          <w:szCs w:val="24"/>
        </w:rPr>
        <w:t xml:space="preserve">ШРП 13 (ГРПШ-07-2У1, с Старая Ладога, </w:t>
      </w:r>
      <w:r w:rsidR="00472718">
        <w:rPr>
          <w:szCs w:val="24"/>
        </w:rPr>
        <w:t>Свято</w:t>
      </w:r>
      <w:r w:rsidR="007347FB">
        <w:rPr>
          <w:szCs w:val="24"/>
        </w:rPr>
        <w:t>-У</w:t>
      </w:r>
      <w:r w:rsidR="00472718">
        <w:rPr>
          <w:szCs w:val="24"/>
        </w:rPr>
        <w:t>спенский женский монастырь), выполненный трубой ПЭ Ø90 мм длиной 1015 м;</w:t>
      </w:r>
    </w:p>
    <w:p w:rsidR="00E3161E" w:rsidRPr="00756D5F" w:rsidRDefault="008D21C0" w:rsidP="003E2159">
      <w:pPr>
        <w:pStyle w:val="ab"/>
        <w:numPr>
          <w:ilvl w:val="0"/>
          <w:numId w:val="11"/>
        </w:numPr>
        <w:spacing w:after="0" w:line="360" w:lineRule="auto"/>
        <w:ind w:left="567" w:firstLine="502"/>
        <w:rPr>
          <w:szCs w:val="24"/>
        </w:rPr>
      </w:pPr>
      <w:r>
        <w:rPr>
          <w:szCs w:val="24"/>
        </w:rPr>
        <w:t>ГРПШ 11 (</w:t>
      </w:r>
      <w:r w:rsidR="002742A7">
        <w:rPr>
          <w:szCs w:val="24"/>
        </w:rPr>
        <w:t xml:space="preserve">ГРПШ-400, с. Старая Ладога, </w:t>
      </w:r>
      <w:proofErr w:type="spellStart"/>
      <w:r w:rsidR="00AA2557">
        <w:rPr>
          <w:szCs w:val="24"/>
        </w:rPr>
        <w:t>Волховский</w:t>
      </w:r>
      <w:proofErr w:type="spellEnd"/>
      <w:r w:rsidR="00910CC1">
        <w:rPr>
          <w:szCs w:val="24"/>
        </w:rPr>
        <w:t xml:space="preserve"> проспект</w:t>
      </w:r>
      <w:r w:rsidR="002742A7">
        <w:rPr>
          <w:szCs w:val="24"/>
        </w:rPr>
        <w:t xml:space="preserve">, 2008 г., балансодержатель </w:t>
      </w:r>
      <w:proofErr w:type="spellStart"/>
      <w:r w:rsidR="00910CC1">
        <w:rPr>
          <w:szCs w:val="24"/>
        </w:rPr>
        <w:t>Лентрансгаз</w:t>
      </w:r>
      <w:proofErr w:type="spellEnd"/>
      <w:r w:rsidR="002742A7">
        <w:rPr>
          <w:szCs w:val="24"/>
        </w:rPr>
        <w:t>), выполненный трубой ПЭ Ø110 мм длиной 900 м.</w:t>
      </w:r>
    </w:p>
    <w:p w:rsidR="002742A7" w:rsidRPr="00213844" w:rsidRDefault="00213844" w:rsidP="00202EBF">
      <w:pPr>
        <w:spacing w:after="0" w:line="360" w:lineRule="auto"/>
        <w:rPr>
          <w:szCs w:val="24"/>
        </w:rPr>
      </w:pPr>
      <w:r>
        <w:rPr>
          <w:szCs w:val="24"/>
        </w:rPr>
        <w:t xml:space="preserve">От межпоселкового газопровода в районе </w:t>
      </w:r>
      <w:r w:rsidR="002742A7" w:rsidRPr="00213844">
        <w:rPr>
          <w:szCs w:val="24"/>
        </w:rPr>
        <w:t>д. Извоз отходит один газовый отвод к</w:t>
      </w:r>
      <w:r>
        <w:rPr>
          <w:szCs w:val="24"/>
        </w:rPr>
        <w:t xml:space="preserve"> газораспределительным пунктам</w:t>
      </w:r>
      <w:r w:rsidR="002742A7" w:rsidRPr="00213844">
        <w:rPr>
          <w:szCs w:val="24"/>
        </w:rPr>
        <w:t>:</w:t>
      </w:r>
    </w:p>
    <w:p w:rsidR="00202EBF" w:rsidRPr="002742A7" w:rsidRDefault="002742A7" w:rsidP="003E2159">
      <w:pPr>
        <w:pStyle w:val="ab"/>
        <w:numPr>
          <w:ilvl w:val="0"/>
          <w:numId w:val="13"/>
        </w:numPr>
        <w:spacing w:after="0" w:line="360" w:lineRule="auto"/>
        <w:ind w:left="567" w:firstLine="502"/>
        <w:rPr>
          <w:szCs w:val="24"/>
        </w:rPr>
      </w:pPr>
      <w:r w:rsidRPr="002742A7">
        <w:rPr>
          <w:szCs w:val="24"/>
        </w:rPr>
        <w:t>ШРП 39</w:t>
      </w:r>
      <w:r>
        <w:rPr>
          <w:szCs w:val="24"/>
        </w:rPr>
        <w:t xml:space="preserve"> (ГРПШ-1-с</w:t>
      </w:r>
      <w:r>
        <w:rPr>
          <w:szCs w:val="24"/>
          <w:lang w:val="en-US"/>
        </w:rPr>
        <w:t>FE</w:t>
      </w:r>
      <w:r w:rsidRPr="00AA0331">
        <w:rPr>
          <w:szCs w:val="24"/>
        </w:rPr>
        <w:t>-25</w:t>
      </w:r>
      <w:r w:rsidR="00AA0331">
        <w:rPr>
          <w:szCs w:val="24"/>
        </w:rPr>
        <w:t>, индивидуальное хозяйство ИП «</w:t>
      </w:r>
      <w:proofErr w:type="spellStart"/>
      <w:r w:rsidR="00AA0331">
        <w:rPr>
          <w:szCs w:val="24"/>
        </w:rPr>
        <w:t>Букатый</w:t>
      </w:r>
      <w:proofErr w:type="spellEnd"/>
      <w:r w:rsidR="00AA0331">
        <w:rPr>
          <w:szCs w:val="24"/>
        </w:rPr>
        <w:t xml:space="preserve"> А.В», балансодержатель ИП «</w:t>
      </w:r>
      <w:proofErr w:type="spellStart"/>
      <w:r w:rsidR="00AA0331">
        <w:rPr>
          <w:szCs w:val="24"/>
        </w:rPr>
        <w:t>Букатый</w:t>
      </w:r>
      <w:proofErr w:type="spellEnd"/>
      <w:r w:rsidR="00AA0331">
        <w:rPr>
          <w:szCs w:val="24"/>
        </w:rPr>
        <w:t xml:space="preserve"> А.В.</w:t>
      </w:r>
      <w:r w:rsidR="00AA2557">
        <w:rPr>
          <w:szCs w:val="24"/>
        </w:rPr>
        <w:t>»</w:t>
      </w:r>
      <w:r w:rsidR="00AA0331">
        <w:rPr>
          <w:szCs w:val="24"/>
        </w:rPr>
        <w:t>), выполненный трубой ПЭ Ø90 мм длиной 722,5 м, а от него к:</w:t>
      </w:r>
    </w:p>
    <w:p w:rsidR="002742A7" w:rsidRPr="002742A7" w:rsidRDefault="00AA0331" w:rsidP="003E2159">
      <w:pPr>
        <w:pStyle w:val="ab"/>
        <w:numPr>
          <w:ilvl w:val="0"/>
          <w:numId w:val="12"/>
        </w:numPr>
        <w:spacing w:after="0" w:line="360" w:lineRule="auto"/>
        <w:ind w:left="567" w:firstLine="502"/>
        <w:rPr>
          <w:szCs w:val="24"/>
        </w:rPr>
      </w:pPr>
      <w:r>
        <w:rPr>
          <w:szCs w:val="24"/>
        </w:rPr>
        <w:t xml:space="preserve">ШРП 40 (ГРПШ 400с, индивидуальное хозяйство ИП </w:t>
      </w:r>
      <w:r w:rsidR="00472718">
        <w:rPr>
          <w:szCs w:val="24"/>
        </w:rPr>
        <w:t>«</w:t>
      </w:r>
      <w:proofErr w:type="spellStart"/>
      <w:r w:rsidR="00472718">
        <w:rPr>
          <w:szCs w:val="24"/>
        </w:rPr>
        <w:t>Букатый</w:t>
      </w:r>
      <w:proofErr w:type="spellEnd"/>
      <w:r w:rsidR="00472718">
        <w:rPr>
          <w:szCs w:val="24"/>
        </w:rPr>
        <w:t xml:space="preserve"> А.В.»</w:t>
      </w:r>
      <w:r>
        <w:rPr>
          <w:szCs w:val="24"/>
        </w:rPr>
        <w:t>, балансодержатель ИП «</w:t>
      </w:r>
      <w:proofErr w:type="spellStart"/>
      <w:r>
        <w:rPr>
          <w:szCs w:val="24"/>
        </w:rPr>
        <w:t>Букатый</w:t>
      </w:r>
      <w:proofErr w:type="spellEnd"/>
      <w:r>
        <w:rPr>
          <w:szCs w:val="24"/>
        </w:rPr>
        <w:t xml:space="preserve"> А.В.), выполненный трубой ПЭ Ø90 мм длиной 389 м,</w:t>
      </w:r>
    </w:p>
    <w:p w:rsidR="00C75ECB" w:rsidRDefault="00202EBF" w:rsidP="00202EBF">
      <w:pPr>
        <w:spacing w:after="0" w:line="360" w:lineRule="auto"/>
        <w:rPr>
          <w:szCs w:val="24"/>
        </w:rPr>
      </w:pPr>
      <w:r w:rsidRPr="00CB5656">
        <w:rPr>
          <w:szCs w:val="24"/>
        </w:rPr>
        <w:t xml:space="preserve">К </w:t>
      </w:r>
      <w:r w:rsidR="00472718">
        <w:rPr>
          <w:szCs w:val="24"/>
        </w:rPr>
        <w:t>ШРП 25, ГСГО 12, ГРПШ 11, ШРП 39, ШРП 40</w:t>
      </w:r>
      <w:r w:rsidRPr="00CB5656">
        <w:rPr>
          <w:szCs w:val="24"/>
        </w:rPr>
        <w:t xml:space="preserve"> газ поступает из </w:t>
      </w:r>
      <w:r w:rsidR="00213844">
        <w:rPr>
          <w:szCs w:val="24"/>
        </w:rPr>
        <w:t>межпоселкового</w:t>
      </w:r>
      <w:r w:rsidRPr="00CB5656">
        <w:rPr>
          <w:szCs w:val="24"/>
        </w:rPr>
        <w:t xml:space="preserve"> га</w:t>
      </w:r>
      <w:r w:rsidR="006363B5">
        <w:rPr>
          <w:szCs w:val="24"/>
        </w:rPr>
        <w:t xml:space="preserve">зопровода под давлением </w:t>
      </w:r>
      <w:r w:rsidR="00472CA6">
        <w:rPr>
          <w:szCs w:val="24"/>
        </w:rPr>
        <w:t>0,6</w:t>
      </w:r>
      <w:r w:rsidR="006363B5">
        <w:rPr>
          <w:szCs w:val="24"/>
        </w:rPr>
        <w:t xml:space="preserve"> МПа.</w:t>
      </w:r>
    </w:p>
    <w:p w:rsidR="00C75ECB" w:rsidRDefault="006363B5" w:rsidP="00202EBF">
      <w:pPr>
        <w:spacing w:after="0" w:line="360" w:lineRule="auto"/>
        <w:rPr>
          <w:szCs w:val="24"/>
        </w:rPr>
      </w:pPr>
      <w:r>
        <w:rPr>
          <w:szCs w:val="24"/>
        </w:rPr>
        <w:t xml:space="preserve">На ШРП 25 и ГСГО 12 </w:t>
      </w:r>
      <w:r w:rsidR="00202EBF" w:rsidRPr="00CB5656">
        <w:rPr>
          <w:szCs w:val="24"/>
        </w:rPr>
        <w:t>давл</w:t>
      </w:r>
      <w:r>
        <w:rPr>
          <w:szCs w:val="24"/>
        </w:rPr>
        <w:t xml:space="preserve">ение газа снижается </w:t>
      </w:r>
      <w:r w:rsidR="00E02C75">
        <w:rPr>
          <w:szCs w:val="24"/>
        </w:rPr>
        <w:t>до среднего</w:t>
      </w:r>
      <w:r w:rsidR="00C75ECB">
        <w:rPr>
          <w:szCs w:val="24"/>
        </w:rPr>
        <w:t xml:space="preserve">, на ГРПШ 11, ШРП 39 и ШРП 40 – до </w:t>
      </w:r>
      <w:r w:rsidR="00E02C75">
        <w:rPr>
          <w:szCs w:val="24"/>
        </w:rPr>
        <w:t>нижнего давления</w:t>
      </w:r>
      <w:r w:rsidR="00C75ECB">
        <w:rPr>
          <w:szCs w:val="24"/>
        </w:rPr>
        <w:t>.</w:t>
      </w:r>
    </w:p>
    <w:p w:rsidR="00202EBF" w:rsidRDefault="00C75ECB" w:rsidP="00202EBF">
      <w:pPr>
        <w:spacing w:after="0" w:line="360" w:lineRule="auto"/>
        <w:rPr>
          <w:szCs w:val="24"/>
        </w:rPr>
      </w:pPr>
      <w:r>
        <w:rPr>
          <w:szCs w:val="24"/>
        </w:rPr>
        <w:t>Природный газ</w:t>
      </w:r>
      <w:r w:rsidR="006363B5">
        <w:rPr>
          <w:szCs w:val="24"/>
        </w:rPr>
        <w:t xml:space="preserve"> подаётся от ШРП 25 на котельную</w:t>
      </w:r>
      <w:r w:rsidR="00EA77D1">
        <w:rPr>
          <w:szCs w:val="24"/>
        </w:rPr>
        <w:t xml:space="preserve"> ООО «</w:t>
      </w:r>
      <w:proofErr w:type="spellStart"/>
      <w:r w:rsidR="00EA77D1">
        <w:rPr>
          <w:szCs w:val="24"/>
        </w:rPr>
        <w:t>Волховский</w:t>
      </w:r>
      <w:proofErr w:type="spellEnd"/>
      <w:r w:rsidR="00EA77D1">
        <w:rPr>
          <w:szCs w:val="24"/>
        </w:rPr>
        <w:t xml:space="preserve"> п</w:t>
      </w:r>
      <w:r w:rsidR="006363B5">
        <w:rPr>
          <w:szCs w:val="24"/>
        </w:rPr>
        <w:t xml:space="preserve">люс», от ГСГО 12 </w:t>
      </w:r>
      <w:r>
        <w:rPr>
          <w:szCs w:val="24"/>
        </w:rPr>
        <w:t>–</w:t>
      </w:r>
      <w:r w:rsidR="006363B5">
        <w:rPr>
          <w:szCs w:val="24"/>
        </w:rPr>
        <w:t xml:space="preserve"> </w:t>
      </w:r>
      <w:r>
        <w:rPr>
          <w:szCs w:val="24"/>
        </w:rPr>
        <w:t>на ШРП 12, ШРП 13, Котельную бани, от ШРП 39 и ШРП 40 - на нужды ИП «</w:t>
      </w:r>
      <w:proofErr w:type="spellStart"/>
      <w:r>
        <w:rPr>
          <w:szCs w:val="24"/>
        </w:rPr>
        <w:t>Букатый</w:t>
      </w:r>
      <w:proofErr w:type="spellEnd"/>
      <w:r>
        <w:rPr>
          <w:szCs w:val="24"/>
        </w:rPr>
        <w:t xml:space="preserve"> А.В.»</w:t>
      </w:r>
    </w:p>
    <w:p w:rsidR="00C75ECB" w:rsidRPr="00CB5656" w:rsidRDefault="00C75ECB" w:rsidP="00202EBF">
      <w:pPr>
        <w:spacing w:after="0" w:line="360" w:lineRule="auto"/>
        <w:rPr>
          <w:szCs w:val="24"/>
        </w:rPr>
      </w:pPr>
      <w:r>
        <w:rPr>
          <w:szCs w:val="24"/>
        </w:rPr>
        <w:t>На ШРП 12 и ШРП 13 давление газа снижается с</w:t>
      </w:r>
      <w:r w:rsidR="00E02C75">
        <w:rPr>
          <w:szCs w:val="24"/>
        </w:rPr>
        <w:t>о среднего</w:t>
      </w:r>
      <w:r>
        <w:rPr>
          <w:szCs w:val="24"/>
        </w:rPr>
        <w:t xml:space="preserve"> до </w:t>
      </w:r>
      <w:r w:rsidR="00E02C75">
        <w:rPr>
          <w:szCs w:val="24"/>
        </w:rPr>
        <w:t>нижнего</w:t>
      </w:r>
      <w:r>
        <w:rPr>
          <w:szCs w:val="24"/>
        </w:rPr>
        <w:t xml:space="preserve"> и природный газ подаётся от ШРП 12 на нужды населения, от </w:t>
      </w:r>
      <w:r w:rsidR="00681D66">
        <w:rPr>
          <w:szCs w:val="24"/>
        </w:rPr>
        <w:t>ШРП 13 – на нужды Свято</w:t>
      </w:r>
      <w:r w:rsidR="007347FB">
        <w:rPr>
          <w:szCs w:val="24"/>
        </w:rPr>
        <w:t>-У</w:t>
      </w:r>
      <w:r w:rsidR="00681D66">
        <w:rPr>
          <w:szCs w:val="24"/>
        </w:rPr>
        <w:t>спенского женского монастыря.</w:t>
      </w:r>
    </w:p>
    <w:p w:rsidR="00202EBF" w:rsidRPr="00CB5656" w:rsidRDefault="00202EBF" w:rsidP="00202EBF">
      <w:pPr>
        <w:spacing w:after="0" w:line="360" w:lineRule="auto"/>
        <w:rPr>
          <w:szCs w:val="24"/>
        </w:rPr>
      </w:pPr>
      <w:r w:rsidRPr="00CB5656">
        <w:rPr>
          <w:szCs w:val="24"/>
        </w:rPr>
        <w:t>Газорегуляторные пункты стоят во главе распределительных газовых сетей низкого давления, питающих газом потребителей.</w:t>
      </w:r>
    </w:p>
    <w:p w:rsidR="00202EBF" w:rsidRPr="00CB5656" w:rsidRDefault="00202EBF" w:rsidP="00202EBF">
      <w:pPr>
        <w:spacing w:after="0" w:line="360" w:lineRule="auto"/>
        <w:rPr>
          <w:szCs w:val="24"/>
        </w:rPr>
      </w:pPr>
      <w:r w:rsidRPr="00EA77D1">
        <w:rPr>
          <w:szCs w:val="24"/>
        </w:rPr>
        <w:t xml:space="preserve">Система газоснабжения </w:t>
      </w:r>
      <w:r w:rsidR="00E02C75">
        <w:rPr>
          <w:szCs w:val="24"/>
        </w:rPr>
        <w:t>трё</w:t>
      </w:r>
      <w:r w:rsidRPr="00EA77D1">
        <w:rPr>
          <w:szCs w:val="24"/>
        </w:rPr>
        <w:t xml:space="preserve">хступенчатая - газопроводы </w:t>
      </w:r>
      <w:r w:rsidR="00A33548">
        <w:rPr>
          <w:szCs w:val="24"/>
        </w:rPr>
        <w:t>высоко</w:t>
      </w:r>
      <w:r w:rsidR="00EA77D1">
        <w:rPr>
          <w:szCs w:val="24"/>
        </w:rPr>
        <w:t>го (Р=</w:t>
      </w:r>
      <w:r w:rsidR="00E02C75">
        <w:rPr>
          <w:szCs w:val="24"/>
        </w:rPr>
        <w:t>0,3-</w:t>
      </w:r>
      <w:r w:rsidR="00EA77D1">
        <w:rPr>
          <w:szCs w:val="24"/>
        </w:rPr>
        <w:t>0,</w:t>
      </w:r>
      <w:r w:rsidR="00390DCC">
        <w:rPr>
          <w:szCs w:val="24"/>
        </w:rPr>
        <w:t>6</w:t>
      </w:r>
      <w:r w:rsidR="00EA77D1">
        <w:rPr>
          <w:szCs w:val="24"/>
        </w:rPr>
        <w:t xml:space="preserve"> МПа)</w:t>
      </w:r>
      <w:r w:rsidR="00E02C75">
        <w:rPr>
          <w:szCs w:val="24"/>
        </w:rPr>
        <w:t>, среднего (Р=0,005-0,3МПа)</w:t>
      </w:r>
      <w:r w:rsidRPr="00EA77D1">
        <w:rPr>
          <w:szCs w:val="24"/>
        </w:rPr>
        <w:t xml:space="preserve"> и низкого давления (Р</w:t>
      </w:r>
      <w:r w:rsidR="00E02C75" w:rsidRPr="00E02C75">
        <w:rPr>
          <w:szCs w:val="24"/>
        </w:rPr>
        <w:t>&lt;</w:t>
      </w:r>
      <w:r w:rsidRPr="00EA77D1">
        <w:rPr>
          <w:szCs w:val="24"/>
        </w:rPr>
        <w:t>0,00</w:t>
      </w:r>
      <w:r w:rsidR="00E02C75" w:rsidRPr="00E02C75">
        <w:rPr>
          <w:szCs w:val="24"/>
        </w:rPr>
        <w:t>5</w:t>
      </w:r>
      <w:r w:rsidRPr="00EA77D1">
        <w:rPr>
          <w:szCs w:val="24"/>
        </w:rPr>
        <w:t xml:space="preserve"> МПа).</w:t>
      </w:r>
      <w:r w:rsidRPr="00CB5656">
        <w:rPr>
          <w:szCs w:val="24"/>
        </w:rPr>
        <w:t xml:space="preserve"> Схема газопроводов - тупиковая.</w:t>
      </w:r>
    </w:p>
    <w:p w:rsidR="00202EBF" w:rsidRPr="00CB5656" w:rsidRDefault="00202EBF" w:rsidP="00202EBF">
      <w:pPr>
        <w:spacing w:after="0" w:line="360" w:lineRule="auto"/>
        <w:rPr>
          <w:szCs w:val="24"/>
        </w:rPr>
      </w:pPr>
      <w:r w:rsidRPr="00CB5656">
        <w:rPr>
          <w:szCs w:val="24"/>
        </w:rPr>
        <w:t xml:space="preserve">Схема газоснабжения </w:t>
      </w:r>
      <w:proofErr w:type="spellStart"/>
      <w:r w:rsidR="007347FB">
        <w:rPr>
          <w:szCs w:val="24"/>
        </w:rPr>
        <w:t>Староладож</w:t>
      </w:r>
      <w:r w:rsidRPr="00CB5656">
        <w:rPr>
          <w:szCs w:val="24"/>
        </w:rPr>
        <w:t>ского</w:t>
      </w:r>
      <w:proofErr w:type="spellEnd"/>
      <w:r w:rsidRPr="00CB5656">
        <w:rPr>
          <w:szCs w:val="24"/>
        </w:rPr>
        <w:t xml:space="preserve"> сельского поселения гарантирует обеспечение необходимых параметров для газоснабжения теплоисточников, населения, объектов жилищно-коммунального хозяйства и промышленных и сельскохозяйственных предприятий. Направления использования газа приводятся в таблице </w:t>
      </w:r>
      <w:r w:rsidR="00CF4B5B">
        <w:rPr>
          <w:szCs w:val="24"/>
        </w:rPr>
        <w:t>2</w:t>
      </w:r>
      <w:r w:rsidRPr="00CB5656">
        <w:rPr>
          <w:szCs w:val="24"/>
        </w:rPr>
        <w:t>.</w:t>
      </w:r>
    </w:p>
    <w:p w:rsidR="00202EBF" w:rsidRPr="00CF4B5B" w:rsidRDefault="002F1653" w:rsidP="004A2F4B">
      <w:pPr>
        <w:keepNext/>
        <w:spacing w:after="0"/>
        <w:ind w:firstLine="0"/>
        <w:rPr>
          <w:b/>
          <w:i/>
          <w:szCs w:val="24"/>
        </w:rPr>
      </w:pPr>
      <w:r w:rsidRPr="00CF4B5B">
        <w:rPr>
          <w:b/>
          <w:i/>
          <w:szCs w:val="24"/>
        </w:rPr>
        <w:t>Таблица</w:t>
      </w:r>
      <w:r w:rsidR="00CF4B5B">
        <w:rPr>
          <w:b/>
          <w:i/>
          <w:szCs w:val="24"/>
        </w:rPr>
        <w:t xml:space="preserve"> 2</w:t>
      </w:r>
      <w:r w:rsidRPr="00CF4B5B">
        <w:rPr>
          <w:b/>
          <w:i/>
          <w:szCs w:val="24"/>
        </w:rPr>
        <w:t xml:space="preserve"> </w:t>
      </w:r>
      <w:r w:rsidR="004E0294">
        <w:rPr>
          <w:b/>
          <w:i/>
          <w:szCs w:val="24"/>
        </w:rPr>
        <w:t>–</w:t>
      </w:r>
      <w:r w:rsidR="00286FE6">
        <w:rPr>
          <w:b/>
          <w:i/>
          <w:szCs w:val="24"/>
        </w:rPr>
        <w:t xml:space="preserve"> </w:t>
      </w:r>
      <w:r w:rsidR="00202EBF" w:rsidRPr="00CF4B5B">
        <w:rPr>
          <w:b/>
          <w:i/>
          <w:szCs w:val="24"/>
        </w:rPr>
        <w:t>Направления использования природного газа</w:t>
      </w:r>
    </w:p>
    <w:tbl>
      <w:tblPr>
        <w:tblW w:w="5000" w:type="pct"/>
        <w:jc w:val="center"/>
        <w:tblLayout w:type="fixed"/>
        <w:tblCellMar>
          <w:left w:w="10" w:type="dxa"/>
          <w:right w:w="10" w:type="dxa"/>
        </w:tblCellMar>
        <w:tblLook w:val="0000" w:firstRow="0" w:lastRow="0" w:firstColumn="0" w:lastColumn="0" w:noHBand="0" w:noVBand="0"/>
      </w:tblPr>
      <w:tblGrid>
        <w:gridCol w:w="4955"/>
        <w:gridCol w:w="4966"/>
      </w:tblGrid>
      <w:tr w:rsidR="00202EBF" w:rsidRPr="00CB5656" w:rsidTr="004A2F4B">
        <w:trPr>
          <w:trHeight w:val="283"/>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4A2F4B">
            <w:pPr>
              <w:keepNext/>
              <w:spacing w:after="0" w:line="240" w:lineRule="auto"/>
              <w:ind w:firstLine="0"/>
              <w:rPr>
                <w:szCs w:val="24"/>
              </w:rPr>
            </w:pPr>
            <w:r w:rsidRPr="00CB5656">
              <w:rPr>
                <w:szCs w:val="24"/>
              </w:rPr>
              <w:t>Потребность</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4A2F4B">
            <w:pPr>
              <w:keepNext/>
              <w:spacing w:after="0" w:line="240" w:lineRule="auto"/>
              <w:ind w:firstLine="0"/>
              <w:rPr>
                <w:szCs w:val="24"/>
              </w:rPr>
            </w:pPr>
            <w:r w:rsidRPr="00CB5656">
              <w:rPr>
                <w:szCs w:val="24"/>
              </w:rPr>
              <w:t>Назначение используемого газа</w:t>
            </w:r>
          </w:p>
        </w:tc>
      </w:tr>
      <w:tr w:rsidR="00202EBF" w:rsidRPr="00CB5656" w:rsidTr="004A2F4B">
        <w:trPr>
          <w:trHeight w:val="782"/>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Население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Приготовление пищи, горячей воды для хозяйственных и санитарно-гигиенических нужд и отопление</w:t>
            </w:r>
          </w:p>
        </w:tc>
      </w:tr>
      <w:tr w:rsidR="00202EBF" w:rsidRPr="00CB5656" w:rsidTr="004A2F4B">
        <w:trPr>
          <w:trHeight w:val="768"/>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Учреждения здравоохранения, детские, учебные и коммунально-бытовые предприятия и учреждения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Приготовление пищи, горячей воды для хозяйственных и санитарно-гигиенических нужд и отопление</w:t>
            </w:r>
          </w:p>
        </w:tc>
      </w:tr>
      <w:tr w:rsidR="00202EBF" w:rsidRPr="00CB5656" w:rsidTr="004A2F4B">
        <w:trPr>
          <w:trHeight w:val="264"/>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Местные котельные, отопительные и районные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Отопление жилого и общественного фонда</w:t>
            </w:r>
          </w:p>
        </w:tc>
      </w:tr>
      <w:tr w:rsidR="00202EBF" w:rsidRPr="00CB5656" w:rsidTr="004A2F4B">
        <w:trPr>
          <w:trHeight w:val="523"/>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Промышленные и сельскохозяйственные предприятия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02EBF" w:rsidRPr="00CB5656" w:rsidRDefault="00202EBF" w:rsidP="00202EBF">
            <w:pPr>
              <w:spacing w:after="0" w:line="240" w:lineRule="auto"/>
              <w:ind w:firstLine="0"/>
              <w:rPr>
                <w:szCs w:val="24"/>
              </w:rPr>
            </w:pPr>
            <w:r w:rsidRPr="00CB5656">
              <w:rPr>
                <w:szCs w:val="24"/>
              </w:rPr>
              <w:t>Отопление, горячее водоснабжение, вентиляция, технологические нужды</w:t>
            </w:r>
          </w:p>
        </w:tc>
      </w:tr>
    </w:tbl>
    <w:p w:rsidR="00202EBF" w:rsidRPr="00CB5656" w:rsidRDefault="00202EBF" w:rsidP="007347FB">
      <w:pPr>
        <w:spacing w:before="120" w:after="0" w:line="360" w:lineRule="auto"/>
        <w:rPr>
          <w:szCs w:val="24"/>
        </w:rPr>
      </w:pPr>
      <w:r w:rsidRPr="00CB5656">
        <w:rPr>
          <w:szCs w:val="24"/>
        </w:rPr>
        <w:t xml:space="preserve">По состоянию на 2013 год в с. </w:t>
      </w:r>
      <w:r w:rsidR="007347FB">
        <w:rPr>
          <w:szCs w:val="24"/>
        </w:rPr>
        <w:t>Старая Ладога</w:t>
      </w:r>
      <w:r w:rsidRPr="00CB5656">
        <w:rPr>
          <w:szCs w:val="24"/>
        </w:rPr>
        <w:t xml:space="preserve"> сетевым природным газом обеспечены </w:t>
      </w:r>
      <w:r w:rsidR="00EC3C84">
        <w:rPr>
          <w:szCs w:val="24"/>
        </w:rPr>
        <w:t>3</w:t>
      </w:r>
      <w:r w:rsidR="009945A5">
        <w:rPr>
          <w:szCs w:val="24"/>
        </w:rPr>
        <w:t>3</w:t>
      </w:r>
      <w:r w:rsidRPr="00CB5656">
        <w:rPr>
          <w:szCs w:val="24"/>
        </w:rPr>
        <w:t xml:space="preserve"> многоквартирных жилых дом</w:t>
      </w:r>
      <w:r w:rsidR="00EC3C84">
        <w:rPr>
          <w:szCs w:val="24"/>
        </w:rPr>
        <w:t>ов</w:t>
      </w:r>
      <w:r w:rsidR="009945A5">
        <w:rPr>
          <w:szCs w:val="24"/>
        </w:rPr>
        <w:t>, 4 дома индивидуальной жилой застройки</w:t>
      </w:r>
      <w:r w:rsidRPr="00CB5656">
        <w:rPr>
          <w:szCs w:val="24"/>
        </w:rPr>
        <w:t xml:space="preserve"> (из </w:t>
      </w:r>
      <w:r w:rsidR="00EA77D1">
        <w:rPr>
          <w:szCs w:val="24"/>
        </w:rPr>
        <w:t>тридцати</w:t>
      </w:r>
      <w:r w:rsidR="00EC3C84">
        <w:rPr>
          <w:szCs w:val="24"/>
        </w:rPr>
        <w:t xml:space="preserve"> </w:t>
      </w:r>
      <w:r w:rsidR="009945A5">
        <w:rPr>
          <w:szCs w:val="24"/>
        </w:rPr>
        <w:t>семи</w:t>
      </w:r>
      <w:r w:rsidRPr="00CB5656">
        <w:rPr>
          <w:szCs w:val="24"/>
        </w:rPr>
        <w:t xml:space="preserve">), </w:t>
      </w:r>
      <w:r w:rsidR="001A73B2">
        <w:rPr>
          <w:szCs w:val="24"/>
        </w:rPr>
        <w:t>3</w:t>
      </w:r>
      <w:r w:rsidRPr="00CB5656">
        <w:rPr>
          <w:szCs w:val="24"/>
        </w:rPr>
        <w:t xml:space="preserve"> котельные, </w:t>
      </w:r>
      <w:r w:rsidR="00953CF7">
        <w:rPr>
          <w:szCs w:val="24"/>
        </w:rPr>
        <w:t>детский сад</w:t>
      </w:r>
      <w:r w:rsidR="009945A5">
        <w:rPr>
          <w:szCs w:val="24"/>
        </w:rPr>
        <w:t xml:space="preserve">, в д. Извоз </w:t>
      </w:r>
      <w:r w:rsidR="00207EEC">
        <w:rPr>
          <w:szCs w:val="24"/>
        </w:rPr>
        <w:t xml:space="preserve">- </w:t>
      </w:r>
      <w:r w:rsidR="009945A5">
        <w:rPr>
          <w:szCs w:val="24"/>
        </w:rPr>
        <w:t>4 дома индивидуальной жилой застройки</w:t>
      </w:r>
      <w:r w:rsidRPr="00CB5656">
        <w:rPr>
          <w:szCs w:val="24"/>
        </w:rPr>
        <w:t>.</w:t>
      </w:r>
    </w:p>
    <w:p w:rsidR="00202EBF" w:rsidRPr="00CB5656" w:rsidRDefault="00202EBF" w:rsidP="00202EBF">
      <w:pPr>
        <w:spacing w:after="0" w:line="360" w:lineRule="auto"/>
        <w:rPr>
          <w:szCs w:val="24"/>
        </w:rPr>
      </w:pPr>
      <w:r w:rsidRPr="00CB5656">
        <w:rPr>
          <w:szCs w:val="24"/>
        </w:rPr>
        <w:t xml:space="preserve">Показатели по потреблению сетевого природного газа в </w:t>
      </w:r>
      <w:proofErr w:type="spellStart"/>
      <w:r w:rsidR="00623622">
        <w:rPr>
          <w:szCs w:val="24"/>
        </w:rPr>
        <w:t>Староладож</w:t>
      </w:r>
      <w:r w:rsidRPr="00CB5656">
        <w:rPr>
          <w:szCs w:val="24"/>
        </w:rPr>
        <w:t>ском</w:t>
      </w:r>
      <w:proofErr w:type="spellEnd"/>
      <w:r w:rsidRPr="00CB5656">
        <w:rPr>
          <w:szCs w:val="24"/>
        </w:rPr>
        <w:t xml:space="preserve"> сельском поселении (с. </w:t>
      </w:r>
      <w:r w:rsidR="00623622">
        <w:rPr>
          <w:szCs w:val="24"/>
        </w:rPr>
        <w:t>Старая Ладога</w:t>
      </w:r>
      <w:r w:rsidRPr="00CB5656">
        <w:rPr>
          <w:szCs w:val="24"/>
        </w:rPr>
        <w:t xml:space="preserve">) приведены в таблице </w:t>
      </w:r>
      <w:r w:rsidR="00CF4B5B">
        <w:rPr>
          <w:szCs w:val="24"/>
        </w:rPr>
        <w:t>3</w:t>
      </w:r>
      <w:r w:rsidRPr="00CB5656">
        <w:rPr>
          <w:szCs w:val="24"/>
        </w:rPr>
        <w:t xml:space="preserve"> по данным </w:t>
      </w:r>
      <w:r w:rsidR="00623622">
        <w:rPr>
          <w:szCs w:val="24"/>
        </w:rPr>
        <w:t>Администрации МО «</w:t>
      </w:r>
      <w:proofErr w:type="spellStart"/>
      <w:r w:rsidR="00623622">
        <w:rPr>
          <w:szCs w:val="24"/>
        </w:rPr>
        <w:t>Староладожское</w:t>
      </w:r>
      <w:proofErr w:type="spellEnd"/>
      <w:r w:rsidR="00623622">
        <w:rPr>
          <w:szCs w:val="24"/>
        </w:rPr>
        <w:t xml:space="preserve"> сельское поселение»</w:t>
      </w:r>
      <w:r w:rsidRPr="00CB5656">
        <w:rPr>
          <w:szCs w:val="24"/>
        </w:rPr>
        <w:t>.</w:t>
      </w:r>
    </w:p>
    <w:p w:rsidR="00202EBF" w:rsidRPr="00CF4B5B" w:rsidRDefault="00202EBF" w:rsidP="00CF4B5B">
      <w:pPr>
        <w:keepNext/>
        <w:spacing w:after="0"/>
        <w:ind w:firstLine="0"/>
        <w:rPr>
          <w:b/>
          <w:i/>
          <w:szCs w:val="24"/>
        </w:rPr>
      </w:pPr>
      <w:r w:rsidRPr="00CF4B5B">
        <w:rPr>
          <w:b/>
          <w:i/>
          <w:szCs w:val="24"/>
        </w:rPr>
        <w:t>Таблица</w:t>
      </w:r>
      <w:r w:rsidR="00623622" w:rsidRPr="00CF4B5B">
        <w:rPr>
          <w:b/>
          <w:i/>
          <w:szCs w:val="24"/>
        </w:rPr>
        <w:t xml:space="preserve"> </w:t>
      </w:r>
      <w:r w:rsidR="00CF4B5B">
        <w:rPr>
          <w:b/>
          <w:i/>
          <w:szCs w:val="24"/>
        </w:rPr>
        <w:t>3</w:t>
      </w:r>
      <w:r w:rsidRPr="00CF4B5B">
        <w:rPr>
          <w:b/>
          <w:i/>
          <w:szCs w:val="24"/>
        </w:rPr>
        <w:t xml:space="preserve"> </w:t>
      </w:r>
      <w:r w:rsidR="004E0294">
        <w:rPr>
          <w:b/>
          <w:i/>
          <w:szCs w:val="24"/>
        </w:rPr>
        <w:t>–</w:t>
      </w:r>
      <w:r w:rsidRPr="00CF4B5B">
        <w:rPr>
          <w:b/>
          <w:i/>
          <w:szCs w:val="24"/>
        </w:rPr>
        <w:t xml:space="preserve"> Сведения об объемах потребления сетевого природного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78"/>
        <w:gridCol w:w="1909"/>
        <w:gridCol w:w="1934"/>
      </w:tblGrid>
      <w:tr w:rsidR="00202EBF" w:rsidRPr="00CB5656" w:rsidTr="004A2F4B">
        <w:trPr>
          <w:trHeight w:val="264"/>
        </w:trPr>
        <w:tc>
          <w:tcPr>
            <w:tcW w:w="5822" w:type="dxa"/>
            <w:shd w:val="clear" w:color="auto" w:fill="FFFFFF"/>
            <w:vAlign w:val="center"/>
          </w:tcPr>
          <w:p w:rsidR="00202EBF" w:rsidRPr="00CB5656" w:rsidRDefault="00623622" w:rsidP="00CF4B5B">
            <w:pPr>
              <w:keepNext/>
              <w:spacing w:after="0" w:line="240" w:lineRule="auto"/>
              <w:ind w:firstLine="0"/>
              <w:jc w:val="center"/>
              <w:rPr>
                <w:szCs w:val="24"/>
              </w:rPr>
            </w:pPr>
            <w:proofErr w:type="spellStart"/>
            <w:r>
              <w:rPr>
                <w:szCs w:val="24"/>
              </w:rPr>
              <w:t>Староладожское</w:t>
            </w:r>
            <w:proofErr w:type="spellEnd"/>
            <w:r w:rsidR="00202EBF" w:rsidRPr="00CB5656">
              <w:rPr>
                <w:szCs w:val="24"/>
              </w:rPr>
              <w:t xml:space="preserve"> сельско</w:t>
            </w:r>
            <w:r>
              <w:rPr>
                <w:szCs w:val="24"/>
              </w:rPr>
              <w:t>е</w:t>
            </w:r>
            <w:r w:rsidR="00202EBF" w:rsidRPr="00CB5656">
              <w:rPr>
                <w:szCs w:val="24"/>
              </w:rPr>
              <w:t xml:space="preserve"> поселени</w:t>
            </w:r>
            <w:r>
              <w:rPr>
                <w:szCs w:val="24"/>
              </w:rPr>
              <w:t>е</w:t>
            </w:r>
          </w:p>
        </w:tc>
        <w:tc>
          <w:tcPr>
            <w:tcW w:w="3682" w:type="dxa"/>
            <w:gridSpan w:val="2"/>
            <w:shd w:val="clear" w:color="auto" w:fill="FFFFFF"/>
            <w:vAlign w:val="center"/>
          </w:tcPr>
          <w:p w:rsidR="00202EBF" w:rsidRPr="00CB5656" w:rsidRDefault="00202EBF" w:rsidP="00CF4B5B">
            <w:pPr>
              <w:keepNext/>
              <w:spacing w:after="0" w:line="240" w:lineRule="auto"/>
              <w:ind w:firstLine="0"/>
              <w:jc w:val="center"/>
              <w:rPr>
                <w:szCs w:val="24"/>
              </w:rPr>
            </w:pPr>
            <w:r w:rsidRPr="00CB5656">
              <w:rPr>
                <w:szCs w:val="24"/>
              </w:rPr>
              <w:t xml:space="preserve">с. </w:t>
            </w:r>
            <w:r w:rsidR="00623622">
              <w:rPr>
                <w:szCs w:val="24"/>
              </w:rPr>
              <w:t>Старая Ладога и д. Извоз</w:t>
            </w:r>
            <w:r w:rsidRPr="00CB5656">
              <w:rPr>
                <w:szCs w:val="24"/>
              </w:rPr>
              <w:t xml:space="preserve"> в 2012-2013 гг.</w:t>
            </w:r>
          </w:p>
        </w:tc>
      </w:tr>
      <w:tr w:rsidR="00202EBF" w:rsidRPr="00CB5656" w:rsidTr="004A2F4B">
        <w:trPr>
          <w:trHeight w:val="264"/>
        </w:trPr>
        <w:tc>
          <w:tcPr>
            <w:tcW w:w="5822" w:type="dxa"/>
            <w:vMerge w:val="restart"/>
            <w:shd w:val="clear" w:color="auto" w:fill="FFFFFF"/>
            <w:vAlign w:val="center"/>
          </w:tcPr>
          <w:p w:rsidR="00202EBF" w:rsidRPr="00CB5656" w:rsidRDefault="00202EBF" w:rsidP="00CF4B5B">
            <w:pPr>
              <w:keepNext/>
              <w:spacing w:after="0" w:line="240" w:lineRule="auto"/>
              <w:ind w:firstLine="0"/>
              <w:jc w:val="center"/>
              <w:rPr>
                <w:szCs w:val="24"/>
              </w:rPr>
            </w:pPr>
            <w:r w:rsidRPr="00CB5656">
              <w:rPr>
                <w:szCs w:val="24"/>
              </w:rPr>
              <w:t>Потребители сетевого природного газа</w:t>
            </w:r>
          </w:p>
        </w:tc>
        <w:tc>
          <w:tcPr>
            <w:tcW w:w="3682" w:type="dxa"/>
            <w:gridSpan w:val="2"/>
            <w:shd w:val="clear" w:color="auto" w:fill="FFFFFF"/>
            <w:vAlign w:val="center"/>
          </w:tcPr>
          <w:p w:rsidR="00202EBF" w:rsidRPr="00CB5656" w:rsidRDefault="00202EBF" w:rsidP="00CF4B5B">
            <w:pPr>
              <w:keepNext/>
              <w:spacing w:after="0" w:line="240" w:lineRule="auto"/>
              <w:ind w:firstLine="0"/>
              <w:jc w:val="center"/>
              <w:rPr>
                <w:szCs w:val="24"/>
              </w:rPr>
            </w:pPr>
            <w:r w:rsidRPr="00CB5656">
              <w:rPr>
                <w:szCs w:val="24"/>
              </w:rPr>
              <w:t>Объем потребления, тыс. м</w:t>
            </w:r>
            <w:r w:rsidRPr="00623622">
              <w:rPr>
                <w:szCs w:val="24"/>
                <w:vertAlign w:val="superscript"/>
              </w:rPr>
              <w:t>3</w:t>
            </w:r>
          </w:p>
        </w:tc>
      </w:tr>
      <w:tr w:rsidR="00202EBF" w:rsidRPr="00CB5656" w:rsidTr="004A2F4B">
        <w:trPr>
          <w:trHeight w:val="264"/>
        </w:trPr>
        <w:tc>
          <w:tcPr>
            <w:tcW w:w="5822" w:type="dxa"/>
            <w:vMerge/>
            <w:shd w:val="clear" w:color="auto" w:fill="FFFFFF"/>
            <w:vAlign w:val="center"/>
          </w:tcPr>
          <w:p w:rsidR="00202EBF" w:rsidRPr="00CB5656" w:rsidRDefault="00202EBF" w:rsidP="00CF4B5B">
            <w:pPr>
              <w:spacing w:after="0" w:line="240" w:lineRule="auto"/>
              <w:ind w:firstLine="0"/>
              <w:jc w:val="center"/>
              <w:rPr>
                <w:szCs w:val="24"/>
              </w:rPr>
            </w:pPr>
          </w:p>
        </w:tc>
        <w:tc>
          <w:tcPr>
            <w:tcW w:w="1829" w:type="dxa"/>
            <w:shd w:val="clear" w:color="auto" w:fill="FFFFFF"/>
            <w:vAlign w:val="center"/>
          </w:tcPr>
          <w:p w:rsidR="00202EBF" w:rsidRPr="00CB5656" w:rsidRDefault="00202EBF" w:rsidP="00CF4B5B">
            <w:pPr>
              <w:spacing w:after="0" w:line="240" w:lineRule="auto"/>
              <w:ind w:firstLine="0"/>
              <w:jc w:val="center"/>
              <w:rPr>
                <w:szCs w:val="24"/>
              </w:rPr>
            </w:pPr>
            <w:r w:rsidRPr="00CB5656">
              <w:rPr>
                <w:szCs w:val="24"/>
              </w:rPr>
              <w:t>2012 г.</w:t>
            </w:r>
          </w:p>
        </w:tc>
        <w:tc>
          <w:tcPr>
            <w:tcW w:w="1853" w:type="dxa"/>
            <w:shd w:val="clear" w:color="auto" w:fill="FFFFFF"/>
            <w:vAlign w:val="center"/>
          </w:tcPr>
          <w:p w:rsidR="00202EBF" w:rsidRPr="00CB5656" w:rsidRDefault="00202EBF" w:rsidP="00CF4B5B">
            <w:pPr>
              <w:spacing w:after="0" w:line="240" w:lineRule="auto"/>
              <w:ind w:firstLine="0"/>
              <w:jc w:val="center"/>
              <w:rPr>
                <w:szCs w:val="24"/>
              </w:rPr>
            </w:pPr>
            <w:r w:rsidRPr="00CB5656">
              <w:rPr>
                <w:szCs w:val="24"/>
              </w:rPr>
              <w:t>2013 г.</w:t>
            </w:r>
          </w:p>
        </w:tc>
      </w:tr>
      <w:tr w:rsidR="00202EBF" w:rsidRPr="00CB5656" w:rsidTr="004A2F4B">
        <w:trPr>
          <w:trHeight w:val="264"/>
        </w:trPr>
        <w:tc>
          <w:tcPr>
            <w:tcW w:w="5822" w:type="dxa"/>
            <w:shd w:val="clear" w:color="auto" w:fill="FFFFFF"/>
            <w:vAlign w:val="center"/>
          </w:tcPr>
          <w:p w:rsidR="00202EBF" w:rsidRPr="00CB5656" w:rsidRDefault="00202EBF" w:rsidP="00CF4B5B">
            <w:pPr>
              <w:spacing w:after="0" w:line="240" w:lineRule="auto"/>
              <w:ind w:firstLine="0"/>
              <w:jc w:val="left"/>
              <w:rPr>
                <w:szCs w:val="24"/>
              </w:rPr>
            </w:pPr>
            <w:r w:rsidRPr="00CB5656">
              <w:rPr>
                <w:szCs w:val="24"/>
              </w:rPr>
              <w:t>Теплоснабжающие организации (котельные)</w:t>
            </w:r>
          </w:p>
        </w:tc>
        <w:tc>
          <w:tcPr>
            <w:tcW w:w="1829" w:type="dxa"/>
            <w:shd w:val="clear" w:color="auto" w:fill="FFFFFF"/>
            <w:vAlign w:val="center"/>
          </w:tcPr>
          <w:p w:rsidR="00202EBF" w:rsidRPr="00CB5656" w:rsidRDefault="004A2F4B" w:rsidP="00CF4B5B">
            <w:pPr>
              <w:spacing w:after="0" w:line="240" w:lineRule="auto"/>
              <w:ind w:firstLine="0"/>
              <w:jc w:val="center"/>
              <w:rPr>
                <w:szCs w:val="24"/>
              </w:rPr>
            </w:pPr>
            <w:r>
              <w:rPr>
                <w:szCs w:val="24"/>
              </w:rPr>
              <w:t>1 944,873</w:t>
            </w:r>
          </w:p>
        </w:tc>
        <w:tc>
          <w:tcPr>
            <w:tcW w:w="1853" w:type="dxa"/>
            <w:shd w:val="clear" w:color="auto" w:fill="FFFFFF"/>
            <w:vAlign w:val="center"/>
          </w:tcPr>
          <w:p w:rsidR="00202EBF" w:rsidRPr="00CB5656" w:rsidRDefault="00756688" w:rsidP="00CF4B5B">
            <w:pPr>
              <w:spacing w:after="0" w:line="240" w:lineRule="auto"/>
              <w:ind w:firstLine="0"/>
              <w:jc w:val="center"/>
              <w:rPr>
                <w:szCs w:val="24"/>
              </w:rPr>
            </w:pPr>
            <w:r>
              <w:rPr>
                <w:szCs w:val="24"/>
              </w:rPr>
              <w:t>1</w:t>
            </w:r>
            <w:r w:rsidR="004A2F4B">
              <w:rPr>
                <w:szCs w:val="24"/>
              </w:rPr>
              <w:t> </w:t>
            </w:r>
            <w:r>
              <w:rPr>
                <w:szCs w:val="24"/>
              </w:rPr>
              <w:t>806,1</w:t>
            </w:r>
            <w:r w:rsidR="004A2F4B">
              <w:rPr>
                <w:szCs w:val="24"/>
              </w:rPr>
              <w:t>03</w:t>
            </w:r>
          </w:p>
        </w:tc>
      </w:tr>
      <w:tr w:rsidR="00202EBF" w:rsidRPr="00CB5656" w:rsidTr="004A2F4B">
        <w:trPr>
          <w:trHeight w:val="264"/>
        </w:trPr>
        <w:tc>
          <w:tcPr>
            <w:tcW w:w="5822" w:type="dxa"/>
            <w:shd w:val="clear" w:color="auto" w:fill="FFFFFF"/>
            <w:vAlign w:val="center"/>
          </w:tcPr>
          <w:p w:rsidR="00202EBF" w:rsidRPr="00CB5656" w:rsidRDefault="00202EBF" w:rsidP="00CF4B5B">
            <w:pPr>
              <w:spacing w:after="0" w:line="240" w:lineRule="auto"/>
              <w:ind w:firstLine="0"/>
              <w:jc w:val="left"/>
              <w:rPr>
                <w:szCs w:val="24"/>
              </w:rPr>
            </w:pPr>
            <w:r w:rsidRPr="00CB5656">
              <w:rPr>
                <w:szCs w:val="24"/>
              </w:rPr>
              <w:t>Население</w:t>
            </w:r>
          </w:p>
        </w:tc>
        <w:tc>
          <w:tcPr>
            <w:tcW w:w="1829" w:type="dxa"/>
            <w:shd w:val="clear" w:color="auto" w:fill="FFFFFF"/>
            <w:vAlign w:val="center"/>
          </w:tcPr>
          <w:p w:rsidR="00202EBF" w:rsidRPr="00CB5656" w:rsidRDefault="004A2F4B" w:rsidP="00CF4B5B">
            <w:pPr>
              <w:spacing w:after="0" w:line="240" w:lineRule="auto"/>
              <w:ind w:firstLine="0"/>
              <w:jc w:val="center"/>
              <w:rPr>
                <w:szCs w:val="24"/>
              </w:rPr>
            </w:pPr>
            <w:r>
              <w:rPr>
                <w:szCs w:val="24"/>
              </w:rPr>
              <w:t>207,491</w:t>
            </w:r>
          </w:p>
        </w:tc>
        <w:tc>
          <w:tcPr>
            <w:tcW w:w="1853" w:type="dxa"/>
            <w:shd w:val="clear" w:color="auto" w:fill="FFFFFF"/>
            <w:vAlign w:val="center"/>
          </w:tcPr>
          <w:p w:rsidR="00202EBF" w:rsidRPr="00CB5656" w:rsidRDefault="00756688" w:rsidP="004A2F4B">
            <w:pPr>
              <w:spacing w:after="0" w:line="240" w:lineRule="auto"/>
              <w:ind w:firstLine="0"/>
              <w:jc w:val="center"/>
              <w:rPr>
                <w:szCs w:val="24"/>
              </w:rPr>
            </w:pPr>
            <w:r>
              <w:rPr>
                <w:szCs w:val="24"/>
              </w:rPr>
              <w:t>200,1</w:t>
            </w:r>
            <w:r w:rsidR="004A2F4B">
              <w:rPr>
                <w:szCs w:val="24"/>
              </w:rPr>
              <w:t>07</w:t>
            </w:r>
          </w:p>
        </w:tc>
      </w:tr>
      <w:tr w:rsidR="00202EBF" w:rsidRPr="00CB5656" w:rsidTr="004A2F4B">
        <w:trPr>
          <w:trHeight w:val="264"/>
        </w:trPr>
        <w:tc>
          <w:tcPr>
            <w:tcW w:w="5822" w:type="dxa"/>
            <w:shd w:val="clear" w:color="auto" w:fill="FFFFFF"/>
            <w:vAlign w:val="center"/>
          </w:tcPr>
          <w:p w:rsidR="00202EBF" w:rsidRPr="00CB5656" w:rsidRDefault="00202EBF" w:rsidP="004A2F4B">
            <w:pPr>
              <w:spacing w:after="0" w:line="240" w:lineRule="auto"/>
              <w:ind w:firstLine="0"/>
              <w:jc w:val="left"/>
              <w:rPr>
                <w:szCs w:val="24"/>
              </w:rPr>
            </w:pPr>
            <w:proofErr w:type="spellStart"/>
            <w:r w:rsidRPr="00CB5656">
              <w:rPr>
                <w:szCs w:val="24"/>
              </w:rPr>
              <w:t>Про</w:t>
            </w:r>
            <w:r w:rsidR="004A2F4B">
              <w:rPr>
                <w:szCs w:val="24"/>
              </w:rPr>
              <w:t>м</w:t>
            </w:r>
            <w:proofErr w:type="spellEnd"/>
            <w:r w:rsidR="004A2F4B">
              <w:rPr>
                <w:szCs w:val="24"/>
              </w:rPr>
              <w:t>.</w:t>
            </w:r>
            <w:r w:rsidRPr="00CB5656">
              <w:rPr>
                <w:szCs w:val="24"/>
              </w:rPr>
              <w:t xml:space="preserve"> предприятия</w:t>
            </w:r>
          </w:p>
        </w:tc>
        <w:tc>
          <w:tcPr>
            <w:tcW w:w="1829" w:type="dxa"/>
            <w:shd w:val="clear" w:color="auto" w:fill="FFFFFF"/>
            <w:vAlign w:val="center"/>
          </w:tcPr>
          <w:p w:rsidR="00202EBF" w:rsidRPr="00CB5656" w:rsidRDefault="004A2F4B" w:rsidP="00CF4B5B">
            <w:pPr>
              <w:spacing w:after="0" w:line="240" w:lineRule="auto"/>
              <w:ind w:firstLine="0"/>
              <w:jc w:val="center"/>
              <w:rPr>
                <w:szCs w:val="24"/>
              </w:rPr>
            </w:pPr>
            <w:r>
              <w:rPr>
                <w:szCs w:val="24"/>
              </w:rPr>
              <w:t>291,297</w:t>
            </w:r>
          </w:p>
        </w:tc>
        <w:tc>
          <w:tcPr>
            <w:tcW w:w="1853" w:type="dxa"/>
            <w:shd w:val="clear" w:color="auto" w:fill="FFFFFF"/>
            <w:vAlign w:val="center"/>
          </w:tcPr>
          <w:p w:rsidR="00202EBF" w:rsidRPr="00CB5656" w:rsidRDefault="004A2F4B" w:rsidP="00CF4B5B">
            <w:pPr>
              <w:spacing w:after="0" w:line="240" w:lineRule="auto"/>
              <w:ind w:firstLine="0"/>
              <w:jc w:val="center"/>
              <w:rPr>
                <w:szCs w:val="24"/>
              </w:rPr>
            </w:pPr>
            <w:r>
              <w:rPr>
                <w:szCs w:val="24"/>
              </w:rPr>
              <w:t>246,966</w:t>
            </w:r>
          </w:p>
        </w:tc>
      </w:tr>
      <w:tr w:rsidR="00202EBF" w:rsidRPr="00CB5656" w:rsidTr="004A2F4B">
        <w:trPr>
          <w:trHeight w:val="269"/>
        </w:trPr>
        <w:tc>
          <w:tcPr>
            <w:tcW w:w="5822" w:type="dxa"/>
            <w:shd w:val="clear" w:color="auto" w:fill="FFFFFF"/>
            <w:vAlign w:val="center"/>
          </w:tcPr>
          <w:p w:rsidR="00202EBF" w:rsidRPr="00CB5656" w:rsidRDefault="00202EBF" w:rsidP="00CF4B5B">
            <w:pPr>
              <w:spacing w:after="0" w:line="240" w:lineRule="auto"/>
              <w:ind w:firstLine="0"/>
              <w:jc w:val="left"/>
              <w:rPr>
                <w:szCs w:val="24"/>
              </w:rPr>
            </w:pPr>
            <w:r w:rsidRPr="00CB5656">
              <w:rPr>
                <w:szCs w:val="24"/>
              </w:rPr>
              <w:t>Всего:</w:t>
            </w:r>
          </w:p>
        </w:tc>
        <w:tc>
          <w:tcPr>
            <w:tcW w:w="1829" w:type="dxa"/>
            <w:shd w:val="clear" w:color="auto" w:fill="FFFFFF"/>
            <w:vAlign w:val="center"/>
          </w:tcPr>
          <w:p w:rsidR="00202EBF" w:rsidRPr="00CB5656" w:rsidRDefault="004A2F4B" w:rsidP="00CF4B5B">
            <w:pPr>
              <w:spacing w:after="0" w:line="240" w:lineRule="auto"/>
              <w:ind w:firstLine="0"/>
              <w:jc w:val="center"/>
              <w:rPr>
                <w:szCs w:val="24"/>
              </w:rPr>
            </w:pPr>
            <w:r>
              <w:rPr>
                <w:szCs w:val="24"/>
              </w:rPr>
              <w:t>2 433,661</w:t>
            </w:r>
          </w:p>
        </w:tc>
        <w:tc>
          <w:tcPr>
            <w:tcW w:w="1853" w:type="dxa"/>
            <w:shd w:val="clear" w:color="auto" w:fill="FFFFFF"/>
            <w:vAlign w:val="center"/>
          </w:tcPr>
          <w:p w:rsidR="00202EBF" w:rsidRPr="00CB5656" w:rsidRDefault="004A2F4B" w:rsidP="00CF4B5B">
            <w:pPr>
              <w:spacing w:after="0" w:line="240" w:lineRule="auto"/>
              <w:ind w:firstLine="0"/>
              <w:jc w:val="center"/>
              <w:rPr>
                <w:szCs w:val="24"/>
              </w:rPr>
            </w:pPr>
            <w:r>
              <w:rPr>
                <w:szCs w:val="24"/>
              </w:rPr>
              <w:t>2 253,176</w:t>
            </w:r>
          </w:p>
        </w:tc>
      </w:tr>
    </w:tbl>
    <w:p w:rsidR="00202EBF" w:rsidRPr="00CB5656" w:rsidRDefault="00202EBF" w:rsidP="00452B3E">
      <w:pPr>
        <w:spacing w:before="120" w:after="0" w:line="360" w:lineRule="auto"/>
        <w:rPr>
          <w:szCs w:val="24"/>
        </w:rPr>
      </w:pPr>
      <w:r w:rsidRPr="00CB5656">
        <w:rPr>
          <w:szCs w:val="24"/>
        </w:rPr>
        <w:t>Газорегуляторные пункты эксплуатируются менее 10 лет. Сооружения находятся в хорошем состоянии.</w:t>
      </w:r>
    </w:p>
    <w:p w:rsidR="00202EBF" w:rsidRDefault="00452B3E" w:rsidP="002F1653">
      <w:pPr>
        <w:spacing w:after="0" w:line="360" w:lineRule="auto"/>
        <w:rPr>
          <w:szCs w:val="24"/>
        </w:rPr>
      </w:pPr>
      <w:r>
        <w:rPr>
          <w:szCs w:val="24"/>
        </w:rPr>
        <w:t>На 01.01.201</w:t>
      </w:r>
      <w:r w:rsidR="00CF4B5B">
        <w:rPr>
          <w:szCs w:val="24"/>
        </w:rPr>
        <w:t>4</w:t>
      </w:r>
      <w:r>
        <w:rPr>
          <w:szCs w:val="24"/>
        </w:rPr>
        <w:t xml:space="preserve"> года</w:t>
      </w:r>
      <w:r w:rsidR="00202EBF" w:rsidRPr="00CB5656">
        <w:rPr>
          <w:szCs w:val="24"/>
        </w:rPr>
        <w:t xml:space="preserve"> </w:t>
      </w:r>
      <w:r>
        <w:rPr>
          <w:szCs w:val="24"/>
        </w:rPr>
        <w:t>газифицировано природным газом 807 потребителей (квартир) поселения, а жители 228</w:t>
      </w:r>
      <w:r w:rsidR="00202EBF" w:rsidRPr="00CB5656">
        <w:rPr>
          <w:szCs w:val="24"/>
        </w:rPr>
        <w:t xml:space="preserve"> </w:t>
      </w:r>
      <w:r>
        <w:rPr>
          <w:szCs w:val="24"/>
        </w:rPr>
        <w:t>квартир</w:t>
      </w:r>
      <w:r w:rsidR="00202EBF" w:rsidRPr="00CB5656">
        <w:rPr>
          <w:szCs w:val="24"/>
        </w:rPr>
        <w:t xml:space="preserve"> используют для своих нужд сжиженный газ от ГБУ.</w:t>
      </w:r>
    </w:p>
    <w:p w:rsidR="00452B3E" w:rsidRPr="0033139C" w:rsidRDefault="00452B3E" w:rsidP="002F1653">
      <w:pPr>
        <w:spacing w:after="0" w:line="360" w:lineRule="auto"/>
      </w:pPr>
      <w:r>
        <w:t>В</w:t>
      </w:r>
      <w:r w:rsidRPr="0033139C">
        <w:t>сего газифицировано 1</w:t>
      </w:r>
      <w:r>
        <w:t>035</w:t>
      </w:r>
      <w:r w:rsidRPr="0033139C">
        <w:t xml:space="preserve"> потребителей.</w:t>
      </w:r>
    </w:p>
    <w:p w:rsidR="00452B3E" w:rsidRPr="0033139C" w:rsidRDefault="00452B3E" w:rsidP="002F1653">
      <w:pPr>
        <w:spacing w:after="0" w:line="360" w:lineRule="auto"/>
      </w:pPr>
      <w:r w:rsidRPr="0033139C">
        <w:t xml:space="preserve">Суммарная протяженность газопроводов </w:t>
      </w:r>
      <w:r w:rsidR="000D0368">
        <w:t>–</w:t>
      </w:r>
      <w:r w:rsidRPr="0033139C">
        <w:t xml:space="preserve"> </w:t>
      </w:r>
      <w:r w:rsidR="000D0368">
        <w:t>1</w:t>
      </w:r>
      <w:r w:rsidR="00CA0847">
        <w:t>2</w:t>
      </w:r>
      <w:r w:rsidR="000D0368">
        <w:t>,</w:t>
      </w:r>
      <w:r w:rsidR="00F70D8A">
        <w:t>9715</w:t>
      </w:r>
      <w:r w:rsidR="00CA0847">
        <w:t>4</w:t>
      </w:r>
      <w:r w:rsidR="009945A5">
        <w:t xml:space="preserve"> км. Протяженность межпоселков</w:t>
      </w:r>
      <w:r w:rsidRPr="0033139C">
        <w:t xml:space="preserve">ых газопроводов в границах с. </w:t>
      </w:r>
      <w:r w:rsidR="00EC3C84">
        <w:t>Старая Ладога и д. Из</w:t>
      </w:r>
      <w:r w:rsidR="007D767E">
        <w:t>воз</w:t>
      </w:r>
      <w:r w:rsidRPr="0033139C">
        <w:t xml:space="preserve"> </w:t>
      </w:r>
      <w:r w:rsidR="00620D41">
        <w:t>–</w:t>
      </w:r>
      <w:r w:rsidRPr="0033139C">
        <w:t xml:space="preserve"> </w:t>
      </w:r>
      <w:r w:rsidR="00CA0847">
        <w:t>3,0654</w:t>
      </w:r>
      <w:r w:rsidRPr="0033139C">
        <w:t xml:space="preserve"> км, </w:t>
      </w:r>
      <w:proofErr w:type="spellStart"/>
      <w:r w:rsidRPr="0033139C">
        <w:t>внутрипоселковых</w:t>
      </w:r>
      <w:proofErr w:type="spellEnd"/>
      <w:r w:rsidRPr="0033139C">
        <w:t xml:space="preserve"> распределительных газопроводов </w:t>
      </w:r>
      <w:r w:rsidR="00886F85">
        <w:t>–</w:t>
      </w:r>
      <w:r w:rsidRPr="0033139C">
        <w:t xml:space="preserve"> </w:t>
      </w:r>
      <w:r w:rsidR="00F70D8A">
        <w:t>7,0661</w:t>
      </w:r>
      <w:r w:rsidR="00CA0847">
        <w:t>4</w:t>
      </w:r>
      <w:r w:rsidR="000D0368">
        <w:t xml:space="preserve"> км, внутридомовых – 2,</w:t>
      </w:r>
      <w:r w:rsidR="00CA0847">
        <w:t>84</w:t>
      </w:r>
      <w:r w:rsidR="000D0368">
        <w:t xml:space="preserve"> км.</w:t>
      </w:r>
    </w:p>
    <w:p w:rsidR="00452B3E" w:rsidRPr="0033139C" w:rsidRDefault="00452B3E" w:rsidP="002F1653">
      <w:pPr>
        <w:spacing w:after="0" w:line="360" w:lineRule="auto"/>
      </w:pPr>
      <w:r w:rsidRPr="0033139C">
        <w:t>Наиболее проблемными с точки зрения технического состояния являются внутридомовые газопроводы суммарной протяженностью 2,</w:t>
      </w:r>
      <w:r w:rsidR="00F70D8A">
        <w:t>84</w:t>
      </w:r>
      <w:r w:rsidRPr="0033139C">
        <w:t xml:space="preserve"> км, из которых порядка 90 % газопроводов подлежат техническому диагностированию.</w:t>
      </w:r>
    </w:p>
    <w:p w:rsidR="00390DCC" w:rsidRDefault="00390DCC" w:rsidP="00E435CA">
      <w:pPr>
        <w:pStyle w:val="3"/>
        <w:keepNext/>
        <w:spacing w:before="240" w:after="120" w:line="276" w:lineRule="auto"/>
        <w:ind w:left="788" w:hanging="431"/>
      </w:pPr>
      <w:bookmarkStart w:id="25" w:name="_Toc409717056"/>
      <w:bookmarkStart w:id="26" w:name="_Toc381779935"/>
      <w:bookmarkStart w:id="27" w:name="_Toc386035530"/>
      <w:bookmarkStart w:id="28" w:name="_Toc388948579"/>
      <w:bookmarkStart w:id="29" w:name="_Toc402874925"/>
      <w:bookmarkEnd w:id="19"/>
      <w:bookmarkEnd w:id="20"/>
      <w:bookmarkEnd w:id="21"/>
      <w:bookmarkEnd w:id="22"/>
      <w:bookmarkEnd w:id="23"/>
      <w:bookmarkEnd w:id="24"/>
      <w:r w:rsidRPr="00390DCC">
        <w:t>Описание источников газоснабжения</w:t>
      </w:r>
      <w:bookmarkEnd w:id="25"/>
    </w:p>
    <w:p w:rsidR="002F1653" w:rsidRPr="00185C16" w:rsidRDefault="00AA2557" w:rsidP="00E435CA">
      <w:pPr>
        <w:pStyle w:val="62"/>
        <w:shd w:val="clear" w:color="auto" w:fill="auto"/>
        <w:spacing w:before="0" w:line="360" w:lineRule="auto"/>
        <w:ind w:firstLine="709"/>
        <w:rPr>
          <w:sz w:val="24"/>
          <w:szCs w:val="24"/>
        </w:rPr>
      </w:pPr>
      <w:proofErr w:type="spellStart"/>
      <w:r w:rsidRPr="00185C16">
        <w:rPr>
          <w:sz w:val="24"/>
          <w:szCs w:val="24"/>
        </w:rPr>
        <w:t>Староладожское</w:t>
      </w:r>
      <w:proofErr w:type="spellEnd"/>
      <w:r w:rsidR="002F1653" w:rsidRPr="00185C16">
        <w:rPr>
          <w:sz w:val="24"/>
          <w:szCs w:val="24"/>
        </w:rPr>
        <w:t xml:space="preserve"> сельское поселение снабжается газом от </w:t>
      </w:r>
      <w:r w:rsidR="00390DCC" w:rsidRPr="00185C16">
        <w:rPr>
          <w:sz w:val="24"/>
          <w:szCs w:val="24"/>
        </w:rPr>
        <w:t>ГРС «</w:t>
      </w:r>
      <w:r w:rsidR="00286FE6">
        <w:rPr>
          <w:sz w:val="24"/>
          <w:szCs w:val="24"/>
        </w:rPr>
        <w:t>Морозово-</w:t>
      </w:r>
      <w:r w:rsidR="00390DCC" w:rsidRPr="00185C16">
        <w:rPr>
          <w:sz w:val="24"/>
          <w:szCs w:val="24"/>
        </w:rPr>
        <w:t>Волхов-1»</w:t>
      </w:r>
      <w:r w:rsidR="002F1653" w:rsidRPr="00185C16">
        <w:rPr>
          <w:sz w:val="24"/>
          <w:szCs w:val="24"/>
        </w:rPr>
        <w:t>.</w:t>
      </w:r>
    </w:p>
    <w:p w:rsidR="002F1653" w:rsidRPr="00185C16" w:rsidRDefault="002F1653" w:rsidP="00E435CA">
      <w:pPr>
        <w:pStyle w:val="62"/>
        <w:shd w:val="clear" w:color="auto" w:fill="auto"/>
        <w:spacing w:before="0" w:line="360" w:lineRule="auto"/>
        <w:ind w:firstLine="709"/>
        <w:rPr>
          <w:sz w:val="24"/>
          <w:szCs w:val="24"/>
        </w:rPr>
      </w:pPr>
      <w:r w:rsidRPr="00185C16">
        <w:rPr>
          <w:sz w:val="24"/>
          <w:szCs w:val="24"/>
        </w:rPr>
        <w:t>К ГРС газ поступает из магистральных газопроводов под давлением 5,5 МПа. На ГРС давление газа снижается до 0,6 МПа.</w:t>
      </w:r>
    </w:p>
    <w:p w:rsidR="002F1653" w:rsidRPr="00185C16" w:rsidRDefault="002F1653" w:rsidP="00E435CA">
      <w:pPr>
        <w:pStyle w:val="62"/>
        <w:shd w:val="clear" w:color="auto" w:fill="auto"/>
        <w:spacing w:before="0" w:line="360" w:lineRule="auto"/>
        <w:ind w:firstLine="709"/>
        <w:rPr>
          <w:sz w:val="24"/>
          <w:szCs w:val="24"/>
        </w:rPr>
      </w:pPr>
      <w:r w:rsidRPr="00185C16">
        <w:rPr>
          <w:sz w:val="24"/>
          <w:szCs w:val="24"/>
        </w:rPr>
        <w:t xml:space="preserve">Характеристики </w:t>
      </w:r>
      <w:r w:rsidR="00286FE6" w:rsidRPr="00185C16">
        <w:rPr>
          <w:sz w:val="24"/>
          <w:szCs w:val="24"/>
        </w:rPr>
        <w:t>ГРС «</w:t>
      </w:r>
      <w:r w:rsidR="00286FE6">
        <w:rPr>
          <w:sz w:val="24"/>
          <w:szCs w:val="24"/>
        </w:rPr>
        <w:t>Морозово-</w:t>
      </w:r>
      <w:r w:rsidR="00286FE6" w:rsidRPr="00185C16">
        <w:rPr>
          <w:sz w:val="24"/>
          <w:szCs w:val="24"/>
        </w:rPr>
        <w:t>Волхов-1»</w:t>
      </w:r>
      <w:r w:rsidR="00286FE6">
        <w:rPr>
          <w:sz w:val="24"/>
          <w:szCs w:val="24"/>
        </w:rPr>
        <w:t xml:space="preserve"> </w:t>
      </w:r>
      <w:r w:rsidRPr="00185C16">
        <w:rPr>
          <w:sz w:val="24"/>
          <w:szCs w:val="24"/>
        </w:rPr>
        <w:t xml:space="preserve">приведены в таблице </w:t>
      </w:r>
      <w:r w:rsidR="00CF4B5B">
        <w:rPr>
          <w:sz w:val="24"/>
          <w:szCs w:val="24"/>
        </w:rPr>
        <w:t>4</w:t>
      </w:r>
      <w:r w:rsidRPr="00185C16">
        <w:rPr>
          <w:sz w:val="24"/>
          <w:szCs w:val="24"/>
        </w:rPr>
        <w:t>.</w:t>
      </w:r>
    </w:p>
    <w:p w:rsidR="002F1653" w:rsidRPr="00286FE6" w:rsidRDefault="00390DCC" w:rsidP="00F053C3">
      <w:pPr>
        <w:tabs>
          <w:tab w:val="left" w:leader="underscore" w:pos="0"/>
        </w:tabs>
        <w:spacing w:after="0"/>
        <w:ind w:firstLine="0"/>
        <w:jc w:val="left"/>
        <w:rPr>
          <w:b/>
          <w:i/>
          <w:szCs w:val="24"/>
        </w:rPr>
      </w:pPr>
      <w:r w:rsidRPr="00185C16">
        <w:rPr>
          <w:rStyle w:val="aff6"/>
          <w:rFonts w:eastAsia="Calibri"/>
          <w:b/>
          <w:i/>
          <w:sz w:val="24"/>
          <w:szCs w:val="24"/>
          <w:u w:val="none"/>
        </w:rPr>
        <w:t xml:space="preserve">Таблица </w:t>
      </w:r>
      <w:r w:rsidR="00CF4B5B">
        <w:rPr>
          <w:rStyle w:val="aff6"/>
          <w:rFonts w:eastAsia="Calibri"/>
          <w:b/>
          <w:i/>
          <w:sz w:val="24"/>
          <w:szCs w:val="24"/>
          <w:u w:val="none"/>
        </w:rPr>
        <w:t>4</w:t>
      </w:r>
      <w:r w:rsidR="002F1653" w:rsidRPr="00185C16">
        <w:rPr>
          <w:rStyle w:val="aff6"/>
          <w:rFonts w:eastAsia="Calibri"/>
          <w:b/>
          <w:i/>
          <w:sz w:val="24"/>
          <w:szCs w:val="24"/>
          <w:u w:val="none"/>
        </w:rPr>
        <w:t xml:space="preserve"> </w:t>
      </w:r>
      <w:r w:rsidR="004E0294">
        <w:rPr>
          <w:rStyle w:val="aff6"/>
          <w:rFonts w:eastAsia="Calibri"/>
          <w:b/>
          <w:i/>
          <w:sz w:val="24"/>
          <w:szCs w:val="24"/>
          <w:u w:val="none"/>
        </w:rPr>
        <w:t>–</w:t>
      </w:r>
      <w:r w:rsidR="002F1653" w:rsidRPr="00185C16">
        <w:rPr>
          <w:rStyle w:val="aff6"/>
          <w:rFonts w:eastAsia="Calibri"/>
          <w:b/>
          <w:i/>
          <w:sz w:val="24"/>
          <w:szCs w:val="24"/>
          <w:u w:val="none"/>
        </w:rPr>
        <w:t xml:space="preserve">Технические </w:t>
      </w:r>
      <w:r w:rsidR="002F1653" w:rsidRPr="00286FE6">
        <w:rPr>
          <w:rStyle w:val="aff6"/>
          <w:rFonts w:eastAsia="Calibri"/>
          <w:b/>
          <w:i/>
          <w:sz w:val="24"/>
          <w:szCs w:val="24"/>
          <w:u w:val="none"/>
        </w:rPr>
        <w:t xml:space="preserve">характеристики </w:t>
      </w:r>
      <w:r w:rsidR="00286FE6" w:rsidRPr="00286FE6">
        <w:rPr>
          <w:b/>
          <w:i/>
          <w:szCs w:val="24"/>
        </w:rPr>
        <w:t>ГРС «Морозово-Волхов-1».</w:t>
      </w:r>
    </w:p>
    <w:tbl>
      <w:tblPr>
        <w:tblW w:w="4969" w:type="pct"/>
        <w:tblLayout w:type="fixed"/>
        <w:tblCellMar>
          <w:left w:w="10" w:type="dxa"/>
          <w:right w:w="10" w:type="dxa"/>
        </w:tblCellMar>
        <w:tblLook w:val="0000" w:firstRow="0" w:lastRow="0" w:firstColumn="0" w:lastColumn="0" w:noHBand="0" w:noVBand="0"/>
      </w:tblPr>
      <w:tblGrid>
        <w:gridCol w:w="3411"/>
        <w:gridCol w:w="1675"/>
        <w:gridCol w:w="1083"/>
        <w:gridCol w:w="1137"/>
        <w:gridCol w:w="1118"/>
        <w:gridCol w:w="1435"/>
      </w:tblGrid>
      <w:tr w:rsidR="00E02C75" w:rsidRPr="00390DCC" w:rsidTr="004A2F4B">
        <w:trPr>
          <w:trHeight w:val="20"/>
        </w:trPr>
        <w:tc>
          <w:tcPr>
            <w:tcW w:w="3412" w:type="dxa"/>
            <w:vMerge w:val="restart"/>
            <w:tcBorders>
              <w:top w:val="single" w:sz="4" w:space="0" w:color="auto"/>
              <w:left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ГРС</w:t>
            </w:r>
          </w:p>
        </w:tc>
        <w:tc>
          <w:tcPr>
            <w:tcW w:w="1675" w:type="dxa"/>
            <w:vMerge w:val="restart"/>
            <w:tcBorders>
              <w:top w:val="single" w:sz="4" w:space="0" w:color="auto"/>
              <w:left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На чьём балансе ГРС</w:t>
            </w:r>
          </w:p>
        </w:tc>
        <w:tc>
          <w:tcPr>
            <w:tcW w:w="22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proofErr w:type="spellStart"/>
            <w:r w:rsidRPr="00390DCC">
              <w:t>Рпроект</w:t>
            </w:r>
            <w:proofErr w:type="spellEnd"/>
            <w:r w:rsidRPr="00390DCC">
              <w:t>, МПа</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proofErr w:type="spellStart"/>
            <w:r w:rsidRPr="00390DCC">
              <w:t>Ррабочее</w:t>
            </w:r>
            <w:proofErr w:type="spellEnd"/>
            <w:r w:rsidRPr="00390DCC">
              <w:t>, МПа</w:t>
            </w:r>
          </w:p>
        </w:tc>
      </w:tr>
      <w:tr w:rsidR="00E02C75" w:rsidRPr="00390DCC" w:rsidTr="004A2F4B">
        <w:trPr>
          <w:trHeight w:val="20"/>
        </w:trPr>
        <w:tc>
          <w:tcPr>
            <w:tcW w:w="3412" w:type="dxa"/>
            <w:vMerge/>
            <w:tcBorders>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p>
        </w:tc>
        <w:tc>
          <w:tcPr>
            <w:tcW w:w="1675" w:type="dxa"/>
            <w:vMerge/>
            <w:tcBorders>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на входе</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на выходе</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t xml:space="preserve">на </w:t>
            </w:r>
            <w:r w:rsidRPr="00390DCC">
              <w:t>входе</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на выходе</w:t>
            </w:r>
          </w:p>
        </w:tc>
      </w:tr>
      <w:tr w:rsidR="00E02C75" w:rsidRPr="00390DCC" w:rsidTr="004A2F4B">
        <w:trPr>
          <w:trHeight w:val="20"/>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E02C75">
            <w:pPr>
              <w:spacing w:after="0" w:line="240" w:lineRule="auto"/>
              <w:ind w:firstLine="0"/>
              <w:jc w:val="left"/>
            </w:pPr>
            <w:r w:rsidRPr="00390DCC">
              <w:t>Левобережн</w:t>
            </w:r>
            <w:r>
              <w:t>ая</w:t>
            </w:r>
            <w:r w:rsidRPr="00390DCC">
              <w:t xml:space="preserve"> ГРС «Волхов-1»</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Газпром</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5,5</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0,6</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5,2</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E02C75" w:rsidRPr="00390DCC" w:rsidRDefault="00E02C75" w:rsidP="002B3FD2">
            <w:pPr>
              <w:spacing w:after="0" w:line="240" w:lineRule="auto"/>
              <w:ind w:firstLine="0"/>
              <w:jc w:val="left"/>
            </w:pPr>
            <w:r w:rsidRPr="00390DCC">
              <w:t>0,6</w:t>
            </w:r>
          </w:p>
        </w:tc>
      </w:tr>
    </w:tbl>
    <w:p w:rsidR="002F1653" w:rsidRDefault="002F1653" w:rsidP="002F1653">
      <w:pPr>
        <w:rPr>
          <w:sz w:val="2"/>
          <w:szCs w:val="2"/>
        </w:rPr>
      </w:pPr>
    </w:p>
    <w:p w:rsidR="002F1653" w:rsidRPr="00185C16" w:rsidRDefault="002F1653" w:rsidP="00CF4B5B">
      <w:pPr>
        <w:pStyle w:val="62"/>
        <w:shd w:val="clear" w:color="auto" w:fill="auto"/>
        <w:spacing w:before="0" w:line="360" w:lineRule="auto"/>
        <w:ind w:left="23" w:firstLine="709"/>
        <w:rPr>
          <w:sz w:val="24"/>
          <w:szCs w:val="24"/>
        </w:rPr>
      </w:pPr>
      <w:r w:rsidRPr="00185C16">
        <w:rPr>
          <w:sz w:val="24"/>
          <w:szCs w:val="24"/>
        </w:rPr>
        <w:t>На ГРС осуществляются следующие основные технологические процессы:</w:t>
      </w:r>
    </w:p>
    <w:p w:rsidR="002F1653" w:rsidRPr="00185C16" w:rsidRDefault="002F1653" w:rsidP="003E2159">
      <w:pPr>
        <w:pStyle w:val="62"/>
        <w:numPr>
          <w:ilvl w:val="0"/>
          <w:numId w:val="14"/>
        </w:numPr>
        <w:shd w:val="clear" w:color="auto" w:fill="auto"/>
        <w:tabs>
          <w:tab w:val="left" w:pos="749"/>
        </w:tabs>
        <w:spacing w:before="0" w:line="360" w:lineRule="auto"/>
        <w:ind w:left="23" w:firstLine="709"/>
        <w:rPr>
          <w:sz w:val="24"/>
          <w:szCs w:val="24"/>
        </w:rPr>
      </w:pPr>
      <w:r w:rsidRPr="00185C16">
        <w:rPr>
          <w:sz w:val="24"/>
          <w:szCs w:val="24"/>
        </w:rPr>
        <w:t>очистка газа от твёрдых и жидких примесей;</w:t>
      </w:r>
    </w:p>
    <w:p w:rsidR="002F1653" w:rsidRPr="00185C16" w:rsidRDefault="002F1653" w:rsidP="003E2159">
      <w:pPr>
        <w:pStyle w:val="62"/>
        <w:numPr>
          <w:ilvl w:val="0"/>
          <w:numId w:val="14"/>
        </w:numPr>
        <w:shd w:val="clear" w:color="auto" w:fill="auto"/>
        <w:tabs>
          <w:tab w:val="left" w:pos="749"/>
        </w:tabs>
        <w:spacing w:before="0" w:line="360" w:lineRule="auto"/>
        <w:ind w:left="23" w:firstLine="709"/>
        <w:rPr>
          <w:sz w:val="24"/>
          <w:szCs w:val="24"/>
        </w:rPr>
      </w:pPr>
      <w:r w:rsidRPr="00185C16">
        <w:rPr>
          <w:sz w:val="24"/>
          <w:szCs w:val="24"/>
        </w:rPr>
        <w:t>снижение давления (редуцирование);</w:t>
      </w:r>
    </w:p>
    <w:p w:rsidR="002F1653" w:rsidRPr="00185C16" w:rsidRDefault="002F1653" w:rsidP="003E2159">
      <w:pPr>
        <w:pStyle w:val="62"/>
        <w:numPr>
          <w:ilvl w:val="0"/>
          <w:numId w:val="14"/>
        </w:numPr>
        <w:shd w:val="clear" w:color="auto" w:fill="auto"/>
        <w:tabs>
          <w:tab w:val="left" w:pos="749"/>
        </w:tabs>
        <w:spacing w:before="0" w:line="360" w:lineRule="auto"/>
        <w:ind w:left="23" w:firstLine="709"/>
        <w:rPr>
          <w:sz w:val="24"/>
          <w:szCs w:val="24"/>
        </w:rPr>
      </w:pPr>
      <w:proofErr w:type="spellStart"/>
      <w:r w:rsidRPr="00185C16">
        <w:rPr>
          <w:sz w:val="24"/>
          <w:szCs w:val="24"/>
        </w:rPr>
        <w:t>одоризация</w:t>
      </w:r>
      <w:proofErr w:type="spellEnd"/>
      <w:r w:rsidRPr="00185C16">
        <w:rPr>
          <w:sz w:val="24"/>
          <w:szCs w:val="24"/>
        </w:rPr>
        <w:t>;</w:t>
      </w:r>
    </w:p>
    <w:p w:rsidR="002F1653" w:rsidRPr="00185C16" w:rsidRDefault="002F1653" w:rsidP="003E2159">
      <w:pPr>
        <w:pStyle w:val="62"/>
        <w:numPr>
          <w:ilvl w:val="0"/>
          <w:numId w:val="14"/>
        </w:numPr>
        <w:shd w:val="clear" w:color="auto" w:fill="auto"/>
        <w:tabs>
          <w:tab w:val="left" w:pos="739"/>
        </w:tabs>
        <w:spacing w:before="0" w:line="360" w:lineRule="auto"/>
        <w:ind w:left="23" w:firstLine="709"/>
        <w:rPr>
          <w:sz w:val="24"/>
          <w:szCs w:val="24"/>
        </w:rPr>
      </w:pPr>
      <w:r w:rsidRPr="00185C16">
        <w:rPr>
          <w:sz w:val="24"/>
          <w:szCs w:val="24"/>
        </w:rPr>
        <w:t>учёт количества (расхода) газа перед подачей его потребителю.</w:t>
      </w:r>
    </w:p>
    <w:p w:rsidR="002F1653" w:rsidRPr="00185C16" w:rsidRDefault="002F1653" w:rsidP="00CF4B5B">
      <w:pPr>
        <w:pStyle w:val="62"/>
        <w:shd w:val="clear" w:color="auto" w:fill="auto"/>
        <w:spacing w:before="0" w:line="360" w:lineRule="auto"/>
        <w:ind w:left="20" w:right="40" w:firstLine="580"/>
        <w:rPr>
          <w:sz w:val="24"/>
          <w:szCs w:val="24"/>
        </w:rPr>
      </w:pPr>
      <w:r w:rsidRPr="00185C16">
        <w:rPr>
          <w:sz w:val="24"/>
          <w:szCs w:val="24"/>
        </w:rPr>
        <w:t>Основное назначение ГРС - снижение давления газа и поддержание его на заданном уровне. На выходе из ГРС обеспечивается подача заданного количества газа с поддержанием рабочего давления в соответствии с договором между газоснабжающей организацией и потребителем с точностью до 10%.</w:t>
      </w:r>
    </w:p>
    <w:p w:rsidR="002F1653" w:rsidRPr="00185C16" w:rsidRDefault="002F1653" w:rsidP="00CF4B5B">
      <w:pPr>
        <w:pStyle w:val="62"/>
        <w:shd w:val="clear" w:color="auto" w:fill="auto"/>
        <w:spacing w:before="0" w:line="360" w:lineRule="auto"/>
        <w:ind w:left="20" w:firstLine="580"/>
        <w:rPr>
          <w:sz w:val="24"/>
          <w:szCs w:val="24"/>
        </w:rPr>
      </w:pPr>
      <w:r w:rsidRPr="00185C16">
        <w:rPr>
          <w:sz w:val="24"/>
          <w:szCs w:val="24"/>
        </w:rPr>
        <w:t>Надёжность и безопасность эксплуатации ГРС обеспечивается:</w:t>
      </w:r>
    </w:p>
    <w:p w:rsidR="002F1653" w:rsidRPr="00185C16" w:rsidRDefault="002F1653" w:rsidP="003E2159">
      <w:pPr>
        <w:pStyle w:val="62"/>
        <w:numPr>
          <w:ilvl w:val="1"/>
          <w:numId w:val="14"/>
        </w:numPr>
        <w:shd w:val="clear" w:color="auto" w:fill="auto"/>
        <w:tabs>
          <w:tab w:val="left" w:pos="865"/>
        </w:tabs>
        <w:spacing w:before="0" w:line="360" w:lineRule="auto"/>
        <w:ind w:left="20" w:right="40" w:firstLine="580"/>
        <w:rPr>
          <w:sz w:val="24"/>
          <w:szCs w:val="24"/>
        </w:rPr>
      </w:pPr>
      <w:r w:rsidRPr="00185C16">
        <w:rPr>
          <w:sz w:val="24"/>
          <w:szCs w:val="24"/>
        </w:rPr>
        <w:t>Периодическим контролем состояния технологического оборудования и систем;</w:t>
      </w:r>
    </w:p>
    <w:p w:rsidR="002F1653" w:rsidRPr="00185C16" w:rsidRDefault="002F1653" w:rsidP="003E2159">
      <w:pPr>
        <w:pStyle w:val="62"/>
        <w:numPr>
          <w:ilvl w:val="1"/>
          <w:numId w:val="14"/>
        </w:numPr>
        <w:shd w:val="clear" w:color="auto" w:fill="auto"/>
        <w:tabs>
          <w:tab w:val="left" w:pos="870"/>
        </w:tabs>
        <w:spacing w:before="0" w:line="360" w:lineRule="auto"/>
        <w:ind w:left="20" w:right="40" w:firstLine="580"/>
        <w:rPr>
          <w:sz w:val="24"/>
          <w:szCs w:val="24"/>
        </w:rPr>
      </w:pPr>
      <w:r w:rsidRPr="00185C16">
        <w:rPr>
          <w:sz w:val="24"/>
          <w:szCs w:val="24"/>
        </w:rPr>
        <w:t>Поддержанием их в исправном состоянии за счёт своевременного выполнения ремонтно-профилактических работ;</w:t>
      </w:r>
    </w:p>
    <w:p w:rsidR="002F1653" w:rsidRPr="00185C16" w:rsidRDefault="002F1653" w:rsidP="003E2159">
      <w:pPr>
        <w:pStyle w:val="62"/>
        <w:numPr>
          <w:ilvl w:val="1"/>
          <w:numId w:val="14"/>
        </w:numPr>
        <w:shd w:val="clear" w:color="auto" w:fill="auto"/>
        <w:tabs>
          <w:tab w:val="left" w:pos="874"/>
        </w:tabs>
        <w:spacing w:before="0" w:line="360" w:lineRule="auto"/>
        <w:ind w:left="20" w:right="40" w:firstLine="580"/>
        <w:rPr>
          <w:sz w:val="24"/>
          <w:szCs w:val="24"/>
        </w:rPr>
      </w:pPr>
      <w:r w:rsidRPr="00185C16">
        <w:rPr>
          <w:sz w:val="24"/>
          <w:szCs w:val="24"/>
        </w:rPr>
        <w:t>Своевременной модернизацией и реновацией морально и физически изношенных оборудования и систем;</w:t>
      </w:r>
    </w:p>
    <w:p w:rsidR="002F1653" w:rsidRPr="00185C16" w:rsidRDefault="002F1653" w:rsidP="003E2159">
      <w:pPr>
        <w:pStyle w:val="62"/>
        <w:numPr>
          <w:ilvl w:val="1"/>
          <w:numId w:val="14"/>
        </w:numPr>
        <w:shd w:val="clear" w:color="auto" w:fill="auto"/>
        <w:tabs>
          <w:tab w:val="left" w:pos="854"/>
        </w:tabs>
        <w:spacing w:before="0" w:line="360" w:lineRule="auto"/>
        <w:ind w:right="20" w:firstLine="560"/>
        <w:rPr>
          <w:sz w:val="24"/>
          <w:szCs w:val="24"/>
        </w:rPr>
      </w:pPr>
      <w:r w:rsidRPr="00185C16">
        <w:rPr>
          <w:sz w:val="24"/>
          <w:szCs w:val="24"/>
        </w:rPr>
        <w:t>Соблюдением требований к зоне минимальных расстояний до населённых пунктов, промышленных и сельскохозяйственных предприятий, зданий и сооружений;</w:t>
      </w:r>
    </w:p>
    <w:p w:rsidR="002B3FD2" w:rsidRPr="00185C16" w:rsidRDefault="002F1653" w:rsidP="003E2159">
      <w:pPr>
        <w:pStyle w:val="62"/>
        <w:numPr>
          <w:ilvl w:val="1"/>
          <w:numId w:val="14"/>
        </w:numPr>
        <w:shd w:val="clear" w:color="auto" w:fill="auto"/>
        <w:tabs>
          <w:tab w:val="left" w:pos="868"/>
          <w:tab w:val="left" w:pos="9901"/>
        </w:tabs>
        <w:spacing w:before="0" w:line="360" w:lineRule="auto"/>
        <w:ind w:left="580" w:right="-22" w:firstLine="0"/>
        <w:rPr>
          <w:sz w:val="24"/>
          <w:szCs w:val="24"/>
        </w:rPr>
      </w:pPr>
      <w:r w:rsidRPr="00185C16">
        <w:rPr>
          <w:sz w:val="24"/>
          <w:szCs w:val="24"/>
        </w:rPr>
        <w:t>Своевременным предупр</w:t>
      </w:r>
      <w:r w:rsidR="002B3FD2" w:rsidRPr="00185C16">
        <w:rPr>
          <w:sz w:val="24"/>
          <w:szCs w:val="24"/>
        </w:rPr>
        <w:t>еждением и ликвидацией отказов.</w:t>
      </w:r>
    </w:p>
    <w:p w:rsidR="002F1653" w:rsidRPr="00185C16" w:rsidRDefault="002F1653" w:rsidP="00CF4B5B">
      <w:pPr>
        <w:pStyle w:val="62"/>
        <w:shd w:val="clear" w:color="auto" w:fill="auto"/>
        <w:tabs>
          <w:tab w:val="left" w:pos="868"/>
          <w:tab w:val="left" w:pos="9901"/>
        </w:tabs>
        <w:spacing w:before="0" w:line="360" w:lineRule="auto"/>
        <w:ind w:left="580" w:right="-22" w:firstLine="0"/>
        <w:rPr>
          <w:sz w:val="24"/>
          <w:szCs w:val="24"/>
        </w:rPr>
      </w:pPr>
      <w:r w:rsidRPr="00185C16">
        <w:rPr>
          <w:sz w:val="24"/>
          <w:szCs w:val="24"/>
        </w:rPr>
        <w:t>В состав газораспределительной станции входят:</w:t>
      </w:r>
    </w:p>
    <w:p w:rsidR="002F1653" w:rsidRPr="00185C16" w:rsidRDefault="002F1653" w:rsidP="00CF4B5B">
      <w:pPr>
        <w:pStyle w:val="62"/>
        <w:shd w:val="clear" w:color="auto" w:fill="auto"/>
        <w:tabs>
          <w:tab w:val="left" w:pos="814"/>
        </w:tabs>
        <w:spacing w:before="0" w:line="360" w:lineRule="auto"/>
        <w:ind w:firstLine="560"/>
        <w:rPr>
          <w:sz w:val="24"/>
          <w:szCs w:val="24"/>
        </w:rPr>
      </w:pPr>
      <w:r w:rsidRPr="00185C16">
        <w:rPr>
          <w:sz w:val="24"/>
          <w:szCs w:val="24"/>
        </w:rPr>
        <w:t>а)</w:t>
      </w:r>
      <w:r w:rsidRPr="00185C16">
        <w:rPr>
          <w:sz w:val="24"/>
          <w:szCs w:val="24"/>
        </w:rPr>
        <w:tab/>
        <w:t>узлы:</w:t>
      </w:r>
    </w:p>
    <w:p w:rsidR="002F1653" w:rsidRPr="00185C16" w:rsidRDefault="002F1653" w:rsidP="003E2159">
      <w:pPr>
        <w:pStyle w:val="ab"/>
        <w:numPr>
          <w:ilvl w:val="0"/>
          <w:numId w:val="12"/>
        </w:numPr>
        <w:spacing w:after="0" w:line="360" w:lineRule="auto"/>
        <w:ind w:hanging="357"/>
        <w:rPr>
          <w:szCs w:val="24"/>
        </w:rPr>
      </w:pPr>
      <w:r w:rsidRPr="00185C16">
        <w:rPr>
          <w:szCs w:val="24"/>
        </w:rPr>
        <w:t>переключения станции;</w:t>
      </w:r>
    </w:p>
    <w:p w:rsidR="002F1653" w:rsidRPr="00185C16" w:rsidRDefault="002F1653" w:rsidP="003E2159">
      <w:pPr>
        <w:pStyle w:val="ab"/>
        <w:numPr>
          <w:ilvl w:val="0"/>
          <w:numId w:val="12"/>
        </w:numPr>
        <w:spacing w:after="0" w:line="360" w:lineRule="auto"/>
        <w:ind w:hanging="357"/>
        <w:rPr>
          <w:szCs w:val="24"/>
        </w:rPr>
      </w:pPr>
      <w:r w:rsidRPr="00185C16">
        <w:rPr>
          <w:szCs w:val="24"/>
        </w:rPr>
        <w:t>очистки газа;</w:t>
      </w:r>
    </w:p>
    <w:p w:rsidR="002F1653" w:rsidRPr="00185C16" w:rsidRDefault="002F1653" w:rsidP="003E2159">
      <w:pPr>
        <w:pStyle w:val="ab"/>
        <w:numPr>
          <w:ilvl w:val="0"/>
          <w:numId w:val="12"/>
        </w:numPr>
        <w:spacing w:after="0" w:line="360" w:lineRule="auto"/>
        <w:ind w:hanging="357"/>
        <w:rPr>
          <w:szCs w:val="24"/>
        </w:rPr>
      </w:pPr>
      <w:r w:rsidRPr="00185C16">
        <w:rPr>
          <w:szCs w:val="24"/>
        </w:rPr>
        <w:t xml:space="preserve">предотвращения </w:t>
      </w:r>
      <w:proofErr w:type="spellStart"/>
      <w:r w:rsidRPr="00185C16">
        <w:rPr>
          <w:szCs w:val="24"/>
        </w:rPr>
        <w:t>гидратообразования</w:t>
      </w:r>
      <w:proofErr w:type="spellEnd"/>
      <w:r w:rsidRPr="00185C16">
        <w:rPr>
          <w:szCs w:val="24"/>
        </w:rPr>
        <w:t>;</w:t>
      </w:r>
    </w:p>
    <w:p w:rsidR="002F1653" w:rsidRPr="00185C16" w:rsidRDefault="002F1653" w:rsidP="003E2159">
      <w:pPr>
        <w:pStyle w:val="ab"/>
        <w:numPr>
          <w:ilvl w:val="0"/>
          <w:numId w:val="12"/>
        </w:numPr>
        <w:spacing w:after="0" w:line="360" w:lineRule="auto"/>
        <w:ind w:hanging="357"/>
        <w:rPr>
          <w:szCs w:val="24"/>
        </w:rPr>
      </w:pPr>
      <w:r w:rsidRPr="00185C16">
        <w:rPr>
          <w:szCs w:val="24"/>
        </w:rPr>
        <w:t>редуцирования газа;</w:t>
      </w:r>
    </w:p>
    <w:p w:rsidR="002F1653" w:rsidRPr="00185C16" w:rsidRDefault="002F1653" w:rsidP="003E2159">
      <w:pPr>
        <w:pStyle w:val="ab"/>
        <w:numPr>
          <w:ilvl w:val="0"/>
          <w:numId w:val="12"/>
        </w:numPr>
        <w:spacing w:after="0" w:line="360" w:lineRule="auto"/>
        <w:ind w:hanging="357"/>
        <w:rPr>
          <w:szCs w:val="24"/>
        </w:rPr>
      </w:pPr>
      <w:r w:rsidRPr="00185C16">
        <w:rPr>
          <w:szCs w:val="24"/>
        </w:rPr>
        <w:t>подогрева газа;</w:t>
      </w:r>
    </w:p>
    <w:p w:rsidR="002F1653" w:rsidRPr="00185C16" w:rsidRDefault="002F1653" w:rsidP="003E2159">
      <w:pPr>
        <w:pStyle w:val="ab"/>
        <w:numPr>
          <w:ilvl w:val="0"/>
          <w:numId w:val="12"/>
        </w:numPr>
        <w:spacing w:after="0" w:line="360" w:lineRule="auto"/>
        <w:ind w:hanging="357"/>
        <w:rPr>
          <w:szCs w:val="24"/>
        </w:rPr>
      </w:pPr>
      <w:r w:rsidRPr="00185C16">
        <w:rPr>
          <w:szCs w:val="24"/>
        </w:rPr>
        <w:t>коммерческого измерения расхода газа;</w:t>
      </w:r>
    </w:p>
    <w:p w:rsidR="002F1653" w:rsidRPr="00185C16" w:rsidRDefault="002F1653" w:rsidP="003E2159">
      <w:pPr>
        <w:pStyle w:val="ab"/>
        <w:numPr>
          <w:ilvl w:val="0"/>
          <w:numId w:val="12"/>
        </w:numPr>
        <w:spacing w:after="0" w:line="360" w:lineRule="auto"/>
        <w:ind w:hanging="357"/>
        <w:rPr>
          <w:szCs w:val="24"/>
        </w:rPr>
      </w:pPr>
      <w:proofErr w:type="spellStart"/>
      <w:r w:rsidRPr="00185C16">
        <w:rPr>
          <w:szCs w:val="24"/>
        </w:rPr>
        <w:t>одоризации</w:t>
      </w:r>
      <w:proofErr w:type="spellEnd"/>
      <w:r w:rsidRPr="00185C16">
        <w:rPr>
          <w:szCs w:val="24"/>
        </w:rPr>
        <w:t xml:space="preserve"> газа;</w:t>
      </w:r>
    </w:p>
    <w:p w:rsidR="002F1653" w:rsidRPr="00185C16" w:rsidRDefault="002F1653" w:rsidP="003E2159">
      <w:pPr>
        <w:pStyle w:val="ab"/>
        <w:numPr>
          <w:ilvl w:val="0"/>
          <w:numId w:val="12"/>
        </w:numPr>
        <w:spacing w:after="0" w:line="360" w:lineRule="auto"/>
        <w:ind w:hanging="357"/>
        <w:rPr>
          <w:szCs w:val="24"/>
        </w:rPr>
      </w:pPr>
      <w:r w:rsidRPr="00185C16">
        <w:rPr>
          <w:szCs w:val="24"/>
        </w:rPr>
        <w:t>автономного энергопитания;</w:t>
      </w:r>
    </w:p>
    <w:p w:rsidR="002F1653" w:rsidRPr="00185C16" w:rsidRDefault="002F1653" w:rsidP="003E2159">
      <w:pPr>
        <w:pStyle w:val="ab"/>
        <w:numPr>
          <w:ilvl w:val="0"/>
          <w:numId w:val="12"/>
        </w:numPr>
        <w:spacing w:after="0" w:line="360" w:lineRule="auto"/>
        <w:ind w:hanging="357"/>
        <w:rPr>
          <w:szCs w:val="24"/>
        </w:rPr>
      </w:pPr>
      <w:r w:rsidRPr="00185C16">
        <w:rPr>
          <w:szCs w:val="24"/>
        </w:rPr>
        <w:t>отбора газа на собственные нужды;</w:t>
      </w:r>
    </w:p>
    <w:p w:rsidR="002F1653" w:rsidRPr="00185C16" w:rsidRDefault="002F1653" w:rsidP="00CF4B5B">
      <w:pPr>
        <w:pStyle w:val="62"/>
        <w:shd w:val="clear" w:color="auto" w:fill="auto"/>
        <w:tabs>
          <w:tab w:val="left" w:pos="843"/>
        </w:tabs>
        <w:spacing w:before="0" w:line="360" w:lineRule="auto"/>
        <w:ind w:firstLine="561"/>
        <w:rPr>
          <w:sz w:val="24"/>
          <w:szCs w:val="24"/>
        </w:rPr>
      </w:pPr>
      <w:r w:rsidRPr="00185C16">
        <w:rPr>
          <w:sz w:val="24"/>
          <w:szCs w:val="24"/>
        </w:rPr>
        <w:t>б)</w:t>
      </w:r>
      <w:r w:rsidRPr="00185C16">
        <w:rPr>
          <w:sz w:val="24"/>
          <w:szCs w:val="24"/>
        </w:rPr>
        <w:tab/>
        <w:t>системы:</w:t>
      </w:r>
    </w:p>
    <w:p w:rsidR="002F1653" w:rsidRPr="00185C16" w:rsidRDefault="002F1653" w:rsidP="003E2159">
      <w:pPr>
        <w:pStyle w:val="ab"/>
        <w:numPr>
          <w:ilvl w:val="0"/>
          <w:numId w:val="16"/>
        </w:numPr>
        <w:spacing w:after="0" w:line="360" w:lineRule="auto"/>
        <w:ind w:hanging="357"/>
        <w:rPr>
          <w:szCs w:val="24"/>
        </w:rPr>
      </w:pPr>
      <w:r w:rsidRPr="00185C16">
        <w:rPr>
          <w:szCs w:val="24"/>
        </w:rPr>
        <w:t>контроля и автоматики;</w:t>
      </w:r>
    </w:p>
    <w:p w:rsidR="002F1653" w:rsidRPr="00185C16" w:rsidRDefault="002F1653" w:rsidP="003E2159">
      <w:pPr>
        <w:pStyle w:val="ab"/>
        <w:numPr>
          <w:ilvl w:val="0"/>
          <w:numId w:val="16"/>
        </w:numPr>
        <w:spacing w:after="0" w:line="360" w:lineRule="auto"/>
        <w:ind w:hanging="357"/>
        <w:rPr>
          <w:szCs w:val="24"/>
        </w:rPr>
      </w:pPr>
      <w:r w:rsidRPr="00185C16">
        <w:rPr>
          <w:szCs w:val="24"/>
        </w:rPr>
        <w:t>связи и телемеханики;</w:t>
      </w:r>
    </w:p>
    <w:p w:rsidR="002F1653" w:rsidRPr="00185C16" w:rsidRDefault="002F1653" w:rsidP="003E2159">
      <w:pPr>
        <w:pStyle w:val="ab"/>
        <w:numPr>
          <w:ilvl w:val="0"/>
          <w:numId w:val="16"/>
        </w:numPr>
        <w:spacing w:after="0" w:line="360" w:lineRule="auto"/>
        <w:ind w:hanging="357"/>
        <w:rPr>
          <w:szCs w:val="24"/>
        </w:rPr>
      </w:pPr>
      <w:r w:rsidRPr="00185C16">
        <w:rPr>
          <w:szCs w:val="24"/>
        </w:rPr>
        <w:t xml:space="preserve">электроосвещения, </w:t>
      </w:r>
      <w:proofErr w:type="spellStart"/>
      <w:r w:rsidRPr="00185C16">
        <w:rPr>
          <w:szCs w:val="24"/>
        </w:rPr>
        <w:t>молниезащиты</w:t>
      </w:r>
      <w:proofErr w:type="spellEnd"/>
      <w:r w:rsidRPr="00185C16">
        <w:rPr>
          <w:szCs w:val="24"/>
        </w:rPr>
        <w:t>, защиты от статического электричества;</w:t>
      </w:r>
    </w:p>
    <w:p w:rsidR="002F1653" w:rsidRPr="00185C16" w:rsidRDefault="002F1653" w:rsidP="003E2159">
      <w:pPr>
        <w:pStyle w:val="ab"/>
        <w:numPr>
          <w:ilvl w:val="0"/>
          <w:numId w:val="16"/>
        </w:numPr>
        <w:spacing w:after="0" w:line="360" w:lineRule="auto"/>
        <w:ind w:hanging="357"/>
        <w:rPr>
          <w:szCs w:val="24"/>
        </w:rPr>
      </w:pPr>
      <w:proofErr w:type="spellStart"/>
      <w:r w:rsidRPr="00185C16">
        <w:rPr>
          <w:szCs w:val="24"/>
        </w:rPr>
        <w:t>электрохимзащиты</w:t>
      </w:r>
      <w:proofErr w:type="spellEnd"/>
      <w:r w:rsidRPr="00185C16">
        <w:rPr>
          <w:szCs w:val="24"/>
        </w:rPr>
        <w:t>;</w:t>
      </w:r>
    </w:p>
    <w:p w:rsidR="002F1653" w:rsidRPr="00185C16" w:rsidRDefault="002F1653" w:rsidP="003E2159">
      <w:pPr>
        <w:pStyle w:val="ab"/>
        <w:numPr>
          <w:ilvl w:val="0"/>
          <w:numId w:val="16"/>
        </w:numPr>
        <w:spacing w:after="0" w:line="360" w:lineRule="auto"/>
        <w:ind w:hanging="357"/>
        <w:rPr>
          <w:szCs w:val="24"/>
        </w:rPr>
      </w:pPr>
      <w:r w:rsidRPr="00185C16">
        <w:rPr>
          <w:szCs w:val="24"/>
        </w:rPr>
        <w:t>отопления и вентиляции;</w:t>
      </w:r>
    </w:p>
    <w:p w:rsidR="002F1653" w:rsidRPr="00185C16" w:rsidRDefault="002F1653" w:rsidP="003E2159">
      <w:pPr>
        <w:pStyle w:val="ab"/>
        <w:numPr>
          <w:ilvl w:val="0"/>
          <w:numId w:val="16"/>
        </w:numPr>
        <w:spacing w:after="0" w:line="360" w:lineRule="auto"/>
        <w:ind w:hanging="357"/>
        <w:rPr>
          <w:szCs w:val="24"/>
        </w:rPr>
      </w:pPr>
      <w:r w:rsidRPr="00185C16">
        <w:rPr>
          <w:szCs w:val="24"/>
        </w:rPr>
        <w:t>охранной сигнализации;</w:t>
      </w:r>
    </w:p>
    <w:p w:rsidR="002F1653" w:rsidRPr="00185C16" w:rsidRDefault="002F1653" w:rsidP="003E2159">
      <w:pPr>
        <w:pStyle w:val="ab"/>
        <w:numPr>
          <w:ilvl w:val="0"/>
          <w:numId w:val="16"/>
        </w:numPr>
        <w:spacing w:after="0" w:line="360" w:lineRule="auto"/>
        <w:ind w:hanging="357"/>
        <w:rPr>
          <w:szCs w:val="24"/>
        </w:rPr>
      </w:pPr>
      <w:r w:rsidRPr="00185C16">
        <w:rPr>
          <w:szCs w:val="24"/>
        </w:rPr>
        <w:t>контроля загазованности.</w:t>
      </w:r>
    </w:p>
    <w:p w:rsidR="002F1653" w:rsidRPr="00185C16" w:rsidRDefault="002F1653" w:rsidP="00CF4B5B">
      <w:pPr>
        <w:pStyle w:val="62"/>
        <w:shd w:val="clear" w:color="auto" w:fill="auto"/>
        <w:spacing w:before="0" w:line="360" w:lineRule="auto"/>
        <w:ind w:right="23" w:firstLine="561"/>
        <w:rPr>
          <w:sz w:val="24"/>
          <w:szCs w:val="24"/>
        </w:rPr>
      </w:pPr>
      <w:r w:rsidRPr="00185C16">
        <w:rPr>
          <w:sz w:val="24"/>
          <w:szCs w:val="24"/>
        </w:rPr>
        <w:t>Узел переключения ГРС предназначен для переключения потока газа высокого давления с автоматического на ручное регулирование давления по обводной линии, а также для предотвращения повышения давления в линии подачи газа потребителю с помощью предохранительной арматуры.</w:t>
      </w:r>
    </w:p>
    <w:p w:rsidR="002F1653" w:rsidRPr="00185C16" w:rsidRDefault="002F1653" w:rsidP="00CF4B5B">
      <w:pPr>
        <w:pStyle w:val="62"/>
        <w:shd w:val="clear" w:color="auto" w:fill="auto"/>
        <w:spacing w:before="0" w:line="360" w:lineRule="auto"/>
        <w:ind w:firstLine="560"/>
        <w:rPr>
          <w:sz w:val="24"/>
          <w:szCs w:val="24"/>
        </w:rPr>
      </w:pPr>
      <w:r w:rsidRPr="00185C16">
        <w:rPr>
          <w:sz w:val="24"/>
          <w:szCs w:val="24"/>
        </w:rPr>
        <w:t>В узле переключения ГРС установлено следующее оборудование:</w:t>
      </w:r>
    </w:p>
    <w:p w:rsidR="002F1653" w:rsidRPr="00185C16" w:rsidRDefault="002F1653" w:rsidP="003E2159">
      <w:pPr>
        <w:pStyle w:val="62"/>
        <w:numPr>
          <w:ilvl w:val="0"/>
          <w:numId w:val="15"/>
        </w:numPr>
        <w:shd w:val="clear" w:color="auto" w:fill="auto"/>
        <w:tabs>
          <w:tab w:val="left" w:pos="704"/>
        </w:tabs>
        <w:spacing w:before="0" w:line="360" w:lineRule="auto"/>
        <w:ind w:firstLine="560"/>
        <w:rPr>
          <w:sz w:val="24"/>
          <w:szCs w:val="24"/>
        </w:rPr>
      </w:pPr>
      <w:r w:rsidRPr="00185C16">
        <w:rPr>
          <w:sz w:val="24"/>
          <w:szCs w:val="24"/>
        </w:rPr>
        <w:t xml:space="preserve">краны с </w:t>
      </w:r>
      <w:proofErr w:type="spellStart"/>
      <w:r w:rsidRPr="00185C16">
        <w:rPr>
          <w:sz w:val="24"/>
          <w:szCs w:val="24"/>
        </w:rPr>
        <w:t>пневмоприводом</w:t>
      </w:r>
      <w:proofErr w:type="spellEnd"/>
      <w:r w:rsidRPr="00185C16">
        <w:rPr>
          <w:sz w:val="24"/>
          <w:szCs w:val="24"/>
        </w:rPr>
        <w:t xml:space="preserve"> на газопроводах входа и выхода;</w:t>
      </w:r>
    </w:p>
    <w:p w:rsidR="002F1653" w:rsidRPr="00185C16" w:rsidRDefault="002F1653" w:rsidP="003E2159">
      <w:pPr>
        <w:pStyle w:val="62"/>
        <w:numPr>
          <w:ilvl w:val="0"/>
          <w:numId w:val="15"/>
        </w:numPr>
        <w:shd w:val="clear" w:color="auto" w:fill="auto"/>
        <w:tabs>
          <w:tab w:val="left" w:pos="778"/>
        </w:tabs>
        <w:spacing w:before="0" w:line="360" w:lineRule="auto"/>
        <w:ind w:right="20" w:firstLine="560"/>
        <w:rPr>
          <w:sz w:val="24"/>
          <w:szCs w:val="24"/>
        </w:rPr>
      </w:pPr>
      <w:r w:rsidRPr="00185C16">
        <w:rPr>
          <w:sz w:val="24"/>
          <w:szCs w:val="24"/>
        </w:rPr>
        <w:t>предохранительные клапаны с переключающими трехходовыми кранами на каждом выходном газопроводе и свечой для сброса газа;</w:t>
      </w:r>
    </w:p>
    <w:p w:rsidR="002F1653" w:rsidRPr="00185C16" w:rsidRDefault="002F1653" w:rsidP="003E2159">
      <w:pPr>
        <w:pStyle w:val="62"/>
        <w:numPr>
          <w:ilvl w:val="0"/>
          <w:numId w:val="15"/>
        </w:numPr>
        <w:shd w:val="clear" w:color="auto" w:fill="auto"/>
        <w:tabs>
          <w:tab w:val="left" w:pos="807"/>
        </w:tabs>
        <w:spacing w:before="0" w:line="360" w:lineRule="auto"/>
        <w:ind w:left="20" w:right="20" w:firstLine="560"/>
        <w:rPr>
          <w:sz w:val="24"/>
          <w:szCs w:val="24"/>
        </w:rPr>
      </w:pPr>
      <w:r w:rsidRPr="00185C16">
        <w:rPr>
          <w:sz w:val="24"/>
          <w:szCs w:val="24"/>
        </w:rPr>
        <w:t>изолирующие устройства на газопроводах входа и выхода для сохранения потенциала катодной защиты при раздельной защите внутриплощадочных коммуникаций ГРС и внешних газопроводов;</w:t>
      </w:r>
    </w:p>
    <w:p w:rsidR="002F1653" w:rsidRPr="00185C16" w:rsidRDefault="002F1653" w:rsidP="003E2159">
      <w:pPr>
        <w:pStyle w:val="62"/>
        <w:numPr>
          <w:ilvl w:val="0"/>
          <w:numId w:val="15"/>
        </w:numPr>
        <w:shd w:val="clear" w:color="auto" w:fill="auto"/>
        <w:tabs>
          <w:tab w:val="left" w:pos="884"/>
        </w:tabs>
        <w:spacing w:before="0" w:line="360" w:lineRule="auto"/>
        <w:ind w:left="20" w:right="20" w:firstLine="560"/>
        <w:rPr>
          <w:sz w:val="24"/>
          <w:szCs w:val="24"/>
        </w:rPr>
      </w:pPr>
      <w:r w:rsidRPr="00185C16">
        <w:rPr>
          <w:sz w:val="24"/>
          <w:szCs w:val="24"/>
        </w:rPr>
        <w:t>свеча на входе ГРС для аварийного сброса газа из технологических трубопроводов;</w:t>
      </w:r>
    </w:p>
    <w:p w:rsidR="002F1653" w:rsidRPr="00185C16" w:rsidRDefault="002F1653" w:rsidP="003E2159">
      <w:pPr>
        <w:pStyle w:val="62"/>
        <w:numPr>
          <w:ilvl w:val="0"/>
          <w:numId w:val="15"/>
        </w:numPr>
        <w:shd w:val="clear" w:color="auto" w:fill="auto"/>
        <w:tabs>
          <w:tab w:val="left" w:pos="951"/>
        </w:tabs>
        <w:spacing w:before="0" w:line="360" w:lineRule="auto"/>
        <w:ind w:left="20" w:right="20" w:firstLine="560"/>
        <w:rPr>
          <w:sz w:val="24"/>
          <w:szCs w:val="24"/>
        </w:rPr>
      </w:pPr>
      <w:r w:rsidRPr="00185C16">
        <w:rPr>
          <w:sz w:val="24"/>
          <w:szCs w:val="24"/>
        </w:rPr>
        <w:t xml:space="preserve">обводная линия, соединяющая газопроводы входа и выхода ГРС, обеспечивающая кратковременную подачу газа потребителю, минуя ГРС. Обводная оснащена двумя кранами: первый - по ходу газа отключающий кран; второй - для </w:t>
      </w:r>
      <w:proofErr w:type="spellStart"/>
      <w:r w:rsidRPr="00185C16">
        <w:rPr>
          <w:sz w:val="24"/>
          <w:szCs w:val="24"/>
        </w:rPr>
        <w:t>дросселирования</w:t>
      </w:r>
      <w:proofErr w:type="spellEnd"/>
      <w:r w:rsidRPr="00185C16">
        <w:rPr>
          <w:sz w:val="24"/>
          <w:szCs w:val="24"/>
        </w:rPr>
        <w:t xml:space="preserve"> кран-регулятор. Обводная линия оснащена приборами контроля параметров газа.</w:t>
      </w:r>
    </w:p>
    <w:p w:rsidR="002F1653" w:rsidRPr="00185C16" w:rsidRDefault="002F1653" w:rsidP="00CF4B5B">
      <w:pPr>
        <w:pStyle w:val="62"/>
        <w:shd w:val="clear" w:color="auto" w:fill="auto"/>
        <w:spacing w:before="0" w:line="360" w:lineRule="auto"/>
        <w:ind w:left="20" w:right="20" w:firstLine="560"/>
        <w:rPr>
          <w:sz w:val="24"/>
          <w:szCs w:val="24"/>
        </w:rPr>
      </w:pPr>
      <w:r w:rsidRPr="00185C16">
        <w:rPr>
          <w:sz w:val="24"/>
          <w:szCs w:val="24"/>
        </w:rPr>
        <w:t>Узел очистки газа ГРС предназначен для предотвращения попадания механических (твёрдых и жидких) примесей в технологическое и газорегуляторное оборудование, средства контроля и автоматики ГРС и потребителя.</w:t>
      </w:r>
    </w:p>
    <w:p w:rsidR="002F1653" w:rsidRPr="00185C16" w:rsidRDefault="002F1653" w:rsidP="00CF4B5B">
      <w:pPr>
        <w:pStyle w:val="62"/>
        <w:shd w:val="clear" w:color="auto" w:fill="auto"/>
        <w:spacing w:before="0" w:line="360" w:lineRule="auto"/>
        <w:ind w:left="20" w:right="20" w:firstLine="560"/>
        <w:rPr>
          <w:sz w:val="24"/>
          <w:szCs w:val="24"/>
        </w:rPr>
      </w:pPr>
      <w:r w:rsidRPr="00185C16">
        <w:rPr>
          <w:sz w:val="24"/>
          <w:szCs w:val="24"/>
        </w:rPr>
        <w:t xml:space="preserve">Узел предотвращения </w:t>
      </w:r>
      <w:proofErr w:type="spellStart"/>
      <w:r w:rsidRPr="00185C16">
        <w:rPr>
          <w:sz w:val="24"/>
          <w:szCs w:val="24"/>
        </w:rPr>
        <w:t>гидратообразований</w:t>
      </w:r>
      <w:proofErr w:type="spellEnd"/>
      <w:r w:rsidRPr="00185C16">
        <w:rPr>
          <w:sz w:val="24"/>
          <w:szCs w:val="24"/>
        </w:rPr>
        <w:t xml:space="preserve"> предназначен для предотвращения обмерзания арматуры и образования кристаллогидратов в газопроводных коммуникациях и арматуре.</w:t>
      </w:r>
    </w:p>
    <w:p w:rsidR="002F1653" w:rsidRPr="00185C16" w:rsidRDefault="002F1653" w:rsidP="00CF4B5B">
      <w:pPr>
        <w:pStyle w:val="62"/>
        <w:shd w:val="clear" w:color="auto" w:fill="auto"/>
        <w:spacing w:before="0" w:line="360" w:lineRule="auto"/>
        <w:ind w:left="20" w:right="20" w:firstLine="560"/>
        <w:rPr>
          <w:sz w:val="24"/>
          <w:szCs w:val="24"/>
        </w:rPr>
      </w:pPr>
      <w:r w:rsidRPr="00185C16">
        <w:rPr>
          <w:sz w:val="24"/>
          <w:szCs w:val="24"/>
        </w:rPr>
        <w:t>Узел редуцирования газа предназначен для снижения и автоматического поддержания заданного давления газа, подаваемого потребителю.</w:t>
      </w:r>
    </w:p>
    <w:p w:rsidR="002F1653" w:rsidRPr="00185C16" w:rsidRDefault="002F1653" w:rsidP="00CF4B5B">
      <w:pPr>
        <w:pStyle w:val="62"/>
        <w:shd w:val="clear" w:color="auto" w:fill="auto"/>
        <w:spacing w:before="0" w:line="360" w:lineRule="auto"/>
        <w:ind w:left="20" w:firstLine="560"/>
        <w:rPr>
          <w:sz w:val="24"/>
          <w:szCs w:val="24"/>
        </w:rPr>
      </w:pPr>
      <w:r w:rsidRPr="00185C16">
        <w:rPr>
          <w:sz w:val="24"/>
          <w:szCs w:val="24"/>
        </w:rPr>
        <w:t>Линии редуцирования газа оборудованы сбросными свечами.</w:t>
      </w:r>
    </w:p>
    <w:p w:rsidR="002F1653" w:rsidRPr="00185C16" w:rsidRDefault="002F1653" w:rsidP="00CF4B5B">
      <w:pPr>
        <w:pStyle w:val="62"/>
        <w:shd w:val="clear" w:color="auto" w:fill="auto"/>
        <w:spacing w:before="0" w:line="360" w:lineRule="auto"/>
        <w:ind w:left="20" w:right="20" w:firstLine="560"/>
        <w:rPr>
          <w:sz w:val="24"/>
          <w:szCs w:val="24"/>
        </w:rPr>
      </w:pPr>
      <w:r w:rsidRPr="00185C16">
        <w:rPr>
          <w:sz w:val="24"/>
          <w:szCs w:val="24"/>
        </w:rPr>
        <w:t>Узел учёта газа предназначен для учёта количества расхода газа с помощью различных расходомеров и счётчиков.</w:t>
      </w:r>
    </w:p>
    <w:p w:rsidR="002F1653" w:rsidRPr="00185C16" w:rsidRDefault="002F1653" w:rsidP="00CF4B5B">
      <w:pPr>
        <w:pStyle w:val="62"/>
        <w:shd w:val="clear" w:color="auto" w:fill="auto"/>
        <w:spacing w:before="0" w:line="360" w:lineRule="auto"/>
        <w:ind w:firstLine="709"/>
        <w:rPr>
          <w:sz w:val="24"/>
          <w:szCs w:val="24"/>
        </w:rPr>
      </w:pPr>
      <w:r w:rsidRPr="00185C16">
        <w:rPr>
          <w:sz w:val="24"/>
          <w:szCs w:val="24"/>
        </w:rPr>
        <w:t xml:space="preserve">Узел </w:t>
      </w:r>
      <w:proofErr w:type="spellStart"/>
      <w:r w:rsidRPr="00185C16">
        <w:rPr>
          <w:sz w:val="24"/>
          <w:szCs w:val="24"/>
        </w:rPr>
        <w:t>одоризации</w:t>
      </w:r>
      <w:proofErr w:type="spellEnd"/>
      <w:r w:rsidRPr="00185C16">
        <w:rPr>
          <w:sz w:val="24"/>
          <w:szCs w:val="24"/>
        </w:rPr>
        <w:t xml:space="preserve"> газа предназначен для добавления в газ веществ с резким неприятным запахом (</w:t>
      </w:r>
      <w:proofErr w:type="spellStart"/>
      <w:r w:rsidRPr="00185C16">
        <w:rPr>
          <w:sz w:val="24"/>
          <w:szCs w:val="24"/>
        </w:rPr>
        <w:t>одорантов</w:t>
      </w:r>
      <w:proofErr w:type="spellEnd"/>
      <w:r w:rsidRPr="00185C16">
        <w:rPr>
          <w:sz w:val="24"/>
          <w:szCs w:val="24"/>
        </w:rPr>
        <w:t xml:space="preserve">). Это позволяет своевременно обнаруживать утечки газа по запаху без специального оборудования. Для </w:t>
      </w:r>
      <w:proofErr w:type="spellStart"/>
      <w:r w:rsidRPr="00185C16">
        <w:rPr>
          <w:sz w:val="24"/>
          <w:szCs w:val="24"/>
        </w:rPr>
        <w:t>одоризации</w:t>
      </w:r>
      <w:proofErr w:type="spellEnd"/>
      <w:r w:rsidRPr="00185C16">
        <w:rPr>
          <w:sz w:val="24"/>
          <w:szCs w:val="24"/>
        </w:rPr>
        <w:t xml:space="preserve"> газа применяется </w:t>
      </w:r>
      <w:proofErr w:type="spellStart"/>
      <w:r w:rsidRPr="00185C16">
        <w:rPr>
          <w:sz w:val="24"/>
          <w:szCs w:val="24"/>
        </w:rPr>
        <w:t>этилмеркаптан</w:t>
      </w:r>
      <w:proofErr w:type="spellEnd"/>
      <w:r w:rsidRPr="00185C16">
        <w:rPr>
          <w:sz w:val="24"/>
          <w:szCs w:val="24"/>
        </w:rPr>
        <w:t xml:space="preserve"> (не менее 16 г на 1000 м</w:t>
      </w:r>
      <w:r w:rsidRPr="00185C16">
        <w:rPr>
          <w:sz w:val="24"/>
          <w:szCs w:val="24"/>
          <w:vertAlign w:val="superscript"/>
        </w:rPr>
        <w:t>3</w:t>
      </w:r>
      <w:r w:rsidRPr="00185C16">
        <w:rPr>
          <w:sz w:val="24"/>
          <w:szCs w:val="24"/>
        </w:rPr>
        <w:t>).</w:t>
      </w:r>
    </w:p>
    <w:p w:rsidR="002F1653" w:rsidRPr="00185C16" w:rsidRDefault="002F1653" w:rsidP="00CF4B5B">
      <w:pPr>
        <w:pStyle w:val="62"/>
        <w:shd w:val="clear" w:color="auto" w:fill="auto"/>
        <w:spacing w:before="0" w:line="360" w:lineRule="auto"/>
        <w:ind w:firstLine="709"/>
        <w:rPr>
          <w:sz w:val="24"/>
          <w:szCs w:val="24"/>
        </w:rPr>
      </w:pPr>
      <w:r w:rsidRPr="00185C16">
        <w:rPr>
          <w:sz w:val="24"/>
          <w:szCs w:val="24"/>
        </w:rPr>
        <w:t xml:space="preserve">Узел </w:t>
      </w:r>
      <w:proofErr w:type="spellStart"/>
      <w:r w:rsidRPr="00185C16">
        <w:rPr>
          <w:sz w:val="24"/>
          <w:szCs w:val="24"/>
        </w:rPr>
        <w:t>одоризации</w:t>
      </w:r>
      <w:proofErr w:type="spellEnd"/>
      <w:r w:rsidRPr="00185C16">
        <w:rPr>
          <w:sz w:val="24"/>
          <w:szCs w:val="24"/>
        </w:rPr>
        <w:t xml:space="preserve"> установлен на выходе станции после обводной линии. Подача </w:t>
      </w:r>
      <w:proofErr w:type="spellStart"/>
      <w:r w:rsidRPr="00185C16">
        <w:rPr>
          <w:sz w:val="24"/>
          <w:szCs w:val="24"/>
        </w:rPr>
        <w:t>одоранта</w:t>
      </w:r>
      <w:proofErr w:type="spellEnd"/>
      <w:r w:rsidRPr="00185C16">
        <w:rPr>
          <w:sz w:val="24"/>
          <w:szCs w:val="24"/>
        </w:rPr>
        <w:t xml:space="preserve"> производится автоматически.</w:t>
      </w:r>
    </w:p>
    <w:p w:rsidR="002F1653" w:rsidRPr="00185C16" w:rsidRDefault="002F1653" w:rsidP="00CF4B5B">
      <w:pPr>
        <w:pStyle w:val="62"/>
        <w:shd w:val="clear" w:color="auto" w:fill="auto"/>
        <w:spacing w:before="0" w:line="360" w:lineRule="auto"/>
        <w:ind w:firstLine="709"/>
        <w:rPr>
          <w:sz w:val="24"/>
          <w:szCs w:val="24"/>
        </w:rPr>
      </w:pPr>
      <w:r w:rsidRPr="00185C16">
        <w:rPr>
          <w:sz w:val="24"/>
          <w:szCs w:val="24"/>
        </w:rPr>
        <w:t xml:space="preserve">На ГРС установлены емкости для хранения </w:t>
      </w:r>
      <w:proofErr w:type="spellStart"/>
      <w:r w:rsidRPr="00185C16">
        <w:rPr>
          <w:sz w:val="24"/>
          <w:szCs w:val="24"/>
        </w:rPr>
        <w:t>одоранта</w:t>
      </w:r>
      <w:proofErr w:type="spellEnd"/>
      <w:r w:rsidRPr="00185C16">
        <w:rPr>
          <w:sz w:val="24"/>
          <w:szCs w:val="24"/>
        </w:rPr>
        <w:t>. Заправка их производилась не чаще 1 раза в 2 мес.</w:t>
      </w:r>
    </w:p>
    <w:p w:rsidR="002F1653" w:rsidRPr="00185C16" w:rsidRDefault="002F1653" w:rsidP="00CF4B5B">
      <w:pPr>
        <w:pStyle w:val="62"/>
        <w:shd w:val="clear" w:color="auto" w:fill="auto"/>
        <w:spacing w:before="0" w:line="360" w:lineRule="auto"/>
        <w:ind w:left="20" w:right="20" w:firstLine="709"/>
        <w:rPr>
          <w:sz w:val="24"/>
          <w:szCs w:val="24"/>
        </w:rPr>
      </w:pPr>
      <w:r w:rsidRPr="00185C16">
        <w:rPr>
          <w:sz w:val="24"/>
          <w:szCs w:val="24"/>
        </w:rPr>
        <w:t>Давление газа измеряется с помощью манометров, размещённых на входном газопроводе, выходном газопроводе, перед и за фильтром, перед газовым счётчиком, на байпасе, за регулятором давления и на линии редуцирования. Давление газа на входе и выходе регистрируется в регистрационном устройстве.</w:t>
      </w:r>
    </w:p>
    <w:p w:rsidR="002F1653" w:rsidRPr="00185C16" w:rsidRDefault="002F1653" w:rsidP="00CF4B5B">
      <w:pPr>
        <w:pStyle w:val="62"/>
        <w:shd w:val="clear" w:color="auto" w:fill="auto"/>
        <w:spacing w:before="0" w:line="360" w:lineRule="auto"/>
        <w:ind w:firstLine="709"/>
        <w:rPr>
          <w:sz w:val="24"/>
          <w:szCs w:val="24"/>
        </w:rPr>
      </w:pPr>
      <w:proofErr w:type="spellStart"/>
      <w:r w:rsidRPr="00185C16">
        <w:rPr>
          <w:sz w:val="24"/>
          <w:szCs w:val="24"/>
        </w:rPr>
        <w:t>Дросселирование</w:t>
      </w:r>
      <w:proofErr w:type="spellEnd"/>
      <w:r w:rsidRPr="00185C16">
        <w:rPr>
          <w:sz w:val="24"/>
          <w:szCs w:val="24"/>
        </w:rPr>
        <w:t xml:space="preserve"> газа осуществляется в несколько потоков, на каждом из которых установлен соответствующий регулятор давления.</w:t>
      </w:r>
    </w:p>
    <w:p w:rsidR="002F1653" w:rsidRPr="00185C16" w:rsidRDefault="002F1653" w:rsidP="00CF4B5B">
      <w:pPr>
        <w:pStyle w:val="62"/>
        <w:shd w:val="clear" w:color="auto" w:fill="auto"/>
        <w:spacing w:before="0" w:line="360" w:lineRule="auto"/>
        <w:ind w:firstLine="709"/>
        <w:rPr>
          <w:sz w:val="24"/>
          <w:szCs w:val="24"/>
        </w:rPr>
      </w:pPr>
      <w:r w:rsidRPr="00185C16">
        <w:rPr>
          <w:sz w:val="24"/>
          <w:szCs w:val="24"/>
        </w:rPr>
        <w:t xml:space="preserve">Снижение давления газа на ГРС приводит к существенному снижению его температуры, что может привести к образованию гидратов, обмерзанию регулирующих клапанов, запорной арматуры, приборов и трубопроводов. Поэтому на газораспределительной станции применяется система подогрева природного газа. Подогрев производится перед редуктором, так чтобы температура газа поддерживалась на приемлемом уровне после понижения давления, чтобы исключить эффект </w:t>
      </w:r>
      <w:proofErr w:type="spellStart"/>
      <w:r w:rsidRPr="00185C16">
        <w:rPr>
          <w:sz w:val="24"/>
          <w:szCs w:val="24"/>
        </w:rPr>
        <w:t>гидратообразования</w:t>
      </w:r>
      <w:proofErr w:type="spellEnd"/>
      <w:r w:rsidRPr="00185C16">
        <w:rPr>
          <w:sz w:val="24"/>
          <w:szCs w:val="24"/>
        </w:rPr>
        <w:t xml:space="preserve"> в газораспределительной сети.</w:t>
      </w:r>
    </w:p>
    <w:p w:rsidR="002F1653" w:rsidRPr="00185C16" w:rsidRDefault="002F1653" w:rsidP="00CF4B5B">
      <w:pPr>
        <w:pStyle w:val="62"/>
        <w:shd w:val="clear" w:color="auto" w:fill="auto"/>
        <w:spacing w:before="0" w:line="360" w:lineRule="auto"/>
        <w:ind w:firstLine="709"/>
        <w:rPr>
          <w:sz w:val="24"/>
          <w:szCs w:val="24"/>
        </w:rPr>
      </w:pPr>
      <w:r w:rsidRPr="00185C16">
        <w:rPr>
          <w:sz w:val="24"/>
          <w:szCs w:val="24"/>
        </w:rPr>
        <w:t xml:space="preserve">Принципиальная схема ГРС представлена на рисунке </w:t>
      </w:r>
      <w:r w:rsidR="00CF4B5B">
        <w:rPr>
          <w:sz w:val="24"/>
          <w:szCs w:val="24"/>
        </w:rPr>
        <w:t>2</w:t>
      </w:r>
      <w:r w:rsidRPr="00185C16">
        <w:rPr>
          <w:sz w:val="24"/>
          <w:szCs w:val="24"/>
        </w:rPr>
        <w:t>.</w:t>
      </w:r>
    </w:p>
    <w:p w:rsidR="002F1653" w:rsidRPr="00185C16" w:rsidRDefault="002F1653" w:rsidP="00CF4B5B">
      <w:pPr>
        <w:pStyle w:val="62"/>
        <w:shd w:val="clear" w:color="auto" w:fill="auto"/>
        <w:spacing w:before="0" w:line="360" w:lineRule="auto"/>
        <w:ind w:firstLine="709"/>
        <w:rPr>
          <w:sz w:val="24"/>
          <w:szCs w:val="24"/>
        </w:rPr>
      </w:pPr>
      <w:r w:rsidRPr="00185C16">
        <w:rPr>
          <w:sz w:val="24"/>
          <w:szCs w:val="24"/>
        </w:rPr>
        <w:t>Один раз в год ГРС останавливается для выполнения ремонтно- профилактических работ.</w:t>
      </w:r>
    </w:p>
    <w:p w:rsidR="002F1653" w:rsidRPr="00185C16" w:rsidRDefault="002F1653" w:rsidP="00CF4B5B">
      <w:pPr>
        <w:pStyle w:val="62"/>
        <w:shd w:val="clear" w:color="auto" w:fill="auto"/>
        <w:spacing w:before="0" w:line="360" w:lineRule="auto"/>
        <w:ind w:firstLine="709"/>
        <w:rPr>
          <w:sz w:val="24"/>
          <w:szCs w:val="24"/>
        </w:rPr>
      </w:pPr>
      <w:r w:rsidRPr="00185C16">
        <w:rPr>
          <w:sz w:val="24"/>
          <w:szCs w:val="24"/>
        </w:rPr>
        <w:t>Здание ГРС оборудовано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w:t>
      </w:r>
    </w:p>
    <w:p w:rsidR="002F1653" w:rsidRPr="00185C16" w:rsidRDefault="002F1653" w:rsidP="00CF4B5B">
      <w:pPr>
        <w:pStyle w:val="62"/>
        <w:shd w:val="clear" w:color="auto" w:fill="auto"/>
        <w:tabs>
          <w:tab w:val="left" w:pos="3620"/>
        </w:tabs>
        <w:spacing w:before="0" w:line="360" w:lineRule="auto"/>
        <w:ind w:firstLine="709"/>
        <w:rPr>
          <w:sz w:val="24"/>
          <w:szCs w:val="24"/>
        </w:rPr>
      </w:pPr>
      <w:r w:rsidRPr="00185C16">
        <w:rPr>
          <w:sz w:val="24"/>
          <w:szCs w:val="24"/>
        </w:rPr>
        <w:t xml:space="preserve">ГРС имеет линию электроснабжения, устройства </w:t>
      </w:r>
      <w:proofErr w:type="spellStart"/>
      <w:r w:rsidRPr="00185C16">
        <w:rPr>
          <w:sz w:val="24"/>
          <w:szCs w:val="24"/>
        </w:rPr>
        <w:t>электрохимзащиты</w:t>
      </w:r>
      <w:proofErr w:type="spellEnd"/>
      <w:r w:rsidRPr="00185C16">
        <w:rPr>
          <w:sz w:val="24"/>
          <w:szCs w:val="24"/>
        </w:rPr>
        <w:t>, контроля загазованности и охранной сигнализации от несанкционированного вмешательства посторонних лиц в работу ГРС.</w:t>
      </w:r>
    </w:p>
    <w:p w:rsidR="002F1653" w:rsidRDefault="002F1653" w:rsidP="002F1653">
      <w:pPr>
        <w:pStyle w:val="62"/>
        <w:shd w:val="clear" w:color="auto" w:fill="auto"/>
        <w:tabs>
          <w:tab w:val="left" w:pos="2351"/>
        </w:tabs>
        <w:spacing w:before="0"/>
        <w:ind w:left="20" w:firstLine="560"/>
      </w:pPr>
    </w:p>
    <w:p w:rsidR="002F1653" w:rsidRDefault="002F1653" w:rsidP="002F1653">
      <w:pPr>
        <w:pStyle w:val="62"/>
        <w:shd w:val="clear" w:color="auto" w:fill="auto"/>
        <w:tabs>
          <w:tab w:val="left" w:pos="2351"/>
        </w:tabs>
        <w:spacing w:before="0"/>
        <w:ind w:left="20" w:firstLine="560"/>
        <w:sectPr w:rsidR="002F1653" w:rsidSect="002B3FD2">
          <w:footerReference w:type="even" r:id="rId14"/>
          <w:footerReference w:type="default" r:id="rId15"/>
          <w:pgSz w:w="11905" w:h="16837"/>
          <w:pgMar w:top="891" w:right="422" w:bottom="970" w:left="1582" w:header="340" w:footer="170" w:gutter="0"/>
          <w:cols w:space="720"/>
          <w:noEndnote/>
          <w:titlePg/>
          <w:docGrid w:linePitch="360"/>
        </w:sectPr>
      </w:pPr>
    </w:p>
    <w:p w:rsidR="002F1653" w:rsidRDefault="002F1653" w:rsidP="002F1653">
      <w:pPr>
        <w:framePr w:wrap="notBeside" w:vAnchor="text" w:hAnchor="text" w:xAlign="center" w:y="1"/>
        <w:jc w:val="center"/>
        <w:rPr>
          <w:sz w:val="0"/>
          <w:szCs w:val="0"/>
        </w:rPr>
      </w:pPr>
      <w:r>
        <w:rPr>
          <w:noProof/>
          <w:lang w:eastAsia="ru-RU"/>
        </w:rPr>
        <w:drawing>
          <wp:inline distT="0" distB="0" distL="0" distR="0">
            <wp:extent cx="7813675" cy="5177790"/>
            <wp:effectExtent l="19050" t="0" r="0" b="0"/>
            <wp:docPr id="5" name="Рисунок 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8"/>
                    <pic:cNvPicPr>
                      <a:picLocks noChangeAspect="1" noChangeArrowheads="1"/>
                    </pic:cNvPicPr>
                  </pic:nvPicPr>
                  <pic:blipFill>
                    <a:blip r:embed="rId16"/>
                    <a:srcRect/>
                    <a:stretch>
                      <a:fillRect/>
                    </a:stretch>
                  </pic:blipFill>
                  <pic:spPr bwMode="auto">
                    <a:xfrm>
                      <a:off x="0" y="0"/>
                      <a:ext cx="7813675" cy="5177790"/>
                    </a:xfrm>
                    <a:prstGeom prst="rect">
                      <a:avLst/>
                    </a:prstGeom>
                    <a:noFill/>
                    <a:ln w="9525">
                      <a:noFill/>
                      <a:miter lim="800000"/>
                      <a:headEnd/>
                      <a:tailEnd/>
                    </a:ln>
                  </pic:spPr>
                </pic:pic>
              </a:graphicData>
            </a:graphic>
          </wp:inline>
        </w:drawing>
      </w:r>
    </w:p>
    <w:p w:rsidR="002F1653" w:rsidRPr="00936B25" w:rsidRDefault="002F1653" w:rsidP="002F1653">
      <w:pPr>
        <w:pStyle w:val="aff4"/>
        <w:framePr w:wrap="notBeside" w:vAnchor="text" w:hAnchor="text" w:xAlign="center" w:y="1"/>
        <w:shd w:val="clear" w:color="auto" w:fill="auto"/>
        <w:spacing w:line="250" w:lineRule="exact"/>
        <w:jc w:val="center"/>
        <w:rPr>
          <w:b/>
          <w:i/>
          <w:sz w:val="24"/>
          <w:szCs w:val="24"/>
        </w:rPr>
      </w:pPr>
      <w:r w:rsidRPr="00936B25">
        <w:rPr>
          <w:b/>
          <w:i/>
          <w:sz w:val="24"/>
          <w:szCs w:val="24"/>
        </w:rPr>
        <w:t xml:space="preserve">Рисунок </w:t>
      </w:r>
      <w:r w:rsidR="00CF4B5B" w:rsidRPr="00936B25">
        <w:rPr>
          <w:b/>
          <w:i/>
          <w:sz w:val="24"/>
          <w:szCs w:val="24"/>
        </w:rPr>
        <w:t>2</w:t>
      </w:r>
      <w:r w:rsidRPr="00936B25">
        <w:rPr>
          <w:b/>
          <w:i/>
          <w:sz w:val="24"/>
          <w:szCs w:val="24"/>
        </w:rPr>
        <w:t xml:space="preserve"> </w:t>
      </w:r>
      <w:r w:rsidR="004E0294" w:rsidRPr="00936B25">
        <w:rPr>
          <w:b/>
          <w:i/>
          <w:sz w:val="24"/>
          <w:szCs w:val="24"/>
        </w:rPr>
        <w:t>–</w:t>
      </w:r>
      <w:r w:rsidRPr="00936B25">
        <w:rPr>
          <w:b/>
          <w:i/>
          <w:sz w:val="24"/>
          <w:szCs w:val="24"/>
        </w:rPr>
        <w:t xml:space="preserve"> Принципиальная схема ГРС</w:t>
      </w:r>
    </w:p>
    <w:p w:rsidR="002F1653" w:rsidRDefault="002F1653" w:rsidP="002F1653">
      <w:pPr>
        <w:rPr>
          <w:sz w:val="2"/>
          <w:szCs w:val="2"/>
        </w:rPr>
        <w:sectPr w:rsidR="002F1653" w:rsidSect="00185C16">
          <w:pgSz w:w="16837" w:h="11905" w:orient="landscape"/>
          <w:pgMar w:top="1697" w:right="2261" w:bottom="1145" w:left="2261" w:header="340" w:footer="3" w:gutter="0"/>
          <w:cols w:space="720"/>
          <w:noEndnote/>
          <w:docGrid w:linePitch="360"/>
        </w:sectPr>
      </w:pPr>
    </w:p>
    <w:p w:rsidR="00185C16" w:rsidRDefault="00185C16" w:rsidP="00185C16">
      <w:pPr>
        <w:spacing w:after="0" w:line="360" w:lineRule="auto"/>
      </w:pPr>
      <w:r w:rsidRPr="00185C16">
        <w:t>Для подключения непосредственно потребителей в системе газоснабжения используются шкафные газорегуляторные пункты (</w:t>
      </w:r>
      <w:r w:rsidR="000D0368">
        <w:t>ГРПШ</w:t>
      </w:r>
      <w:r w:rsidRPr="00185C16">
        <w:t>).</w:t>
      </w:r>
    </w:p>
    <w:p w:rsidR="006B2B8C" w:rsidRDefault="006B2B8C" w:rsidP="006B2B8C">
      <w:pPr>
        <w:spacing w:after="0" w:line="360" w:lineRule="auto"/>
        <w:ind w:firstLine="0"/>
      </w:pPr>
      <w:r>
        <w:rPr>
          <w:noProof/>
          <w:lang w:eastAsia="ru-RU"/>
        </w:rPr>
        <w:drawing>
          <wp:inline distT="0" distB="0" distL="0" distR="0">
            <wp:extent cx="5941060" cy="4647764"/>
            <wp:effectExtent l="0" t="0" r="0" b="0"/>
            <wp:docPr id="9" name="Рисунок 9" descr="C:\Users\Анастасия\Desktop\ГСГ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Desktop\ГСГО-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4647764"/>
                    </a:xfrm>
                    <a:prstGeom prst="rect">
                      <a:avLst/>
                    </a:prstGeom>
                    <a:noFill/>
                    <a:ln>
                      <a:noFill/>
                    </a:ln>
                  </pic:spPr>
                </pic:pic>
              </a:graphicData>
            </a:graphic>
          </wp:inline>
        </w:drawing>
      </w:r>
    </w:p>
    <w:p w:rsidR="006B2B8C" w:rsidRDefault="006B2B8C" w:rsidP="006B2B8C">
      <w:pPr>
        <w:spacing w:after="0" w:line="360" w:lineRule="auto"/>
        <w:ind w:firstLine="0"/>
        <w:jc w:val="center"/>
        <w:rPr>
          <w:b/>
          <w:i/>
        </w:rPr>
      </w:pPr>
      <w:r>
        <w:rPr>
          <w:b/>
          <w:i/>
        </w:rPr>
        <w:t xml:space="preserve">Рисунок </w:t>
      </w:r>
      <w:r w:rsidR="00C33489" w:rsidRPr="00C33489">
        <w:rPr>
          <w:b/>
          <w:i/>
        </w:rPr>
        <w:t xml:space="preserve">3 </w:t>
      </w:r>
      <w:r>
        <w:rPr>
          <w:b/>
          <w:i/>
        </w:rPr>
        <w:t>– Общий вид газораспределительного пункта ГСГО-10</w:t>
      </w:r>
    </w:p>
    <w:p w:rsidR="006B2B8C" w:rsidRDefault="006B2B8C" w:rsidP="006B2B8C">
      <w:pPr>
        <w:spacing w:after="0" w:line="360" w:lineRule="auto"/>
        <w:ind w:firstLine="0"/>
        <w:jc w:val="center"/>
        <w:rPr>
          <w:b/>
          <w:i/>
        </w:rPr>
      </w:pPr>
      <w:r>
        <w:rPr>
          <w:b/>
          <w:i/>
          <w:noProof/>
          <w:lang w:eastAsia="ru-RU"/>
        </w:rPr>
        <w:drawing>
          <wp:inline distT="0" distB="0" distL="0" distR="0">
            <wp:extent cx="3194463" cy="3097425"/>
            <wp:effectExtent l="0" t="0" r="0" b="0"/>
            <wp:docPr id="10" name="Рисунок 10" descr="C:\Users\Анастасия\Desktop\грпш-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грпш-4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5017" cy="3097962"/>
                    </a:xfrm>
                    <a:prstGeom prst="rect">
                      <a:avLst/>
                    </a:prstGeom>
                    <a:noFill/>
                    <a:ln>
                      <a:noFill/>
                    </a:ln>
                  </pic:spPr>
                </pic:pic>
              </a:graphicData>
            </a:graphic>
          </wp:inline>
        </w:drawing>
      </w:r>
    </w:p>
    <w:p w:rsidR="006B2B8C" w:rsidRDefault="006B2B8C" w:rsidP="006B2B8C">
      <w:pPr>
        <w:spacing w:after="0" w:line="360" w:lineRule="auto"/>
        <w:ind w:firstLine="0"/>
        <w:jc w:val="center"/>
        <w:rPr>
          <w:b/>
          <w:i/>
        </w:rPr>
      </w:pPr>
      <w:r>
        <w:rPr>
          <w:b/>
          <w:i/>
        </w:rPr>
        <w:t xml:space="preserve">Рисунок </w:t>
      </w:r>
      <w:r w:rsidR="00C33489" w:rsidRPr="00C33489">
        <w:rPr>
          <w:b/>
          <w:i/>
        </w:rPr>
        <w:t xml:space="preserve">4 </w:t>
      </w:r>
      <w:r>
        <w:rPr>
          <w:b/>
          <w:i/>
        </w:rPr>
        <w:t>– Общий вид газораспределительного пункта ГРПШ-400</w:t>
      </w:r>
    </w:p>
    <w:p w:rsidR="006B2B8C" w:rsidRDefault="006B2B8C" w:rsidP="006B2B8C">
      <w:pPr>
        <w:spacing w:after="0" w:line="360" w:lineRule="auto"/>
        <w:ind w:firstLine="0"/>
        <w:jc w:val="center"/>
        <w:rPr>
          <w:b/>
          <w:i/>
        </w:rPr>
      </w:pPr>
      <w:r>
        <w:rPr>
          <w:b/>
          <w:i/>
          <w:noProof/>
          <w:lang w:eastAsia="ru-RU"/>
        </w:rPr>
        <w:drawing>
          <wp:inline distT="0" distB="0" distL="0" distR="0">
            <wp:extent cx="3253839" cy="2439391"/>
            <wp:effectExtent l="0" t="0" r="0" b="0"/>
            <wp:docPr id="14" name="Рисунок 14" descr="C:\Users\Анастасия\Desktop\grpsh-2a-02-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grpsh-2a-02-2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404" cy="2439814"/>
                    </a:xfrm>
                    <a:prstGeom prst="rect">
                      <a:avLst/>
                    </a:prstGeom>
                    <a:noFill/>
                    <a:ln>
                      <a:noFill/>
                    </a:ln>
                  </pic:spPr>
                </pic:pic>
              </a:graphicData>
            </a:graphic>
          </wp:inline>
        </w:drawing>
      </w:r>
    </w:p>
    <w:p w:rsidR="006B2B8C" w:rsidRDefault="006B2B8C" w:rsidP="006B2B8C">
      <w:pPr>
        <w:spacing w:after="0" w:line="360" w:lineRule="auto"/>
        <w:ind w:firstLine="0"/>
        <w:jc w:val="center"/>
        <w:rPr>
          <w:b/>
          <w:i/>
        </w:rPr>
      </w:pPr>
      <w:r>
        <w:rPr>
          <w:b/>
          <w:i/>
        </w:rPr>
        <w:t xml:space="preserve">Рисунок </w:t>
      </w:r>
      <w:r w:rsidR="00C33489" w:rsidRPr="00C33489">
        <w:rPr>
          <w:b/>
          <w:i/>
        </w:rPr>
        <w:t xml:space="preserve">5 </w:t>
      </w:r>
      <w:r>
        <w:rPr>
          <w:b/>
          <w:i/>
        </w:rPr>
        <w:t>– Общий вид газораспределительного пункта ГРПШ-2А</w:t>
      </w:r>
    </w:p>
    <w:p w:rsidR="006B2B8C" w:rsidRDefault="00C33489" w:rsidP="006B2B8C">
      <w:pPr>
        <w:spacing w:after="0" w:line="360" w:lineRule="auto"/>
        <w:ind w:firstLine="0"/>
        <w:jc w:val="center"/>
        <w:rPr>
          <w:b/>
          <w:i/>
        </w:rPr>
      </w:pPr>
      <w:r>
        <w:rPr>
          <w:b/>
          <w:i/>
          <w:noProof/>
          <w:lang w:eastAsia="ru-RU"/>
        </w:rPr>
        <w:drawing>
          <wp:inline distT="0" distB="0" distL="0" distR="0">
            <wp:extent cx="3431968" cy="3258655"/>
            <wp:effectExtent l="0" t="0" r="0" b="0"/>
            <wp:docPr id="15" name="Рисунок 15" descr="C:\Users\Анастасия\Desktop\grpshFE-10,grpshF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grpshFE-10,grpshFE-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2120" cy="3258800"/>
                    </a:xfrm>
                    <a:prstGeom prst="rect">
                      <a:avLst/>
                    </a:prstGeom>
                    <a:noFill/>
                    <a:ln>
                      <a:noFill/>
                    </a:ln>
                  </pic:spPr>
                </pic:pic>
              </a:graphicData>
            </a:graphic>
          </wp:inline>
        </w:drawing>
      </w:r>
    </w:p>
    <w:p w:rsidR="00C33489" w:rsidRPr="00C33489" w:rsidRDefault="00C33489" w:rsidP="00C33489">
      <w:pPr>
        <w:spacing w:after="0" w:line="360" w:lineRule="auto"/>
        <w:ind w:firstLine="0"/>
        <w:jc w:val="center"/>
        <w:rPr>
          <w:b/>
          <w:i/>
        </w:rPr>
      </w:pPr>
      <w:r>
        <w:rPr>
          <w:b/>
          <w:i/>
        </w:rPr>
        <w:t xml:space="preserve">Рисунок </w:t>
      </w:r>
      <w:r w:rsidRPr="00C33489">
        <w:rPr>
          <w:b/>
          <w:i/>
        </w:rPr>
        <w:t xml:space="preserve">6 </w:t>
      </w:r>
      <w:r>
        <w:rPr>
          <w:b/>
          <w:i/>
        </w:rPr>
        <w:t xml:space="preserve">– Общий вид газораспределительного пункта ГРПШ-1 с </w:t>
      </w:r>
      <w:r>
        <w:rPr>
          <w:b/>
          <w:i/>
          <w:lang w:val="en-US"/>
        </w:rPr>
        <w:t>FE</w:t>
      </w:r>
      <w:r w:rsidRPr="00C33489">
        <w:rPr>
          <w:b/>
          <w:i/>
        </w:rPr>
        <w:t>-25</w:t>
      </w:r>
    </w:p>
    <w:p w:rsidR="002F1653" w:rsidRPr="00185C16" w:rsidRDefault="002F1653" w:rsidP="00185C16">
      <w:pPr>
        <w:spacing w:after="0" w:line="360" w:lineRule="auto"/>
      </w:pPr>
      <w:r w:rsidRPr="00185C16">
        <w:t xml:space="preserve">Основное назначение </w:t>
      </w:r>
      <w:r w:rsidR="000D0368">
        <w:t>ГРПШ</w:t>
      </w:r>
      <w:r w:rsidRPr="00185C16">
        <w:t xml:space="preserve"> - снижение (</w:t>
      </w:r>
      <w:proofErr w:type="spellStart"/>
      <w:r w:rsidRPr="00185C16">
        <w:t>дросселирование</w:t>
      </w:r>
      <w:proofErr w:type="spellEnd"/>
      <w:r w:rsidRPr="00185C16">
        <w:t>) входного давления газа до заданного выходного и поддержание последнего в контролируемой точке газопровода постоянным (в заданных пределах) независимо от изменения входного давления и расхода газа.</w:t>
      </w:r>
    </w:p>
    <w:p w:rsidR="002F1653" w:rsidRPr="00185C16" w:rsidRDefault="002F1653" w:rsidP="00185C16">
      <w:pPr>
        <w:spacing w:after="0" w:line="360" w:lineRule="auto"/>
      </w:pPr>
      <w:r w:rsidRPr="00185C16">
        <w:t xml:space="preserve">Давление газа на вводе в </w:t>
      </w:r>
      <w:r w:rsidR="000D0368">
        <w:t>ГРПШ</w:t>
      </w:r>
      <w:r w:rsidRPr="00185C16">
        <w:t xml:space="preserve"> 6-3 кгс/см</w:t>
      </w:r>
      <w:r w:rsidRPr="00185C16">
        <w:rPr>
          <w:vertAlign w:val="superscript"/>
        </w:rPr>
        <w:t>2</w:t>
      </w:r>
      <w:r w:rsidRPr="00185C16">
        <w:t>.</w:t>
      </w:r>
    </w:p>
    <w:p w:rsidR="002F1653" w:rsidRDefault="002F1653" w:rsidP="00185C16">
      <w:pPr>
        <w:spacing w:after="0" w:line="360" w:lineRule="auto"/>
      </w:pPr>
      <w:r w:rsidRPr="00185C16">
        <w:t>Шкафной ГРП - готовое промышленное изделие, в металлическом шкафу которого размещены оборудование, арматура и средства измерений. Осмотр, ремонт, настройку и обслуживание ГРП производят при открытых передних, боковых или задних дверках шкафа, нормально запертых на замок или специальные защелки.</w:t>
      </w:r>
    </w:p>
    <w:p w:rsidR="007D1586" w:rsidRPr="007D1586" w:rsidRDefault="007D1586" w:rsidP="007D1586">
      <w:pPr>
        <w:spacing w:after="0" w:line="360" w:lineRule="auto"/>
      </w:pPr>
      <w:r w:rsidRPr="007D1586">
        <w:t xml:space="preserve">Устройство шкафного ГРП приведено на рисунке </w:t>
      </w:r>
      <w:r w:rsidR="00C33489" w:rsidRPr="00C33489">
        <w:t>7</w:t>
      </w:r>
      <w:r>
        <w:t>.</w:t>
      </w:r>
    </w:p>
    <w:p w:rsidR="007D1586" w:rsidRPr="007D1586" w:rsidRDefault="007D1586" w:rsidP="007D1586">
      <w:pPr>
        <w:spacing w:before="120" w:after="0" w:line="360" w:lineRule="auto"/>
        <w:ind w:firstLine="0"/>
        <w:jc w:val="center"/>
      </w:pPr>
      <w:r>
        <w:rPr>
          <w:noProof/>
          <w:lang w:eastAsia="ru-RU"/>
        </w:rPr>
        <w:drawing>
          <wp:inline distT="0" distB="0" distL="0" distR="0">
            <wp:extent cx="5941060" cy="5941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5941060"/>
                    </a:xfrm>
                    <a:prstGeom prst="rect">
                      <a:avLst/>
                    </a:prstGeom>
                    <a:noFill/>
                    <a:ln>
                      <a:noFill/>
                    </a:ln>
                  </pic:spPr>
                </pic:pic>
              </a:graphicData>
            </a:graphic>
          </wp:inline>
        </w:drawing>
      </w:r>
      <w:r w:rsidRPr="007D1586">
        <w:rPr>
          <w:b/>
          <w:i/>
        </w:rPr>
        <w:t xml:space="preserve">Рисунок </w:t>
      </w:r>
      <w:r w:rsidR="00C33489" w:rsidRPr="002937D3">
        <w:rPr>
          <w:b/>
          <w:i/>
        </w:rPr>
        <w:t>7</w:t>
      </w:r>
      <w:r w:rsidRPr="007D1586">
        <w:rPr>
          <w:b/>
          <w:i/>
        </w:rPr>
        <w:t xml:space="preserve"> </w:t>
      </w:r>
      <w:r w:rsidR="00C33489">
        <w:rPr>
          <w:b/>
          <w:i/>
        </w:rPr>
        <w:t>–</w:t>
      </w:r>
      <w:r w:rsidRPr="007D1586">
        <w:rPr>
          <w:b/>
          <w:i/>
        </w:rPr>
        <w:t xml:space="preserve"> Шкафной ГРП:</w:t>
      </w:r>
    </w:p>
    <w:p w:rsidR="007D1586" w:rsidRPr="007D1586" w:rsidRDefault="007D1586" w:rsidP="00215F0D">
      <w:pPr>
        <w:spacing w:after="0"/>
        <w:ind w:firstLine="0"/>
        <w:rPr>
          <w:sz w:val="20"/>
          <w:szCs w:val="20"/>
        </w:rPr>
      </w:pPr>
      <w:r w:rsidRPr="007D1586">
        <w:rPr>
          <w:rFonts w:eastAsiaTheme="minorHAnsi"/>
          <w:color w:val="000000"/>
          <w:sz w:val="20"/>
          <w:szCs w:val="20"/>
        </w:rPr>
        <w:t>1 – импульсный трубопровод; 2 – подводящий трубопровод к ПСУ; 3-7, 9, 12, 13, 20, 21 - краны; 8 – теплоизоляция; 10 – регулятор; 11 – пилот; 14 – штуцеры для настройки ПСУ; 15 – клапан-</w:t>
      </w:r>
      <w:proofErr w:type="spellStart"/>
      <w:r w:rsidRPr="007D1586">
        <w:rPr>
          <w:rFonts w:eastAsiaTheme="minorHAnsi"/>
          <w:color w:val="000000"/>
          <w:sz w:val="20"/>
          <w:szCs w:val="20"/>
        </w:rPr>
        <w:t>отсекатель</w:t>
      </w:r>
      <w:proofErr w:type="spellEnd"/>
      <w:r w:rsidRPr="007D1586">
        <w:rPr>
          <w:rFonts w:eastAsiaTheme="minorHAnsi"/>
          <w:color w:val="000000"/>
          <w:sz w:val="20"/>
          <w:szCs w:val="20"/>
        </w:rPr>
        <w:t xml:space="preserve">; 16 – сбросной трубопровод; 17 – ПСК; 18 – штуцер с краном фильтра; 19 – фильтр; 22 – байпас; 23 – манометр; 24 – вентиль; 25 – отвод к </w:t>
      </w:r>
      <w:proofErr w:type="spellStart"/>
      <w:r w:rsidRPr="007D1586">
        <w:rPr>
          <w:rFonts w:eastAsiaTheme="minorHAnsi"/>
          <w:color w:val="000000"/>
          <w:sz w:val="20"/>
          <w:szCs w:val="20"/>
        </w:rPr>
        <w:t>теплогенератору</w:t>
      </w:r>
      <w:proofErr w:type="spellEnd"/>
      <w:r w:rsidRPr="007D1586">
        <w:rPr>
          <w:rFonts w:eastAsiaTheme="minorHAnsi"/>
          <w:color w:val="000000"/>
          <w:sz w:val="20"/>
          <w:szCs w:val="20"/>
        </w:rPr>
        <w:t>; 26 – выходной газопровод</w:t>
      </w:r>
    </w:p>
    <w:p w:rsidR="002F1653" w:rsidRPr="00757F60" w:rsidRDefault="002F1653" w:rsidP="00185C16">
      <w:pPr>
        <w:spacing w:after="0" w:line="360" w:lineRule="auto"/>
      </w:pPr>
      <w:r w:rsidRPr="00185C16">
        <w:t xml:space="preserve">Всего в </w:t>
      </w:r>
      <w:proofErr w:type="spellStart"/>
      <w:r w:rsidR="00185C16">
        <w:t>Староладож</w:t>
      </w:r>
      <w:r w:rsidRPr="00185C16">
        <w:t>ском</w:t>
      </w:r>
      <w:proofErr w:type="spellEnd"/>
      <w:r w:rsidRPr="00185C16">
        <w:t xml:space="preserve"> </w:t>
      </w:r>
      <w:r w:rsidR="00207EEC">
        <w:t xml:space="preserve">сельском поселении используется </w:t>
      </w:r>
      <w:r w:rsidR="00757F60">
        <w:t>5</w:t>
      </w:r>
      <w:r w:rsidR="00207EEC">
        <w:t xml:space="preserve"> штук </w:t>
      </w:r>
      <w:r w:rsidR="000D0368">
        <w:t>ГРПШ</w:t>
      </w:r>
      <w:r w:rsidRPr="00185C16">
        <w:t xml:space="preserve"> </w:t>
      </w:r>
      <w:r w:rsidR="00E435CA">
        <w:t xml:space="preserve">пропускной способностью </w:t>
      </w:r>
      <w:r w:rsidRPr="00185C16">
        <w:t>более 50 м</w:t>
      </w:r>
      <w:r w:rsidRPr="000D0368">
        <w:rPr>
          <w:vertAlign w:val="superscript"/>
        </w:rPr>
        <w:t>3</w:t>
      </w:r>
      <w:r w:rsidR="00757F60">
        <w:t>/ч, одна штука – менее 50 м</w:t>
      </w:r>
      <w:r w:rsidR="00757F60">
        <w:rPr>
          <w:vertAlign w:val="superscript"/>
        </w:rPr>
        <w:t>3</w:t>
      </w:r>
      <w:r w:rsidR="00757F60">
        <w:t>/ч (д. Извоз).</w:t>
      </w:r>
    </w:p>
    <w:p w:rsidR="00151DE9" w:rsidRPr="00855879" w:rsidRDefault="000D0368" w:rsidP="00621508">
      <w:pPr>
        <w:pStyle w:val="3"/>
        <w:keepNext/>
        <w:spacing w:before="240" w:after="120" w:line="276" w:lineRule="auto"/>
        <w:ind w:left="788" w:hanging="431"/>
      </w:pPr>
      <w:bookmarkStart w:id="30" w:name="_Toc409717057"/>
      <w:bookmarkEnd w:id="26"/>
      <w:bookmarkEnd w:id="27"/>
      <w:bookmarkEnd w:id="28"/>
      <w:bookmarkEnd w:id="29"/>
      <w:r>
        <w:t xml:space="preserve">Описание системы транспортировки газа в </w:t>
      </w:r>
      <w:proofErr w:type="spellStart"/>
      <w:r w:rsidR="00E435CA">
        <w:t>Староладож</w:t>
      </w:r>
      <w:r>
        <w:t>ском</w:t>
      </w:r>
      <w:proofErr w:type="spellEnd"/>
      <w:r>
        <w:t xml:space="preserve"> сельском поселении</w:t>
      </w:r>
      <w:bookmarkEnd w:id="30"/>
    </w:p>
    <w:p w:rsidR="000D0368" w:rsidRPr="00D97936" w:rsidRDefault="000D0368" w:rsidP="00D97936">
      <w:pPr>
        <w:spacing w:after="0" w:line="360" w:lineRule="auto"/>
      </w:pPr>
      <w:bookmarkStart w:id="31" w:name="_Toc386035532"/>
      <w:bookmarkStart w:id="32" w:name="_Toc387160669"/>
      <w:bookmarkStart w:id="33" w:name="_Toc388948581"/>
      <w:bookmarkStart w:id="34" w:name="_Toc402874927"/>
      <w:r w:rsidRPr="00D97936">
        <w:t xml:space="preserve">Поставляемый в </w:t>
      </w:r>
      <w:proofErr w:type="spellStart"/>
      <w:r w:rsidRPr="00D97936">
        <w:t>Староладожское</w:t>
      </w:r>
      <w:proofErr w:type="spellEnd"/>
      <w:r w:rsidRPr="00D97936">
        <w:t xml:space="preserve"> сельское поселение газ транспортируется потребителям по газопроводам высокого, среднего и низкого давления. Непосредственно к потребителям газ поступает по газопроводным вводам.</w:t>
      </w:r>
    </w:p>
    <w:p w:rsidR="000D0368" w:rsidRPr="00D97936" w:rsidRDefault="000D0368" w:rsidP="00D97936">
      <w:pPr>
        <w:spacing w:after="0" w:line="360" w:lineRule="auto"/>
      </w:pPr>
      <w:r w:rsidRPr="00D97936">
        <w:t xml:space="preserve">Протяженность газовых сетей по территории </w:t>
      </w:r>
      <w:proofErr w:type="spellStart"/>
      <w:r w:rsidR="00D97936">
        <w:t>Староладож</w:t>
      </w:r>
      <w:r w:rsidRPr="00D97936">
        <w:t>ского</w:t>
      </w:r>
      <w:proofErr w:type="spellEnd"/>
      <w:r w:rsidRPr="00D97936">
        <w:t xml:space="preserve"> сельского поселения составляет 1</w:t>
      </w:r>
      <w:r w:rsidR="00334F63">
        <w:t>2</w:t>
      </w:r>
      <w:r w:rsidRPr="00D97936">
        <w:t>,</w:t>
      </w:r>
      <w:r w:rsidR="000D3215">
        <w:t>9715</w:t>
      </w:r>
      <w:r w:rsidR="00334F63">
        <w:t>4</w:t>
      </w:r>
      <w:r w:rsidRPr="00D97936">
        <w:t xml:space="preserve"> км. Из них на распределительные сети приходится </w:t>
      </w:r>
      <w:r w:rsidR="00334F63">
        <w:t>–</w:t>
      </w:r>
      <w:r w:rsidR="00D97936">
        <w:t xml:space="preserve"> </w:t>
      </w:r>
      <w:r w:rsidR="00F70D8A">
        <w:t>10,13</w:t>
      </w:r>
      <w:r w:rsidR="00334F63">
        <w:t>1</w:t>
      </w:r>
      <w:r w:rsidR="00F70D8A">
        <w:t>5</w:t>
      </w:r>
      <w:r w:rsidR="00334F63">
        <w:t>4</w:t>
      </w:r>
      <w:r w:rsidRPr="00D97936">
        <w:t xml:space="preserve"> км, </w:t>
      </w:r>
      <w:r w:rsidR="0058681F" w:rsidRPr="00D97936">
        <w:t>внутридомовые газопроводы</w:t>
      </w:r>
      <w:r w:rsidRPr="00D97936">
        <w:t xml:space="preserve"> составляют -</w:t>
      </w:r>
      <w:r w:rsidR="00D97936">
        <w:t xml:space="preserve"> </w:t>
      </w:r>
      <w:r w:rsidRPr="00D97936">
        <w:t>2,</w:t>
      </w:r>
      <w:r w:rsidR="00334F63">
        <w:t>84</w:t>
      </w:r>
      <w:r w:rsidRPr="00D97936">
        <w:t xml:space="preserve"> км.</w:t>
      </w:r>
    </w:p>
    <w:p w:rsidR="00D97936" w:rsidRDefault="000D0368" w:rsidP="00D97936">
      <w:pPr>
        <w:spacing w:after="0" w:line="360" w:lineRule="auto"/>
      </w:pPr>
      <w:r w:rsidRPr="00D97936">
        <w:t>Распределительные газопроводы подают газ в пределах посел</w:t>
      </w:r>
      <w:r w:rsidR="0058681F" w:rsidRPr="00D97936">
        <w:t>ения</w:t>
      </w:r>
      <w:r w:rsidRPr="00D97936">
        <w:t xml:space="preserve">. Протяженность распределительных газовых сетей </w:t>
      </w:r>
      <w:r w:rsidR="00334F63">
        <w:t>–</w:t>
      </w:r>
      <w:r w:rsidR="0058681F" w:rsidRPr="00D97936">
        <w:t xml:space="preserve"> </w:t>
      </w:r>
      <w:r w:rsidR="00F70D8A">
        <w:t>10,13</w:t>
      </w:r>
      <w:r w:rsidR="00334F63">
        <w:t>14</w:t>
      </w:r>
      <w:r w:rsidRPr="00D97936">
        <w:t xml:space="preserve"> км, из них </w:t>
      </w:r>
      <w:r w:rsidR="0058681F" w:rsidRPr="00D97936">
        <w:t>3,</w:t>
      </w:r>
      <w:r w:rsidR="00334F63">
        <w:t>0654</w:t>
      </w:r>
      <w:r w:rsidRPr="00D97936">
        <w:t xml:space="preserve"> км </w:t>
      </w:r>
      <w:r w:rsidR="0058681F" w:rsidRPr="00D97936">
        <w:t xml:space="preserve">– межпоселковые (высокого давления) </w:t>
      </w:r>
      <w:r w:rsidRPr="00D97936">
        <w:t xml:space="preserve">и </w:t>
      </w:r>
      <w:r w:rsidR="00F70D8A">
        <w:t>7,0661</w:t>
      </w:r>
      <w:r w:rsidR="00334F63">
        <w:t>4</w:t>
      </w:r>
      <w:r w:rsidRPr="00D97936">
        <w:t xml:space="preserve"> км </w:t>
      </w:r>
      <w:r w:rsidR="0058681F" w:rsidRPr="00D97936">
        <w:t xml:space="preserve">– </w:t>
      </w:r>
      <w:proofErr w:type="spellStart"/>
      <w:r w:rsidR="0058681F" w:rsidRPr="00D97936">
        <w:t>внутрипоселковые</w:t>
      </w:r>
      <w:proofErr w:type="spellEnd"/>
      <w:r w:rsidR="0058681F" w:rsidRPr="00D97936">
        <w:t xml:space="preserve"> (</w:t>
      </w:r>
      <w:r w:rsidR="00AA2557" w:rsidRPr="00D97936">
        <w:t>среднего</w:t>
      </w:r>
      <w:r w:rsidR="0058681F" w:rsidRPr="00D97936">
        <w:t xml:space="preserve"> и низкого давления).</w:t>
      </w:r>
    </w:p>
    <w:p w:rsidR="000D0368" w:rsidRPr="00D97936" w:rsidRDefault="0058681F" w:rsidP="00D97936">
      <w:pPr>
        <w:spacing w:after="0" w:line="360" w:lineRule="auto"/>
      </w:pPr>
      <w:r w:rsidRPr="00D97936">
        <w:t>На</w:t>
      </w:r>
      <w:r w:rsidR="000D0368" w:rsidRPr="00D97936">
        <w:t xml:space="preserve"> </w:t>
      </w:r>
      <w:r w:rsidR="00AA2557" w:rsidRPr="00D97936">
        <w:t>рисунке</w:t>
      </w:r>
      <w:r w:rsidRPr="00D97936">
        <w:t xml:space="preserve"> </w:t>
      </w:r>
      <w:r w:rsidR="00C33489" w:rsidRPr="00C33489">
        <w:t>8</w:t>
      </w:r>
      <w:r w:rsidRPr="00D97936">
        <w:t xml:space="preserve"> показано распределение газовых сетей по категориям</w:t>
      </w:r>
      <w:r w:rsidR="000D0368" w:rsidRPr="00D97936">
        <w:t>.</w:t>
      </w:r>
    </w:p>
    <w:p w:rsidR="0058681F" w:rsidRDefault="0058681F" w:rsidP="0058681F">
      <w:pPr>
        <w:pStyle w:val="62"/>
        <w:shd w:val="clear" w:color="auto" w:fill="auto"/>
        <w:spacing w:before="0" w:line="360" w:lineRule="auto"/>
        <w:ind w:firstLine="0"/>
      </w:pPr>
      <w:r w:rsidRPr="0058681F">
        <w:rPr>
          <w:noProof/>
          <w:lang w:eastAsia="ru-RU"/>
        </w:rPr>
        <w:drawing>
          <wp:inline distT="0" distB="0" distL="0" distR="0">
            <wp:extent cx="5823609" cy="2743200"/>
            <wp:effectExtent l="19050" t="0" r="24741"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0368" w:rsidRDefault="000D0368" w:rsidP="0058681F">
      <w:pPr>
        <w:jc w:val="center"/>
        <w:rPr>
          <w:sz w:val="0"/>
          <w:szCs w:val="0"/>
        </w:rPr>
      </w:pPr>
    </w:p>
    <w:p w:rsidR="000D0368" w:rsidRPr="0058681F" w:rsidRDefault="000D0368" w:rsidP="0058681F">
      <w:pPr>
        <w:spacing w:after="0"/>
        <w:ind w:firstLine="0"/>
        <w:jc w:val="center"/>
        <w:rPr>
          <w:b/>
          <w:i/>
        </w:rPr>
      </w:pPr>
      <w:bookmarkStart w:id="35" w:name="bookmark21"/>
      <w:r w:rsidRPr="0058681F">
        <w:rPr>
          <w:b/>
          <w:i/>
        </w:rPr>
        <w:t xml:space="preserve">Рисунок </w:t>
      </w:r>
      <w:r w:rsidR="00C33489" w:rsidRPr="00C33489">
        <w:rPr>
          <w:b/>
          <w:i/>
        </w:rPr>
        <w:t>8</w:t>
      </w:r>
      <w:r w:rsidRPr="0058681F">
        <w:rPr>
          <w:b/>
          <w:i/>
        </w:rPr>
        <w:t xml:space="preserve"> </w:t>
      </w:r>
      <w:r w:rsidR="00C33489">
        <w:rPr>
          <w:b/>
          <w:i/>
        </w:rPr>
        <w:t>–</w:t>
      </w:r>
      <w:r w:rsidRPr="0058681F">
        <w:rPr>
          <w:b/>
          <w:i/>
        </w:rPr>
        <w:t xml:space="preserve"> Распределение протяженности </w:t>
      </w:r>
      <w:bookmarkStart w:id="36" w:name="bookmark22"/>
      <w:bookmarkEnd w:id="35"/>
      <w:r w:rsidRPr="0058681F">
        <w:rPr>
          <w:b/>
          <w:i/>
        </w:rPr>
        <w:t>газопроводов</w:t>
      </w:r>
      <w:bookmarkEnd w:id="36"/>
      <w:r w:rsidR="00D97936">
        <w:rPr>
          <w:b/>
          <w:i/>
        </w:rPr>
        <w:t xml:space="preserve"> по категориям, км</w:t>
      </w:r>
    </w:p>
    <w:p w:rsidR="00340366" w:rsidRDefault="00340366" w:rsidP="00D97936">
      <w:pPr>
        <w:pStyle w:val="62"/>
        <w:shd w:val="clear" w:color="auto" w:fill="auto"/>
        <w:spacing w:before="0"/>
        <w:ind w:left="20" w:right="20" w:firstLine="560"/>
        <w:rPr>
          <w:sz w:val="24"/>
          <w:szCs w:val="24"/>
        </w:rPr>
      </w:pPr>
      <w:r>
        <w:rPr>
          <w:sz w:val="24"/>
          <w:szCs w:val="24"/>
        </w:rPr>
        <w:t xml:space="preserve">Данные по протяженности газопроводов в зависимости от диаметров и способа прокладки приведены в таблице </w:t>
      </w:r>
      <w:r w:rsidR="00CF4B5B">
        <w:rPr>
          <w:sz w:val="24"/>
          <w:szCs w:val="24"/>
        </w:rPr>
        <w:t>5</w:t>
      </w:r>
      <w:r>
        <w:rPr>
          <w:sz w:val="24"/>
          <w:szCs w:val="24"/>
        </w:rPr>
        <w:t xml:space="preserve"> и на рисунк</w:t>
      </w:r>
      <w:r w:rsidR="00A53A52">
        <w:rPr>
          <w:sz w:val="24"/>
          <w:szCs w:val="24"/>
        </w:rPr>
        <w:t>ах</w:t>
      </w:r>
      <w:r>
        <w:rPr>
          <w:sz w:val="24"/>
          <w:szCs w:val="24"/>
        </w:rPr>
        <w:t xml:space="preserve"> </w:t>
      </w:r>
      <w:r w:rsidR="00C33489" w:rsidRPr="00C33489">
        <w:rPr>
          <w:sz w:val="24"/>
          <w:szCs w:val="24"/>
        </w:rPr>
        <w:t>9</w:t>
      </w:r>
      <w:r w:rsidR="00A53A52">
        <w:rPr>
          <w:sz w:val="24"/>
          <w:szCs w:val="24"/>
        </w:rPr>
        <w:t xml:space="preserve"> и </w:t>
      </w:r>
      <w:r w:rsidR="00C33489" w:rsidRPr="00C33489">
        <w:rPr>
          <w:sz w:val="24"/>
          <w:szCs w:val="24"/>
        </w:rPr>
        <w:t>10</w:t>
      </w:r>
      <w:r>
        <w:rPr>
          <w:sz w:val="24"/>
          <w:szCs w:val="24"/>
        </w:rPr>
        <w:t>.</w:t>
      </w:r>
    </w:p>
    <w:p w:rsidR="00340366" w:rsidRPr="00340366" w:rsidRDefault="00340366" w:rsidP="00340366">
      <w:pPr>
        <w:pStyle w:val="62"/>
        <w:shd w:val="clear" w:color="auto" w:fill="auto"/>
        <w:spacing w:before="120" w:line="276" w:lineRule="auto"/>
        <w:ind w:firstLine="0"/>
        <w:rPr>
          <w:b/>
          <w:i/>
          <w:sz w:val="24"/>
          <w:szCs w:val="24"/>
        </w:rPr>
      </w:pPr>
      <w:r w:rsidRPr="00340366">
        <w:rPr>
          <w:b/>
          <w:i/>
          <w:sz w:val="24"/>
          <w:szCs w:val="24"/>
        </w:rPr>
        <w:t xml:space="preserve">Таблица </w:t>
      </w:r>
      <w:r w:rsidR="00CF4B5B">
        <w:rPr>
          <w:b/>
          <w:i/>
          <w:sz w:val="24"/>
          <w:szCs w:val="24"/>
        </w:rPr>
        <w:t xml:space="preserve">5 </w:t>
      </w:r>
      <w:r w:rsidRPr="00340366">
        <w:rPr>
          <w:b/>
          <w:i/>
          <w:sz w:val="24"/>
          <w:szCs w:val="24"/>
        </w:rPr>
        <w:t xml:space="preserve">– Данные по </w:t>
      </w:r>
      <w:r>
        <w:rPr>
          <w:b/>
          <w:i/>
          <w:sz w:val="24"/>
          <w:szCs w:val="24"/>
        </w:rPr>
        <w:t xml:space="preserve">протяжённости </w:t>
      </w:r>
      <w:r w:rsidRPr="00340366">
        <w:rPr>
          <w:b/>
          <w:i/>
          <w:sz w:val="24"/>
          <w:szCs w:val="24"/>
        </w:rPr>
        <w:t>газопровод</w:t>
      </w:r>
      <w:r>
        <w:rPr>
          <w:b/>
          <w:i/>
          <w:sz w:val="24"/>
          <w:szCs w:val="24"/>
        </w:rPr>
        <w:t>ов, км</w:t>
      </w:r>
    </w:p>
    <w:tbl>
      <w:tblPr>
        <w:tblW w:w="4961" w:type="pct"/>
        <w:tblInd w:w="103" w:type="dxa"/>
        <w:tblLook w:val="04A0" w:firstRow="1" w:lastRow="0" w:firstColumn="1" w:lastColumn="0" w:noHBand="0" w:noVBand="1"/>
      </w:tblPr>
      <w:tblGrid>
        <w:gridCol w:w="891"/>
        <w:gridCol w:w="677"/>
        <w:gridCol w:w="707"/>
        <w:gridCol w:w="708"/>
        <w:gridCol w:w="709"/>
        <w:gridCol w:w="709"/>
        <w:gridCol w:w="708"/>
        <w:gridCol w:w="708"/>
        <w:gridCol w:w="709"/>
        <w:gridCol w:w="960"/>
        <w:gridCol w:w="960"/>
        <w:gridCol w:w="1052"/>
      </w:tblGrid>
      <w:tr w:rsidR="00340366" w:rsidRPr="00340366" w:rsidTr="00340366">
        <w:trPr>
          <w:trHeight w:val="300"/>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ст. &lt;32</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ст. 57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ПЭ 63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ст. 76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ст. 89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ПЭ 90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ст. 108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ПЭ 110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ст. 114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ст. 159</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Pr>
                <w:rFonts w:eastAsia="Times New Roman"/>
                <w:color w:val="000000"/>
                <w:sz w:val="18"/>
                <w:szCs w:val="18"/>
                <w:lang w:eastAsia="ru-RU"/>
              </w:rPr>
              <w:t>ВСЕГО</w:t>
            </w:r>
          </w:p>
        </w:tc>
      </w:tr>
      <w:tr w:rsidR="00340366" w:rsidRPr="00340366" w:rsidTr="00340366">
        <w:trPr>
          <w:trHeight w:val="3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ИТОГО</w:t>
            </w:r>
          </w:p>
        </w:tc>
        <w:tc>
          <w:tcPr>
            <w:tcW w:w="67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2,777</w:t>
            </w:r>
          </w:p>
        </w:tc>
        <w:tc>
          <w:tcPr>
            <w:tcW w:w="70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2,64809</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0,6354</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0,1596</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0,61607</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2,3122</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1,09894</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1,51</w:t>
            </w: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0,41879</w:t>
            </w: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0,79545</w:t>
            </w:r>
          </w:p>
        </w:tc>
        <w:tc>
          <w:tcPr>
            <w:tcW w:w="1052"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12,97154</w:t>
            </w:r>
          </w:p>
        </w:tc>
      </w:tr>
      <w:tr w:rsidR="00340366" w:rsidRPr="00340366" w:rsidTr="00340366">
        <w:trPr>
          <w:trHeight w:val="3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roofErr w:type="spellStart"/>
            <w:r w:rsidRPr="00340366">
              <w:rPr>
                <w:rFonts w:eastAsia="Times New Roman"/>
                <w:color w:val="000000"/>
                <w:sz w:val="18"/>
                <w:szCs w:val="18"/>
                <w:lang w:eastAsia="ru-RU"/>
              </w:rPr>
              <w:t>подз</w:t>
            </w:r>
            <w:proofErr w:type="spellEnd"/>
          </w:p>
        </w:tc>
        <w:tc>
          <w:tcPr>
            <w:tcW w:w="67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2,57619</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0,6354</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0,1591</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0,60627</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2,3122</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1,09794</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1,51</w:t>
            </w: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0,41879</w:t>
            </w: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0,79545</w:t>
            </w:r>
          </w:p>
        </w:tc>
        <w:tc>
          <w:tcPr>
            <w:tcW w:w="1052"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10,11134</w:t>
            </w:r>
          </w:p>
        </w:tc>
      </w:tr>
      <w:tr w:rsidR="00340366" w:rsidRPr="00340366" w:rsidTr="00340366">
        <w:trPr>
          <w:trHeight w:val="3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roofErr w:type="spellStart"/>
            <w:r w:rsidRPr="00340366">
              <w:rPr>
                <w:rFonts w:eastAsia="Times New Roman"/>
                <w:color w:val="000000"/>
                <w:sz w:val="18"/>
                <w:szCs w:val="18"/>
                <w:lang w:eastAsia="ru-RU"/>
              </w:rPr>
              <w:t>надз</w:t>
            </w:r>
            <w:proofErr w:type="spellEnd"/>
          </w:p>
        </w:tc>
        <w:tc>
          <w:tcPr>
            <w:tcW w:w="67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0,0089</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0,0005</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0,0098</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0,001</w:t>
            </w: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0,0202</w:t>
            </w:r>
          </w:p>
        </w:tc>
      </w:tr>
      <w:tr w:rsidR="00340366" w:rsidRPr="00340366" w:rsidTr="00340366">
        <w:trPr>
          <w:trHeight w:val="3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roofErr w:type="spellStart"/>
            <w:r w:rsidRPr="00340366">
              <w:rPr>
                <w:rFonts w:eastAsia="Times New Roman"/>
                <w:color w:val="000000"/>
                <w:sz w:val="18"/>
                <w:szCs w:val="18"/>
                <w:lang w:eastAsia="ru-RU"/>
              </w:rPr>
              <w:t>внутр</w:t>
            </w:r>
            <w:proofErr w:type="spellEnd"/>
          </w:p>
        </w:tc>
        <w:tc>
          <w:tcPr>
            <w:tcW w:w="67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2,777</w:t>
            </w:r>
          </w:p>
        </w:tc>
        <w:tc>
          <w:tcPr>
            <w:tcW w:w="707"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0,063</w:t>
            </w: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rsidR="00340366" w:rsidRPr="00340366" w:rsidRDefault="00340366" w:rsidP="00340366">
            <w:pPr>
              <w:spacing w:after="0" w:line="240" w:lineRule="auto"/>
              <w:ind w:left="-57" w:right="-57" w:firstLine="0"/>
              <w:jc w:val="center"/>
              <w:rPr>
                <w:rFonts w:eastAsia="Times New Roman"/>
                <w:color w:val="000000"/>
                <w:sz w:val="18"/>
                <w:szCs w:val="18"/>
                <w:lang w:eastAsia="ru-RU"/>
              </w:rPr>
            </w:pPr>
            <w:r w:rsidRPr="00340366">
              <w:rPr>
                <w:rFonts w:eastAsia="Times New Roman"/>
                <w:color w:val="000000"/>
                <w:sz w:val="18"/>
                <w:szCs w:val="18"/>
                <w:lang w:eastAsia="ru-RU"/>
              </w:rPr>
              <w:t>2,84</w:t>
            </w:r>
          </w:p>
        </w:tc>
      </w:tr>
    </w:tbl>
    <w:p w:rsidR="00340366" w:rsidRPr="00340366" w:rsidRDefault="00340366" w:rsidP="00340366">
      <w:pPr>
        <w:spacing w:after="0" w:line="360" w:lineRule="auto"/>
        <w:ind w:firstLine="0"/>
      </w:pPr>
    </w:p>
    <w:p w:rsidR="00340366" w:rsidRPr="00340366" w:rsidRDefault="00340366" w:rsidP="00340366">
      <w:pPr>
        <w:spacing w:after="0" w:line="360" w:lineRule="auto"/>
        <w:ind w:firstLine="0"/>
      </w:pPr>
      <w:r w:rsidRPr="00340366">
        <w:rPr>
          <w:noProof/>
          <w:lang w:eastAsia="ru-RU"/>
        </w:rPr>
        <w:drawing>
          <wp:inline distT="0" distB="0" distL="0" distR="0">
            <wp:extent cx="6072991" cy="2743200"/>
            <wp:effectExtent l="19050" t="0" r="23009"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0366" w:rsidRDefault="00340366" w:rsidP="00340366">
      <w:pPr>
        <w:spacing w:after="0" w:line="360" w:lineRule="auto"/>
        <w:ind w:firstLine="0"/>
        <w:jc w:val="center"/>
        <w:rPr>
          <w:b/>
          <w:i/>
        </w:rPr>
      </w:pPr>
      <w:r>
        <w:rPr>
          <w:b/>
          <w:i/>
        </w:rPr>
        <w:t xml:space="preserve">Рисунок </w:t>
      </w:r>
      <w:r w:rsidR="00C33489" w:rsidRPr="00C33489">
        <w:rPr>
          <w:b/>
          <w:i/>
        </w:rPr>
        <w:t>9</w:t>
      </w:r>
      <w:r>
        <w:rPr>
          <w:b/>
          <w:i/>
        </w:rPr>
        <w:t xml:space="preserve"> </w:t>
      </w:r>
      <w:r w:rsidR="009D472B">
        <w:rPr>
          <w:b/>
          <w:i/>
        </w:rPr>
        <w:t>–</w:t>
      </w:r>
      <w:r>
        <w:rPr>
          <w:b/>
          <w:i/>
        </w:rPr>
        <w:t xml:space="preserve"> </w:t>
      </w:r>
      <w:r w:rsidR="009D472B">
        <w:rPr>
          <w:b/>
          <w:i/>
        </w:rPr>
        <w:t>Структура газопроводных сетей в зависимости от диаметров, км</w:t>
      </w:r>
    </w:p>
    <w:p w:rsidR="00406922" w:rsidRDefault="00406922" w:rsidP="009D472B">
      <w:pPr>
        <w:spacing w:after="0" w:line="360" w:lineRule="auto"/>
      </w:pPr>
    </w:p>
    <w:p w:rsidR="00406922" w:rsidRDefault="00406922" w:rsidP="00406922">
      <w:pPr>
        <w:spacing w:after="0" w:line="360" w:lineRule="auto"/>
        <w:ind w:firstLine="0"/>
      </w:pPr>
      <w:r w:rsidRPr="00406922">
        <w:rPr>
          <w:noProof/>
          <w:lang w:eastAsia="ru-RU"/>
        </w:rPr>
        <w:drawing>
          <wp:inline distT="0" distB="0" distL="0" distR="0">
            <wp:extent cx="6073882" cy="2743200"/>
            <wp:effectExtent l="19050" t="0" r="22118"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6922" w:rsidRPr="00406922" w:rsidRDefault="00406922" w:rsidP="00406922">
      <w:pPr>
        <w:spacing w:after="0"/>
        <w:ind w:firstLine="0"/>
        <w:jc w:val="center"/>
        <w:rPr>
          <w:b/>
          <w:i/>
        </w:rPr>
      </w:pPr>
      <w:r>
        <w:rPr>
          <w:b/>
          <w:i/>
        </w:rPr>
        <w:t xml:space="preserve">Рисунок </w:t>
      </w:r>
      <w:r w:rsidR="00C33489" w:rsidRPr="00C33489">
        <w:rPr>
          <w:b/>
          <w:i/>
        </w:rPr>
        <w:t>10</w:t>
      </w:r>
      <w:r>
        <w:rPr>
          <w:b/>
          <w:i/>
        </w:rPr>
        <w:t xml:space="preserve"> – Объёмные составляющие газопроводов в зависимости от их диаметров</w:t>
      </w:r>
    </w:p>
    <w:p w:rsidR="009D472B" w:rsidRPr="009D472B" w:rsidRDefault="009D472B" w:rsidP="00406922">
      <w:pPr>
        <w:spacing w:before="120" w:after="0" w:line="360" w:lineRule="auto"/>
      </w:pPr>
      <w:r>
        <w:t xml:space="preserve">В объёме газопроводов наблюдается преобладание с диаметрами </w:t>
      </w:r>
      <w:r w:rsidRPr="009D472B">
        <w:t>&lt;</w:t>
      </w:r>
      <w:r>
        <w:t xml:space="preserve">32 мм и 57 мм, так как эти трубопроводы являются основными в распределительных сетях низкого давления. Эти трубопроводы </w:t>
      </w:r>
      <w:r w:rsidR="00A53A52">
        <w:t>прокладывались</w:t>
      </w:r>
      <w:r>
        <w:t xml:space="preserve"> </w:t>
      </w:r>
      <w:r w:rsidR="00A53A52">
        <w:t xml:space="preserve">в </w:t>
      </w:r>
      <w:proofErr w:type="spellStart"/>
      <w:r w:rsidR="00A53A52">
        <w:t>Староладожском</w:t>
      </w:r>
      <w:proofErr w:type="spellEnd"/>
      <w:r w:rsidR="00A53A52">
        <w:t xml:space="preserve"> поселении </w:t>
      </w:r>
      <w:r>
        <w:t xml:space="preserve">от 30 до 50 лет </w:t>
      </w:r>
      <w:r w:rsidR="00A53A52">
        <w:t>назад для обеспечения потребителей сжиженным газом</w:t>
      </w:r>
      <w:r w:rsidR="00406922">
        <w:t xml:space="preserve"> и</w:t>
      </w:r>
      <w:r>
        <w:t xml:space="preserve"> нуждаются в проведении диагностики. Так же видим преобладание полиэтиленовых трубопроводов </w:t>
      </w:r>
      <w:r w:rsidR="00A53A52">
        <w:t xml:space="preserve">над стальными </w:t>
      </w:r>
      <w:r>
        <w:t xml:space="preserve">в линейке </w:t>
      </w:r>
      <w:r w:rsidR="00A53A52">
        <w:t xml:space="preserve">межпоселковых газопроводов </w:t>
      </w:r>
      <w:r>
        <w:t>диаметр</w:t>
      </w:r>
      <w:r w:rsidR="00A53A52">
        <w:t>ами</w:t>
      </w:r>
      <w:r>
        <w:t xml:space="preserve"> от 8</w:t>
      </w:r>
      <w:r w:rsidR="00A53A52">
        <w:t>9 мм до 114 мм. Это связано с тем, что межпоселковые газопроводы прокладывались в недалёком прошлом при подключении к магистральному газопроводу.</w:t>
      </w:r>
    </w:p>
    <w:p w:rsidR="000D0368" w:rsidRPr="00340366" w:rsidRDefault="000D0368" w:rsidP="00406922">
      <w:pPr>
        <w:spacing w:after="0" w:line="360" w:lineRule="auto"/>
      </w:pPr>
      <w:r w:rsidRPr="00340366">
        <w:t xml:space="preserve">Распределительные газопроводы на территории </w:t>
      </w:r>
      <w:proofErr w:type="spellStart"/>
      <w:r w:rsidR="00D97936" w:rsidRPr="00340366">
        <w:t>Староладожского</w:t>
      </w:r>
      <w:proofErr w:type="spellEnd"/>
      <w:r w:rsidR="00D97936" w:rsidRPr="00340366">
        <w:t xml:space="preserve"> поселения проложены </w:t>
      </w:r>
      <w:r w:rsidRPr="00340366">
        <w:t xml:space="preserve">подземным </w:t>
      </w:r>
      <w:r w:rsidR="00D97936" w:rsidRPr="00340366">
        <w:t xml:space="preserve">и надземным </w:t>
      </w:r>
      <w:r w:rsidRPr="00340366">
        <w:t xml:space="preserve">способом. Данные по протяженности газопроводов в зависимости от способа прокладки приведены </w:t>
      </w:r>
      <w:r w:rsidR="00406922">
        <w:t xml:space="preserve">на рисунке </w:t>
      </w:r>
      <w:r w:rsidR="00C33489" w:rsidRPr="00C33489">
        <w:t>11</w:t>
      </w:r>
      <w:r w:rsidRPr="00340366">
        <w:t>.</w:t>
      </w:r>
    </w:p>
    <w:p w:rsidR="00406922" w:rsidRDefault="00406922" w:rsidP="00340366">
      <w:pPr>
        <w:spacing w:after="0" w:line="360" w:lineRule="auto"/>
        <w:ind w:firstLine="0"/>
      </w:pPr>
      <w:r w:rsidRPr="00406922">
        <w:rPr>
          <w:noProof/>
          <w:lang w:eastAsia="ru-RU"/>
        </w:rPr>
        <w:drawing>
          <wp:inline distT="0" distB="0" distL="0" distR="0">
            <wp:extent cx="6075152" cy="2790701"/>
            <wp:effectExtent l="19050" t="0" r="20848"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0368" w:rsidRPr="00406922" w:rsidRDefault="000D0368" w:rsidP="00406922">
      <w:pPr>
        <w:spacing w:after="0" w:line="360" w:lineRule="auto"/>
        <w:ind w:firstLine="0"/>
        <w:jc w:val="center"/>
        <w:rPr>
          <w:b/>
          <w:i/>
        </w:rPr>
      </w:pPr>
      <w:r w:rsidRPr="00406922">
        <w:rPr>
          <w:b/>
          <w:i/>
        </w:rPr>
        <w:t xml:space="preserve">Рисунок </w:t>
      </w:r>
      <w:r w:rsidR="00C33489" w:rsidRPr="00C33489">
        <w:rPr>
          <w:b/>
          <w:i/>
        </w:rPr>
        <w:t>11</w:t>
      </w:r>
      <w:r w:rsidRPr="00406922">
        <w:rPr>
          <w:b/>
          <w:i/>
        </w:rPr>
        <w:t xml:space="preserve"> </w:t>
      </w:r>
      <w:r w:rsidR="00D97936" w:rsidRPr="00406922">
        <w:rPr>
          <w:b/>
          <w:i/>
        </w:rPr>
        <w:t>–</w:t>
      </w:r>
      <w:r w:rsidRPr="00406922">
        <w:rPr>
          <w:b/>
          <w:i/>
        </w:rPr>
        <w:t xml:space="preserve"> </w:t>
      </w:r>
      <w:r w:rsidR="00D97936" w:rsidRPr="00406922">
        <w:rPr>
          <w:b/>
          <w:i/>
        </w:rPr>
        <w:t>Распределение газопроводо</w:t>
      </w:r>
      <w:r w:rsidR="00406922">
        <w:rPr>
          <w:b/>
          <w:i/>
        </w:rPr>
        <w:t>в</w:t>
      </w:r>
      <w:r w:rsidR="00D97936" w:rsidRPr="00406922">
        <w:rPr>
          <w:b/>
          <w:i/>
        </w:rPr>
        <w:t xml:space="preserve"> по способу прокладки</w:t>
      </w:r>
    </w:p>
    <w:p w:rsidR="000D0368" w:rsidRPr="00340366" w:rsidRDefault="00382760" w:rsidP="00382760">
      <w:pPr>
        <w:spacing w:after="0" w:line="360" w:lineRule="auto"/>
      </w:pPr>
      <w:r>
        <w:t xml:space="preserve">Как видно из рисунка </w:t>
      </w:r>
      <w:r w:rsidR="00C33489" w:rsidRPr="00C33489">
        <w:t>11</w:t>
      </w:r>
      <w:r>
        <w:t xml:space="preserve">, преобладающий способ </w:t>
      </w:r>
      <w:r w:rsidR="00AA2557">
        <w:t>прокладки</w:t>
      </w:r>
      <w:r>
        <w:t xml:space="preserve"> газопроводов в </w:t>
      </w:r>
      <w:proofErr w:type="spellStart"/>
      <w:r>
        <w:t>Староладожском</w:t>
      </w:r>
      <w:proofErr w:type="spellEnd"/>
      <w:r>
        <w:t xml:space="preserve"> сельском поселении – подземный.</w:t>
      </w:r>
    </w:p>
    <w:p w:rsidR="00382760" w:rsidRDefault="00382760" w:rsidP="00382760">
      <w:pPr>
        <w:spacing w:after="0" w:line="360" w:lineRule="auto"/>
      </w:pPr>
      <w:r w:rsidRPr="00340366">
        <w:t xml:space="preserve">Газопроводы выполнены из стали и полиэтилена. Применяются стальные </w:t>
      </w:r>
      <w:proofErr w:type="spellStart"/>
      <w:r w:rsidRPr="00340366">
        <w:t>прямошовные</w:t>
      </w:r>
      <w:proofErr w:type="spellEnd"/>
      <w:r w:rsidRPr="00340366">
        <w:t xml:space="preserve">, </w:t>
      </w:r>
      <w:proofErr w:type="spellStart"/>
      <w:r w:rsidRPr="00340366">
        <w:t>спиральношовные</w:t>
      </w:r>
      <w:proofErr w:type="spellEnd"/>
      <w:r w:rsidRPr="00340366">
        <w:t xml:space="preserve"> сварные и бесшовные трубы, изготавливаемые из хорошо свариваемых с</w:t>
      </w:r>
      <w:r w:rsidR="00E435CA">
        <w:t>талей, содержащих не более 0,25% углерода, 0,056% серы и 0,046</w:t>
      </w:r>
      <w:r w:rsidRPr="00340366">
        <w:t>% фосфора, выполненные по ГОСТ 380-88 или ГОСТ 1050-88. Полиэтиленовые трубы изготовлены по ГОСТ Р 50838.</w:t>
      </w:r>
    </w:p>
    <w:p w:rsidR="00E435CA" w:rsidRDefault="00E435CA" w:rsidP="00382760">
      <w:pPr>
        <w:spacing w:after="0" w:line="360" w:lineRule="auto"/>
      </w:pPr>
      <w:r>
        <w:t xml:space="preserve">Для защиты стальных газопроводов от электрохимической коррозии в </w:t>
      </w:r>
      <w:proofErr w:type="spellStart"/>
      <w:r>
        <w:t>Староладожском</w:t>
      </w:r>
      <w:proofErr w:type="spellEnd"/>
      <w:r>
        <w:t xml:space="preserve"> сельском поселении применены станции </w:t>
      </w:r>
      <w:r w:rsidR="009E1BC0">
        <w:t>катодной</w:t>
      </w:r>
      <w:r>
        <w:t xml:space="preserve"> защиты:</w:t>
      </w:r>
    </w:p>
    <w:p w:rsidR="00E435CA" w:rsidRDefault="00E435CA" w:rsidP="003E2159">
      <w:pPr>
        <w:pStyle w:val="ab"/>
        <w:numPr>
          <w:ilvl w:val="0"/>
          <w:numId w:val="18"/>
        </w:numPr>
        <w:spacing w:after="0" w:line="360" w:lineRule="auto"/>
        <w:ind w:left="567" w:firstLine="502"/>
      </w:pPr>
      <w:r>
        <w:t xml:space="preserve">ПСК-1,2 по адресу: с. Старая Ладога, </w:t>
      </w:r>
      <w:proofErr w:type="spellStart"/>
      <w:r>
        <w:t>Волховский</w:t>
      </w:r>
      <w:proofErr w:type="spellEnd"/>
      <w:r>
        <w:t xml:space="preserve"> проспект, д. 19;</w:t>
      </w:r>
    </w:p>
    <w:p w:rsidR="00E435CA" w:rsidRDefault="00E435CA" w:rsidP="003E2159">
      <w:pPr>
        <w:pStyle w:val="ab"/>
        <w:numPr>
          <w:ilvl w:val="0"/>
          <w:numId w:val="18"/>
        </w:numPr>
        <w:spacing w:after="0" w:line="360" w:lineRule="auto"/>
        <w:ind w:left="567" w:firstLine="502"/>
      </w:pPr>
      <w:r>
        <w:t>ПАСК-3,0 по адресу: с. Старая Ладога, «РСХТ», д. 7а.</w:t>
      </w:r>
    </w:p>
    <w:p w:rsidR="00E435CA" w:rsidRPr="009E1BC0" w:rsidRDefault="00E435CA" w:rsidP="00E435CA">
      <w:pPr>
        <w:spacing w:after="0" w:line="360" w:lineRule="auto"/>
        <w:rPr>
          <w:szCs w:val="24"/>
        </w:rPr>
      </w:pPr>
      <w:r w:rsidRPr="009E1BC0">
        <w:rPr>
          <w:szCs w:val="24"/>
        </w:rPr>
        <w:t xml:space="preserve">Станции </w:t>
      </w:r>
      <w:r w:rsidR="009E1BC0">
        <w:rPr>
          <w:szCs w:val="24"/>
        </w:rPr>
        <w:t>катодной</w:t>
      </w:r>
      <w:r w:rsidRPr="009E1BC0">
        <w:rPr>
          <w:szCs w:val="24"/>
        </w:rPr>
        <w:t xml:space="preserve"> защиты обслуживаются </w:t>
      </w:r>
      <w:proofErr w:type="spellStart"/>
      <w:r w:rsidR="009E1BC0" w:rsidRPr="009E1BC0">
        <w:rPr>
          <w:szCs w:val="24"/>
        </w:rPr>
        <w:t>Волховск</w:t>
      </w:r>
      <w:r w:rsidR="009E1BC0">
        <w:rPr>
          <w:szCs w:val="24"/>
        </w:rPr>
        <w:t>им</w:t>
      </w:r>
      <w:proofErr w:type="spellEnd"/>
      <w:r w:rsidR="009E1BC0" w:rsidRPr="009E1BC0">
        <w:rPr>
          <w:szCs w:val="24"/>
        </w:rPr>
        <w:t xml:space="preserve"> участк</w:t>
      </w:r>
      <w:r w:rsidR="009E1BC0">
        <w:rPr>
          <w:szCs w:val="24"/>
        </w:rPr>
        <w:t>ом</w:t>
      </w:r>
      <w:r w:rsidR="009E1BC0" w:rsidRPr="009E1BC0">
        <w:rPr>
          <w:szCs w:val="24"/>
        </w:rPr>
        <w:t xml:space="preserve"> газоснабжения филиала ООО «Газпром Газораспределение Ленинградская область»  в г. Тосно.</w:t>
      </w:r>
    </w:p>
    <w:p w:rsidR="000D0368" w:rsidRPr="00340366" w:rsidRDefault="000D0368" w:rsidP="00382760">
      <w:pPr>
        <w:spacing w:after="0" w:line="360" w:lineRule="auto"/>
      </w:pPr>
      <w:r w:rsidRPr="00340366">
        <w:t>Полиэтиленовые трубы для газа сегодня являютс</w:t>
      </w:r>
      <w:r w:rsidR="00E435CA">
        <w:t>я наиболее часто используемыми. О</w:t>
      </w:r>
      <w:r w:rsidRPr="00340366">
        <w:t>ни давно оставили позади традиционные стальные, которые уже не отвечают всем требованиям надежности и безопасности.</w:t>
      </w:r>
    </w:p>
    <w:p w:rsidR="000D0368" w:rsidRDefault="000D0368" w:rsidP="00382760">
      <w:pPr>
        <w:spacing w:after="0" w:line="360" w:lineRule="auto"/>
      </w:pPr>
      <w:r>
        <w:t>Основные преимущества применения полиэтиленовых труб при прокладке газопроводов:</w:t>
      </w:r>
    </w:p>
    <w:p w:rsidR="000D0368" w:rsidRDefault="000D0368" w:rsidP="003E2159">
      <w:pPr>
        <w:pStyle w:val="ab"/>
        <w:numPr>
          <w:ilvl w:val="0"/>
          <w:numId w:val="17"/>
        </w:numPr>
        <w:spacing w:after="0" w:line="360" w:lineRule="auto"/>
        <w:ind w:left="567" w:firstLine="502"/>
      </w:pPr>
      <w:r>
        <w:t>большой срок эксплуатации, который составляет более пятидесяти лет при надлежащем использовании;</w:t>
      </w:r>
    </w:p>
    <w:p w:rsidR="000D0368" w:rsidRDefault="000D0368" w:rsidP="003E2159">
      <w:pPr>
        <w:pStyle w:val="ab"/>
        <w:numPr>
          <w:ilvl w:val="0"/>
          <w:numId w:val="17"/>
        </w:numPr>
        <w:spacing w:after="0" w:line="360" w:lineRule="auto"/>
        <w:ind w:left="567" w:firstLine="502"/>
      </w:pPr>
      <w:r>
        <w:t>устойчивость к различным видам коррозии, химическим, агрессивным веществам;</w:t>
      </w:r>
    </w:p>
    <w:p w:rsidR="000D0368" w:rsidRDefault="000D0368" w:rsidP="003E2159">
      <w:pPr>
        <w:pStyle w:val="ab"/>
        <w:numPr>
          <w:ilvl w:val="0"/>
          <w:numId w:val="17"/>
        </w:numPr>
        <w:spacing w:after="0" w:line="360" w:lineRule="auto"/>
        <w:ind w:left="567" w:firstLine="502"/>
      </w:pPr>
      <w:r>
        <w:t>низкая газопроницаемость. Полиэтиленовые газопроводы не пропускают через свои стенки рабочей среды;</w:t>
      </w:r>
    </w:p>
    <w:p w:rsidR="000D0368" w:rsidRDefault="000D0368" w:rsidP="003E2159">
      <w:pPr>
        <w:pStyle w:val="ab"/>
        <w:numPr>
          <w:ilvl w:val="0"/>
          <w:numId w:val="17"/>
        </w:numPr>
        <w:spacing w:after="0" w:line="360" w:lineRule="auto"/>
        <w:ind w:left="567" w:firstLine="502"/>
      </w:pPr>
      <w:r>
        <w:t>вес полиэтиленовых газопроводов очень мал, они практически не создают никакой нагрузки на конструкции, а их гибкость позволяет использовать трубы в любых ситуациях, они не повреждаются, если их сгибать;</w:t>
      </w:r>
    </w:p>
    <w:p w:rsidR="000D0368" w:rsidRDefault="000D0368" w:rsidP="003E2159">
      <w:pPr>
        <w:pStyle w:val="ab"/>
        <w:numPr>
          <w:ilvl w:val="0"/>
          <w:numId w:val="17"/>
        </w:numPr>
        <w:spacing w:after="0" w:line="360" w:lineRule="auto"/>
        <w:ind w:left="567" w:firstLine="502"/>
      </w:pPr>
      <w:r>
        <w:t>при укладке нет необходимости применять специальные кожухи, защитные средства, электрохимическую защиту;</w:t>
      </w:r>
    </w:p>
    <w:p w:rsidR="000D0368" w:rsidRDefault="000D0368" w:rsidP="003E2159">
      <w:pPr>
        <w:pStyle w:val="ab"/>
        <w:numPr>
          <w:ilvl w:val="0"/>
          <w:numId w:val="17"/>
        </w:numPr>
        <w:spacing w:after="0" w:line="360" w:lineRule="auto"/>
        <w:ind w:left="567" w:firstLine="502"/>
      </w:pPr>
      <w:r>
        <w:t>транспортировка рабочей среды очень проста, внутренняя поверхность довольно гладкая, на ней не остается никакой накипи, мусора и прочего. Кроме того, полиэтилен не выделяет при использовании никаких веществ;</w:t>
      </w:r>
    </w:p>
    <w:p w:rsidR="000D0368" w:rsidRDefault="000D0368" w:rsidP="003E2159">
      <w:pPr>
        <w:pStyle w:val="ab"/>
        <w:numPr>
          <w:ilvl w:val="0"/>
          <w:numId w:val="17"/>
        </w:numPr>
        <w:spacing w:after="0" w:line="360" w:lineRule="auto"/>
        <w:ind w:left="567" w:firstLine="502"/>
      </w:pPr>
      <w:proofErr w:type="spellStart"/>
      <w:r>
        <w:t>экологичность</w:t>
      </w:r>
      <w:proofErr w:type="spellEnd"/>
      <w:r>
        <w:t>;</w:t>
      </w:r>
    </w:p>
    <w:p w:rsidR="000D0368" w:rsidRDefault="000D0368" w:rsidP="003E2159">
      <w:pPr>
        <w:pStyle w:val="ab"/>
        <w:numPr>
          <w:ilvl w:val="0"/>
          <w:numId w:val="17"/>
        </w:numPr>
        <w:spacing w:after="0" w:line="360" w:lineRule="auto"/>
        <w:ind w:left="567" w:firstLine="502"/>
      </w:pPr>
      <w:r>
        <w:t>стоимость трубы для газа ПНД очень низкая, то же самое можно сказать и про монтаж;</w:t>
      </w:r>
    </w:p>
    <w:p w:rsidR="000D0368" w:rsidRDefault="000D0368" w:rsidP="003E2159">
      <w:pPr>
        <w:pStyle w:val="ab"/>
        <w:numPr>
          <w:ilvl w:val="0"/>
          <w:numId w:val="17"/>
        </w:numPr>
        <w:spacing w:after="0" w:line="360" w:lineRule="auto"/>
        <w:ind w:left="567" w:firstLine="502"/>
      </w:pPr>
      <w:r>
        <w:t>гидроизоляция при монтаже не нужна, что сильно удешевляет и облегчает установку.</w:t>
      </w:r>
    </w:p>
    <w:p w:rsidR="00382760" w:rsidRPr="003F1282" w:rsidRDefault="00382760" w:rsidP="003F1282">
      <w:pPr>
        <w:spacing w:after="0" w:line="360" w:lineRule="auto"/>
      </w:pPr>
      <w:r w:rsidRPr="003F1282">
        <w:t>Все соединения труб на газопроводах выполн</w:t>
      </w:r>
      <w:r w:rsidR="003F1282" w:rsidRPr="003F1282">
        <w:t>ены</w:t>
      </w:r>
      <w:r w:rsidRPr="003F1282">
        <w:t xml:space="preserve"> только сварными. Фланцевые соединения допу</w:t>
      </w:r>
      <w:r w:rsidR="003F1282" w:rsidRPr="003F1282">
        <w:t>щены</w:t>
      </w:r>
      <w:r w:rsidRPr="003F1282">
        <w:t xml:space="preserve"> только в местах установки запорно- регулирующей арматуры.</w:t>
      </w:r>
    </w:p>
    <w:p w:rsidR="00382760" w:rsidRPr="003F1282" w:rsidRDefault="00382760" w:rsidP="003F1282">
      <w:pPr>
        <w:spacing w:after="0" w:line="360" w:lineRule="auto"/>
      </w:pPr>
      <w:r w:rsidRPr="003F1282">
        <w:t>Прокладка трубопроводов высокого давления произведена в районах с малой плотностью застройки.</w:t>
      </w:r>
    </w:p>
    <w:p w:rsidR="00382760" w:rsidRPr="003F1282" w:rsidRDefault="00382760" w:rsidP="003F1282">
      <w:pPr>
        <w:spacing w:after="0" w:line="360" w:lineRule="auto"/>
      </w:pPr>
      <w:r w:rsidRPr="003F1282">
        <w:t>Глубина заложения газопроводов определ</w:t>
      </w:r>
      <w:r w:rsidR="003F1282" w:rsidRPr="003F1282">
        <w:t>ена</w:t>
      </w:r>
      <w:r w:rsidRPr="003F1282">
        <w:t xml:space="preserve"> в соответствии с профилем газовой сети, обеспечивающим отведение конденсата, защиту от промерзаний и повреждений движущимся надземным транспортом.</w:t>
      </w:r>
    </w:p>
    <w:p w:rsidR="00382760" w:rsidRPr="003F1282" w:rsidRDefault="00382760" w:rsidP="003F1282">
      <w:pPr>
        <w:spacing w:after="0" w:line="360" w:lineRule="auto"/>
      </w:pPr>
      <w:r w:rsidRPr="003F1282">
        <w:t>Газопроводы проложены ниже средней глубины промерзания грунта.</w:t>
      </w:r>
    </w:p>
    <w:p w:rsidR="00382760" w:rsidRPr="003F1282" w:rsidRDefault="00382760" w:rsidP="003F1282">
      <w:pPr>
        <w:spacing w:after="0" w:line="360" w:lineRule="auto"/>
      </w:pPr>
      <w:r w:rsidRPr="003F1282">
        <w:t>При подземных переходах автомагистралей газопроводы всех давлений проложены в футляры. На концах футляров установлены контрольные коробки, которые выведены под ковер (небольшой чугунный люк с откидывающей крышкой, устанавливаемый для защиты от повреждений верхних частей сифонов, кранов, задвижек).</w:t>
      </w:r>
    </w:p>
    <w:p w:rsidR="00382760" w:rsidRPr="003F1282" w:rsidRDefault="00382760" w:rsidP="003F1282">
      <w:pPr>
        <w:spacing w:after="0" w:line="360" w:lineRule="auto"/>
      </w:pPr>
      <w:r w:rsidRPr="003F1282">
        <w:t>Для удаления конденсата из газа газопроводы про</w:t>
      </w:r>
      <w:r w:rsidR="003F1282" w:rsidRPr="003F1282">
        <w:t>ложены</w:t>
      </w:r>
      <w:r w:rsidRPr="003F1282">
        <w:t xml:space="preserve"> с уклоном не менее 2 мм на 1 м длины трубопровода (0,002). Большие количества скопившегося конденсата могут образовать водяную пробку, нарушить нормальную подачу газа потребителям.</w:t>
      </w:r>
    </w:p>
    <w:p w:rsidR="00382760" w:rsidRPr="003F1282" w:rsidRDefault="00382760" w:rsidP="003F1282">
      <w:pPr>
        <w:spacing w:after="0" w:line="360" w:lineRule="auto"/>
      </w:pPr>
      <w:r w:rsidRPr="003F1282">
        <w:t>На газопроводах примен</w:t>
      </w:r>
      <w:r w:rsidR="003F1282" w:rsidRPr="003F1282">
        <w:t>ены</w:t>
      </w:r>
      <w:r w:rsidRPr="003F1282">
        <w:t xml:space="preserve"> следующие конструктивные элементы: запорно- регулирующая арматура; линзовые компенсаторы; сборники конденсата; футляры; колодцы; опоры и кронштейны для наружных газопроводов; системы защиты подземных газопроводов от коррозии; контрольные пункты для измерения потенциала газопроводов относительно грунта и определения утечек газа.</w:t>
      </w:r>
    </w:p>
    <w:p w:rsidR="003F1282" w:rsidRDefault="00382760" w:rsidP="003F1282">
      <w:pPr>
        <w:spacing w:after="0" w:line="360" w:lineRule="auto"/>
      </w:pPr>
      <w:r w:rsidRPr="003F1282">
        <w:t>Изменения температуры среды, окружающей газопровод, вызывают изменения длины газопровода. Для прямолинейного участка стального газопровода длиной 100 м удлинение или укорачивание при изменении температуры на 1° С составляет около 1,2 мм. Поэтому на всех газопроводах после задвижек, считая по ходу газа, установлены линз</w:t>
      </w:r>
      <w:r w:rsidR="003F1282">
        <w:t xml:space="preserve">овые компенсаторы (рисунок </w:t>
      </w:r>
      <w:r w:rsidR="00C33489" w:rsidRPr="00C33489">
        <w:t>12</w:t>
      </w:r>
      <w:r w:rsidR="003F1282">
        <w:t>).</w:t>
      </w:r>
    </w:p>
    <w:p w:rsidR="003F1282" w:rsidRDefault="003F1282" w:rsidP="003F1282">
      <w:pPr>
        <w:spacing w:after="0" w:line="360" w:lineRule="auto"/>
        <w:ind w:firstLine="0"/>
        <w:jc w:val="center"/>
      </w:pPr>
      <w:r w:rsidRPr="003F1282">
        <w:rPr>
          <w:noProof/>
          <w:lang w:eastAsia="ru-RU"/>
        </w:rPr>
        <w:drawing>
          <wp:inline distT="0" distB="0" distL="0" distR="0">
            <wp:extent cx="3762375" cy="2447925"/>
            <wp:effectExtent l="19050" t="0" r="9525" b="0"/>
            <wp:docPr id="21" name="Рисунок 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1"/>
                    <pic:cNvPicPr>
                      <a:picLocks noChangeAspect="1" noChangeArrowheads="1"/>
                    </pic:cNvPicPr>
                  </pic:nvPicPr>
                  <pic:blipFill>
                    <a:blip r:embed="rId26"/>
                    <a:srcRect/>
                    <a:stretch>
                      <a:fillRect/>
                    </a:stretch>
                  </pic:blipFill>
                  <pic:spPr bwMode="auto">
                    <a:xfrm>
                      <a:off x="0" y="0"/>
                      <a:ext cx="3762375" cy="2447925"/>
                    </a:xfrm>
                    <a:prstGeom prst="rect">
                      <a:avLst/>
                    </a:prstGeom>
                    <a:noFill/>
                    <a:ln w="9525">
                      <a:noFill/>
                      <a:miter lim="800000"/>
                      <a:headEnd/>
                      <a:tailEnd/>
                    </a:ln>
                  </pic:spPr>
                </pic:pic>
              </a:graphicData>
            </a:graphic>
          </wp:inline>
        </w:drawing>
      </w:r>
    </w:p>
    <w:p w:rsidR="003F1282" w:rsidRPr="003F1282" w:rsidRDefault="003F1282" w:rsidP="003F1282">
      <w:pPr>
        <w:spacing w:after="0" w:line="360" w:lineRule="auto"/>
        <w:ind w:firstLine="0"/>
        <w:jc w:val="center"/>
        <w:rPr>
          <w:b/>
          <w:i/>
        </w:rPr>
      </w:pPr>
      <w:r>
        <w:rPr>
          <w:b/>
          <w:i/>
        </w:rPr>
        <w:t xml:space="preserve">Рисунок </w:t>
      </w:r>
      <w:r w:rsidR="00C33489" w:rsidRPr="002937D3">
        <w:rPr>
          <w:b/>
          <w:i/>
        </w:rPr>
        <w:t>12</w:t>
      </w:r>
      <w:r>
        <w:rPr>
          <w:b/>
          <w:i/>
        </w:rPr>
        <w:t xml:space="preserve"> – Линзовый компенсатор</w:t>
      </w:r>
    </w:p>
    <w:p w:rsidR="003F1282" w:rsidRPr="003F1282" w:rsidRDefault="00382760" w:rsidP="003F1282">
      <w:pPr>
        <w:spacing w:after="0" w:line="360" w:lineRule="auto"/>
      </w:pPr>
      <w:r w:rsidRPr="003F1282">
        <w:t>Также для компенсации</w:t>
      </w:r>
      <w:r w:rsidR="003F1282" w:rsidRPr="003F1282">
        <w:t xml:space="preserve"> температурных деформаций стальных газопроводов используются участки </w:t>
      </w:r>
      <w:proofErr w:type="spellStart"/>
      <w:r w:rsidR="003F1282" w:rsidRPr="003F1282">
        <w:t>самокомпенсации</w:t>
      </w:r>
      <w:proofErr w:type="spellEnd"/>
      <w:r w:rsidR="003F1282" w:rsidRPr="003F1282">
        <w:t xml:space="preserve"> (углы поворота трассы).</w:t>
      </w:r>
    </w:p>
    <w:p w:rsidR="003F1282" w:rsidRPr="00207EEC" w:rsidRDefault="003F1282" w:rsidP="00207EEC">
      <w:pPr>
        <w:spacing w:after="0" w:line="360" w:lineRule="auto"/>
      </w:pPr>
      <w:r w:rsidRPr="00207EEC">
        <w:t>Для отключения отдельных участков газопровода или отключения потребителей на сети установлены запорные устройства - задвижки, пробочные краны, гидрозатворы.</w:t>
      </w:r>
    </w:p>
    <w:p w:rsidR="003F1282" w:rsidRPr="00207EEC" w:rsidRDefault="003F1282" w:rsidP="00207EEC">
      <w:pPr>
        <w:spacing w:after="0" w:line="360" w:lineRule="auto"/>
      </w:pPr>
      <w:r w:rsidRPr="00207EEC">
        <w:t>С помощью задвижек и кранов, можно выключить отдельный участок или соответствующим прикрытием их уменьшить величину потока газа до нужного предела. Гидравлический затвор служит только отключающим устройством, с помощью которого полностью прекращается подача газа (величина газового потока не регулируется).</w:t>
      </w:r>
    </w:p>
    <w:p w:rsidR="003F1282" w:rsidRPr="00207EEC" w:rsidRDefault="003F1282" w:rsidP="00207EEC">
      <w:pPr>
        <w:spacing w:after="0" w:line="360" w:lineRule="auto"/>
      </w:pPr>
      <w:r w:rsidRPr="00207EEC">
        <w:t>Задвижки на подземных газопроводах установлены в колодцах. Колодцы изготовлены из сборных железобетонных конструкций. В верхней части колодца имеется люк, предназначенный для осмотра и ремонта арматуры. Воду, проникающую в колодец, откачивают из приямка (углубления) насосом. При пропуске через стенки колодца газопровод заключен в металлический футляр.</w:t>
      </w:r>
    </w:p>
    <w:p w:rsidR="00207EEC" w:rsidRPr="00207EEC" w:rsidRDefault="003F1282" w:rsidP="00207EEC">
      <w:pPr>
        <w:spacing w:after="0" w:line="360" w:lineRule="auto"/>
      </w:pPr>
      <w:r w:rsidRPr="00207EEC">
        <w:t>Гидрозатворы установлены на подземных газопроводах низкого давления и на домовых вводах. Гидрозатвор представляет собой стальной или чугунный цилиндрический резервуар с герметически закрывающей крышкой и двумя патрубками, присоединяемыми к газопроводу. Через крышку проходит сифонная трубка и выводится в ковер (лючок) на поверхности земли. Нижний конец сифонной</w:t>
      </w:r>
      <w:r w:rsidR="00207EEC" w:rsidRPr="00207EEC">
        <w:t xml:space="preserve"> трубки всегда погружен в воду, что исключает утечку через нее газа. При необходимости отключить газопровод гидрозатвор заливают водой через сифонную трубку с тем, чтобы высота столба воды не менее чем в 1,5 раза превышала давление газа. Для выключения гидрозатвора воду откачивают переносным насосом. Гидрозатвор дает весьма надежное отключение газопровода, но производится оно медленно.</w:t>
      </w:r>
    </w:p>
    <w:p w:rsidR="00207EEC" w:rsidRPr="00207EEC" w:rsidRDefault="00207EEC" w:rsidP="00207EEC">
      <w:pPr>
        <w:spacing w:after="0" w:line="360" w:lineRule="auto"/>
      </w:pPr>
      <w:r w:rsidRPr="00207EEC">
        <w:t>В некоторых местах над сварными стыками газопроводов установлены контрольные трубки. Это устройство состоит из металлического кожуха длиной 350 мм полуцилиндрической формы, с диаметром, большим диаметра трубы на 200 мм. От кожуха, уложенного на слой щебня или гравия, к поверхности трубы отводится труба диаметром 60 мм, в которой скапливается газ при утечках в контролируемом месте.</w:t>
      </w:r>
    </w:p>
    <w:p w:rsidR="00207EEC" w:rsidRPr="00207EEC" w:rsidRDefault="00207EEC" w:rsidP="00207EEC">
      <w:pPr>
        <w:spacing w:after="0" w:line="360" w:lineRule="auto"/>
      </w:pPr>
      <w:r w:rsidRPr="00207EEC">
        <w:t>Для выявления наличия и изменения величины блуждающих токов к газопроводам привар</w:t>
      </w:r>
      <w:r>
        <w:t>ены</w:t>
      </w:r>
      <w:r w:rsidRPr="00207EEC">
        <w:t xml:space="preserve"> контрольные проводники и выв</w:t>
      </w:r>
      <w:r>
        <w:t>едены</w:t>
      </w:r>
      <w:r w:rsidRPr="00207EEC">
        <w:t xml:space="preserve"> к поверхности земли.</w:t>
      </w:r>
    </w:p>
    <w:p w:rsidR="00151DE9" w:rsidRDefault="009E1BC0" w:rsidP="009E1BC0">
      <w:pPr>
        <w:pStyle w:val="3"/>
        <w:spacing w:before="240" w:after="120" w:line="276" w:lineRule="auto"/>
        <w:ind w:left="788" w:hanging="431"/>
      </w:pPr>
      <w:bookmarkStart w:id="37" w:name="_Toc409717058"/>
      <w:bookmarkEnd w:id="31"/>
      <w:bookmarkEnd w:id="32"/>
      <w:bookmarkEnd w:id="33"/>
      <w:bookmarkEnd w:id="34"/>
      <w:r w:rsidRPr="00872B35">
        <w:t xml:space="preserve">Описание системы газоснабжения потребителей в </w:t>
      </w:r>
      <w:proofErr w:type="spellStart"/>
      <w:r>
        <w:t>Староладож</w:t>
      </w:r>
      <w:r w:rsidRPr="00872B35">
        <w:t>ском</w:t>
      </w:r>
      <w:proofErr w:type="spellEnd"/>
      <w:r w:rsidRPr="00872B35">
        <w:t xml:space="preserve"> сельском поселении</w:t>
      </w:r>
      <w:bookmarkEnd w:id="37"/>
    </w:p>
    <w:p w:rsidR="0054230B" w:rsidRPr="00872B35" w:rsidRDefault="0054230B" w:rsidP="0054230B">
      <w:pPr>
        <w:spacing w:after="0" w:line="360" w:lineRule="auto"/>
      </w:pPr>
      <w:r w:rsidRPr="00872B35">
        <w:t>В систему газоснабжения здания входят следующие элементы: ввод, распределительный газопровод, стояки, поэтажные подводки, запорная арматура, газовые приборы, в отдельных случаях - контрольно-измерительные устройства. Внутри здания газопроводы проложены открыто и смонтированы из стальных труб на сварке с разъемными резьбовыми или фланцевыми соединениями в местах установки запорной арматуры и газовых приборов, регуляторов давления.</w:t>
      </w:r>
    </w:p>
    <w:p w:rsidR="0054230B" w:rsidRPr="00872B35" w:rsidRDefault="0054230B" w:rsidP="0054230B">
      <w:pPr>
        <w:spacing w:after="0" w:line="360" w:lineRule="auto"/>
      </w:pPr>
      <w:r w:rsidRPr="00872B35">
        <w:t>Запорная арматура внутри зданий установлена на вводе, на ответвлениях к каждому газовому прибору или агрегату, перед газовыми горелками и запальниками, на продувочных трубопроводах, внизу каждого стояка, обслуживающего пять и более этажей.</w:t>
      </w:r>
    </w:p>
    <w:p w:rsidR="0054230B" w:rsidRPr="00872B35" w:rsidRDefault="0054230B" w:rsidP="0054230B">
      <w:pPr>
        <w:spacing w:after="0" w:line="360" w:lineRule="auto"/>
      </w:pPr>
      <w:r w:rsidRPr="00872B35">
        <w:t>Газопроводы прикреплены к стенам зданий с помощью хомутов, крючьев, подвесок, кронштейнов на расстоянии, обеспечивающем монтаж, ремонт и осмотр трубопроводов.</w:t>
      </w:r>
    </w:p>
    <w:p w:rsidR="0054230B" w:rsidRPr="00872B35" w:rsidRDefault="0054230B" w:rsidP="0054230B">
      <w:pPr>
        <w:spacing w:after="0" w:line="360" w:lineRule="auto"/>
      </w:pPr>
      <w:r w:rsidRPr="00872B35">
        <w:t>При подаче газа ввод и распреде</w:t>
      </w:r>
      <w:r>
        <w:t>лительный трубопровод располагаю</w:t>
      </w:r>
      <w:r w:rsidRPr="00872B35">
        <w:t>тся с внешней стороны здания</w:t>
      </w:r>
      <w:r>
        <w:t>.</w:t>
      </w:r>
      <w:r w:rsidRPr="00872B35">
        <w:t xml:space="preserve"> В местах пересечения фундаментов, перекрытий, стен, перегородок, лестничных площадок газопроводы заключены в футляры из стальных труб с кольцевым зазором не менее 5 - 10 мм и с возвышением над уровнем пола не менее чем на 30 мм. Зазор между трубой и футляром заделывают просмоленной паклей, резиновыми втулками или другими эластичными материалами. На этих участках не должно быть стыковых соединений. Длина футляра должна соответствовать полной толщине пересекаемой конструкции. Все газопроводы окрашены масляной водостойкой краской.</w:t>
      </w:r>
    </w:p>
    <w:p w:rsidR="0054230B" w:rsidRPr="00872B35" w:rsidRDefault="0054230B" w:rsidP="0054230B">
      <w:pPr>
        <w:spacing w:after="0" w:line="360" w:lineRule="auto"/>
      </w:pPr>
      <w:r w:rsidRPr="00872B35">
        <w:t>Все горизонтальные прокладки газопроводов выполнены на высоте не менее 2,2 м с креплением труб с помощью скоб, крючьев, хомутов, кронштейнов.</w:t>
      </w:r>
    </w:p>
    <w:p w:rsidR="0054230B" w:rsidRPr="00872B35" w:rsidRDefault="0054230B" w:rsidP="0054230B">
      <w:pPr>
        <w:spacing w:after="0" w:line="360" w:lineRule="auto"/>
      </w:pPr>
      <w:r w:rsidRPr="00872B35">
        <w:t>На промышленных предприятиях, где предусматривается оборудование, потребляющее газ высокого давления, прокладка ввода осуществляется непосредственно в помещение, где будет использован газ.</w:t>
      </w:r>
    </w:p>
    <w:p w:rsidR="0054230B" w:rsidRPr="00872B35" w:rsidRDefault="0054230B" w:rsidP="0054230B">
      <w:pPr>
        <w:spacing w:after="0" w:line="360" w:lineRule="auto"/>
      </w:pPr>
      <w:r w:rsidRPr="00872B35">
        <w:t>Если требуется редуцирование газа, то газорегуляторные установки размещаются непосредственно на вводе снаружи здания или в помещении предприятия с устройством огнезащитного (металлического) шкафа или изолированного специального помещения.</w:t>
      </w:r>
    </w:p>
    <w:p w:rsidR="0054230B" w:rsidRPr="00872B35" w:rsidRDefault="0054230B" w:rsidP="0054230B">
      <w:pPr>
        <w:spacing w:after="0" w:line="360" w:lineRule="auto"/>
      </w:pPr>
      <w:r w:rsidRPr="00872B35">
        <w:t>Для прокладки вводов и газовой сети в зданиях применяют стальные бесшовные трубы по ГОСТ 8731-87 и ГОСТ 11017-80. Трубы соединяют сваркой при тщательном контроле ее качества. Резьбовые и фланцевые соединения применяют только при монтаже газовых и измерительных приборов.</w:t>
      </w:r>
    </w:p>
    <w:p w:rsidR="0054230B" w:rsidRPr="00872B35" w:rsidRDefault="000B0212" w:rsidP="0054230B">
      <w:pPr>
        <w:spacing w:after="0" w:line="360" w:lineRule="auto"/>
      </w:pPr>
      <w:r>
        <w:t>На 01.01.2013 года к</w:t>
      </w:r>
      <w:r w:rsidR="0054230B" w:rsidRPr="00872B35">
        <w:t xml:space="preserve">оличество газовых вводов в </w:t>
      </w:r>
      <w:proofErr w:type="spellStart"/>
      <w:r w:rsidR="0054230B">
        <w:t>Староладож</w:t>
      </w:r>
      <w:r w:rsidR="0054230B" w:rsidRPr="00872B35">
        <w:t>ском</w:t>
      </w:r>
      <w:proofErr w:type="spellEnd"/>
      <w:r w:rsidR="0054230B" w:rsidRPr="00872B35">
        <w:t xml:space="preserve"> сельском поселении равно 7</w:t>
      </w:r>
      <w:r>
        <w:t>7</w:t>
      </w:r>
      <w:r w:rsidR="0054230B" w:rsidRPr="00872B35">
        <w:t>.</w:t>
      </w:r>
      <w:r>
        <w:t xml:space="preserve"> Газифицировано природным газом 807 квартир (в том числе индивидуальные жилые дома), </w:t>
      </w:r>
      <w:r w:rsidR="00FC5A92">
        <w:t>3</w:t>
      </w:r>
      <w:r>
        <w:t xml:space="preserve"> котельные, детский сад. </w:t>
      </w:r>
      <w:r w:rsidR="00FE03A9">
        <w:t>В квартирах подключено 1</w:t>
      </w:r>
      <w:r w:rsidR="004A2F4B">
        <w:t> </w:t>
      </w:r>
      <w:r w:rsidR="00FE03A9">
        <w:t>144 газовые плиты.</w:t>
      </w:r>
    </w:p>
    <w:p w:rsidR="0054230B" w:rsidRPr="00FE03A9" w:rsidRDefault="00FE03A9" w:rsidP="0054230B">
      <w:pPr>
        <w:spacing w:after="0" w:line="360" w:lineRule="auto"/>
      </w:pPr>
      <w:r>
        <w:t xml:space="preserve">В котельной Никольского мужского монастыря установлены два котла </w:t>
      </w:r>
      <w:r>
        <w:rPr>
          <w:lang w:val="en-US"/>
        </w:rPr>
        <w:t>TERMO</w:t>
      </w:r>
      <w:r w:rsidRPr="00FE03A9">
        <w:t xml:space="preserve"> </w:t>
      </w:r>
      <w:r>
        <w:rPr>
          <w:lang w:val="en-US"/>
        </w:rPr>
        <w:t>DUO</w:t>
      </w:r>
      <w:r w:rsidRPr="00FE03A9">
        <w:t xml:space="preserve"> 50 </w:t>
      </w:r>
      <w:r>
        <w:rPr>
          <w:lang w:val="en-US"/>
        </w:rPr>
        <w:t>T</w:t>
      </w:r>
      <w:r>
        <w:t>. Расход газа: общий часовой 10 м</w:t>
      </w:r>
      <w:r>
        <w:rPr>
          <w:vertAlign w:val="superscript"/>
        </w:rPr>
        <w:t>3</w:t>
      </w:r>
      <w:r>
        <w:t>/час, годовой – 0,023 млн. м</w:t>
      </w:r>
      <w:r>
        <w:rPr>
          <w:vertAlign w:val="superscript"/>
        </w:rPr>
        <w:t>3</w:t>
      </w:r>
      <w:r>
        <w:t xml:space="preserve">/год. </w:t>
      </w:r>
      <w:proofErr w:type="spellStart"/>
      <w:r>
        <w:t>Р</w:t>
      </w:r>
      <w:r>
        <w:rPr>
          <w:vertAlign w:val="subscript"/>
        </w:rPr>
        <w:t>вх</w:t>
      </w:r>
      <w:proofErr w:type="spellEnd"/>
      <w:r>
        <w:rPr>
          <w:vertAlign w:val="subscript"/>
        </w:rPr>
        <w:t xml:space="preserve"> газа</w:t>
      </w:r>
      <w:r>
        <w:t>=1</w:t>
      </w:r>
      <w:r w:rsidR="004E0294">
        <w:t> </w:t>
      </w:r>
      <w:r>
        <w:t>433 Па.</w:t>
      </w:r>
    </w:p>
    <w:p w:rsidR="00FE03A9" w:rsidRDefault="00FE03A9" w:rsidP="0054230B">
      <w:pPr>
        <w:spacing w:after="0" w:line="360" w:lineRule="auto"/>
      </w:pPr>
      <w:r>
        <w:t xml:space="preserve">В </w:t>
      </w:r>
      <w:proofErr w:type="spellStart"/>
      <w:r>
        <w:t>блочно</w:t>
      </w:r>
      <w:proofErr w:type="spellEnd"/>
      <w:r>
        <w:t xml:space="preserve">-модульной котельной с. Старая Ладога по ул. Советской установлены котлы: </w:t>
      </w:r>
      <w:proofErr w:type="spellStart"/>
      <w:r>
        <w:rPr>
          <w:lang w:val="en-US"/>
        </w:rPr>
        <w:t>Logano</w:t>
      </w:r>
      <w:proofErr w:type="spellEnd"/>
      <w:r w:rsidRPr="00FE03A9">
        <w:t xml:space="preserve"> </w:t>
      </w:r>
      <w:r>
        <w:rPr>
          <w:lang w:val="en-US"/>
        </w:rPr>
        <w:t>SK</w:t>
      </w:r>
      <w:r w:rsidRPr="00FE03A9">
        <w:t xml:space="preserve"> 745 </w:t>
      </w:r>
      <w:r>
        <w:t>мощностью 1</w:t>
      </w:r>
      <w:r w:rsidR="004E0294">
        <w:t> </w:t>
      </w:r>
      <w:r>
        <w:t xml:space="preserve">200 кВт – 1 шт., </w:t>
      </w:r>
      <w:proofErr w:type="spellStart"/>
      <w:r>
        <w:rPr>
          <w:lang w:val="en-US"/>
        </w:rPr>
        <w:t>Logano</w:t>
      </w:r>
      <w:proofErr w:type="spellEnd"/>
      <w:r w:rsidRPr="00C33E16">
        <w:t xml:space="preserve"> </w:t>
      </w:r>
      <w:r w:rsidR="00FC5A92">
        <w:rPr>
          <w:lang w:val="en-US"/>
        </w:rPr>
        <w:t>SK</w:t>
      </w:r>
      <w:r w:rsidR="00FC5A92" w:rsidRPr="00C33E16">
        <w:t xml:space="preserve"> 745</w:t>
      </w:r>
      <w:r w:rsidR="00FC5A92">
        <w:t xml:space="preserve"> мощностью 1</w:t>
      </w:r>
      <w:r w:rsidR="004E0294">
        <w:t> </w:t>
      </w:r>
      <w:r w:rsidR="00FC5A92">
        <w:t xml:space="preserve">400 кВт. </w:t>
      </w:r>
      <w:proofErr w:type="spellStart"/>
      <w:r w:rsidR="00FC5A92">
        <w:t>Р</w:t>
      </w:r>
      <w:r w:rsidR="00FC5A92">
        <w:rPr>
          <w:vertAlign w:val="subscript"/>
        </w:rPr>
        <w:t>вх</w:t>
      </w:r>
      <w:proofErr w:type="spellEnd"/>
      <w:r w:rsidR="00FC5A92">
        <w:rPr>
          <w:vertAlign w:val="subscript"/>
        </w:rPr>
        <w:t>. газа</w:t>
      </w:r>
      <w:r w:rsidR="00FC5A92">
        <w:t>=0,3 МПа.</w:t>
      </w:r>
    </w:p>
    <w:p w:rsidR="00D24EBC" w:rsidRDefault="00D24EBC" w:rsidP="001A73B2">
      <w:pPr>
        <w:pStyle w:val="ae"/>
        <w:spacing w:after="0" w:line="360" w:lineRule="auto"/>
      </w:pPr>
      <w:r>
        <w:t>В блок-</w:t>
      </w:r>
      <w:r w:rsidRPr="00D24EBC">
        <w:t>модульн</w:t>
      </w:r>
      <w:r>
        <w:t>ой</w:t>
      </w:r>
      <w:r w:rsidRPr="00D24EBC">
        <w:t xml:space="preserve"> котельн</w:t>
      </w:r>
      <w:r>
        <w:t xml:space="preserve">ой </w:t>
      </w:r>
      <w:r w:rsidRPr="00D24EBC">
        <w:t xml:space="preserve">(БМК) </w:t>
      </w:r>
      <w:r>
        <w:t>ООО «</w:t>
      </w:r>
      <w:proofErr w:type="spellStart"/>
      <w:r>
        <w:t>Волховский</w:t>
      </w:r>
      <w:proofErr w:type="spellEnd"/>
      <w:r>
        <w:t xml:space="preserve"> плюс» установлено </w:t>
      </w:r>
      <w:proofErr w:type="spellStart"/>
      <w:r>
        <w:t>теплогенерируещее</w:t>
      </w:r>
      <w:proofErr w:type="spellEnd"/>
      <w:r>
        <w:t xml:space="preserve"> оборудование </w:t>
      </w:r>
      <w:r w:rsidRPr="00D24EBC">
        <w:t>мощностью 1,75</w:t>
      </w:r>
      <w:r>
        <w:t xml:space="preserve"> </w:t>
      </w:r>
      <w:r w:rsidRPr="00D24EBC">
        <w:t>МВт</w:t>
      </w:r>
      <w:r>
        <w:t xml:space="preserve">. </w:t>
      </w:r>
    </w:p>
    <w:p w:rsidR="001A73B2" w:rsidRPr="00BC5073" w:rsidRDefault="001A73B2" w:rsidP="001A73B2">
      <w:pPr>
        <w:pStyle w:val="ae"/>
        <w:spacing w:after="0" w:line="360" w:lineRule="auto"/>
      </w:pPr>
      <w:r w:rsidRPr="00BC5073">
        <w:t xml:space="preserve">Основным топливом </w:t>
      </w:r>
      <w:r>
        <w:t xml:space="preserve">для котельных </w:t>
      </w:r>
      <w:r w:rsidRPr="00BC5073">
        <w:t>является природный газ, резервное топливо отсутствует.</w:t>
      </w:r>
    </w:p>
    <w:p w:rsidR="00151DE9" w:rsidRPr="00867050" w:rsidRDefault="00641570" w:rsidP="008F0004">
      <w:pPr>
        <w:pStyle w:val="3"/>
        <w:spacing w:before="240" w:after="120" w:line="276" w:lineRule="auto"/>
        <w:ind w:left="788" w:hanging="431"/>
      </w:pPr>
      <w:bookmarkStart w:id="38" w:name="_Toc409717059"/>
      <w:r w:rsidRPr="00D71F33">
        <w:t xml:space="preserve">Существующие нормативы потребления газа в </w:t>
      </w:r>
      <w:proofErr w:type="spellStart"/>
      <w:r>
        <w:t>Староладож</w:t>
      </w:r>
      <w:r w:rsidRPr="00D71F33">
        <w:t>ском</w:t>
      </w:r>
      <w:proofErr w:type="spellEnd"/>
      <w:r w:rsidRPr="00D71F33">
        <w:t xml:space="preserve"> сельском поселении</w:t>
      </w:r>
      <w:bookmarkEnd w:id="38"/>
    </w:p>
    <w:p w:rsidR="00151DE9" w:rsidRDefault="00641570" w:rsidP="00626BAE">
      <w:pPr>
        <w:spacing w:after="0" w:line="360" w:lineRule="auto"/>
      </w:pPr>
      <w:r>
        <w:t>Согласно постановлению Правительства Ленинградс</w:t>
      </w:r>
      <w:r w:rsidR="00C15503">
        <w:t>кой области от 16.0</w:t>
      </w:r>
      <w:r>
        <w:t xml:space="preserve">5.2012 </w:t>
      </w:r>
      <w:r w:rsidR="00C15503">
        <w:t>№</w:t>
      </w:r>
      <w:r>
        <w:t xml:space="preserve"> 3 на территории Ленинградской области установлены следующие нормативы потребления коммунальных услуг по газоснабжению гражданами, проживающими в многоквартирных домах или жилых домах, при отсутствии приборов учета</w:t>
      </w:r>
      <w:r w:rsidR="00ED6C6C">
        <w:t>.</w:t>
      </w:r>
    </w:p>
    <w:p w:rsidR="00C15503" w:rsidRPr="00C15503" w:rsidRDefault="00C15503" w:rsidP="00FD2540">
      <w:pPr>
        <w:keepNext/>
        <w:spacing w:after="0"/>
        <w:ind w:firstLine="0"/>
        <w:rPr>
          <w:b/>
          <w:i/>
        </w:rPr>
      </w:pPr>
      <w:r w:rsidRPr="00C15503">
        <w:rPr>
          <w:b/>
          <w:i/>
        </w:rPr>
        <w:t>Таблица</w:t>
      </w:r>
      <w:r w:rsidR="00CC2036">
        <w:rPr>
          <w:b/>
          <w:i/>
        </w:rPr>
        <w:t xml:space="preserve"> </w:t>
      </w:r>
      <w:r w:rsidR="00FD2540">
        <w:rPr>
          <w:b/>
          <w:i/>
        </w:rPr>
        <w:t>6</w:t>
      </w:r>
      <w:r w:rsidRPr="00C15503">
        <w:rPr>
          <w:b/>
          <w:i/>
        </w:rPr>
        <w:t xml:space="preserve"> </w:t>
      </w:r>
      <w:r w:rsidR="004E0294">
        <w:rPr>
          <w:b/>
          <w:i/>
        </w:rPr>
        <w:t>–</w:t>
      </w:r>
      <w:r w:rsidRPr="00C15503">
        <w:rPr>
          <w:b/>
          <w:i/>
        </w:rPr>
        <w:t xml:space="preserve"> Нормативы потребления коммунальных услуг по газоснабжению граждан, проживающи</w:t>
      </w:r>
      <w:r w:rsidR="00ED6C6C">
        <w:rPr>
          <w:b/>
          <w:i/>
        </w:rPr>
        <w:t>х</w:t>
      </w:r>
      <w:r w:rsidRPr="00C15503">
        <w:rPr>
          <w:b/>
          <w:i/>
        </w:rPr>
        <w:t xml:space="preserve"> в многоквартирных домах или жилых домах на террито</w:t>
      </w:r>
      <w:r>
        <w:rPr>
          <w:b/>
          <w:i/>
        </w:rPr>
        <w:t xml:space="preserve">рии Ленинградской области, при </w:t>
      </w:r>
      <w:r w:rsidRPr="00C15503">
        <w:rPr>
          <w:b/>
          <w:i/>
        </w:rPr>
        <w:t>отсутствии приборов учета</w:t>
      </w:r>
      <w:r w:rsidRPr="00C15503">
        <w:rPr>
          <w:b/>
          <w:i/>
        </w:rPr>
        <w:tab/>
      </w:r>
    </w:p>
    <w:tbl>
      <w:tblPr>
        <w:tblW w:w="5000" w:type="pct"/>
        <w:jc w:val="center"/>
        <w:tblLayout w:type="fixed"/>
        <w:tblCellMar>
          <w:left w:w="10" w:type="dxa"/>
          <w:right w:w="10" w:type="dxa"/>
        </w:tblCellMar>
        <w:tblLook w:val="0000" w:firstRow="0" w:lastRow="0" w:firstColumn="0" w:lastColumn="0" w:noHBand="0" w:noVBand="0"/>
      </w:tblPr>
      <w:tblGrid>
        <w:gridCol w:w="562"/>
        <w:gridCol w:w="5681"/>
        <w:gridCol w:w="3133"/>
      </w:tblGrid>
      <w:tr w:rsidR="00C15503" w:rsidRPr="00ED6C6C" w:rsidTr="00ED6C6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FD2540">
            <w:pPr>
              <w:pStyle w:val="53"/>
              <w:keepNext/>
              <w:shd w:val="clear" w:color="auto" w:fill="auto"/>
              <w:spacing w:after="0" w:line="250" w:lineRule="exact"/>
              <w:jc w:val="center"/>
              <w:rPr>
                <w:sz w:val="24"/>
                <w:szCs w:val="24"/>
              </w:rPr>
            </w:pPr>
            <w:r w:rsidRPr="00ED6C6C">
              <w:rPr>
                <w:sz w:val="24"/>
                <w:szCs w:val="24"/>
              </w:rPr>
              <w:t>№ п/п</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FD2540">
            <w:pPr>
              <w:pStyle w:val="53"/>
              <w:keepNext/>
              <w:shd w:val="clear" w:color="auto" w:fill="auto"/>
              <w:spacing w:after="0" w:line="240" w:lineRule="auto"/>
              <w:jc w:val="center"/>
              <w:rPr>
                <w:sz w:val="24"/>
                <w:szCs w:val="24"/>
              </w:rPr>
            </w:pPr>
            <w:r w:rsidRPr="00ED6C6C">
              <w:rPr>
                <w:sz w:val="24"/>
                <w:szCs w:val="24"/>
              </w:rPr>
              <w:t>Вид услуги</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FD2540">
            <w:pPr>
              <w:pStyle w:val="53"/>
              <w:keepNext/>
              <w:shd w:val="clear" w:color="auto" w:fill="auto"/>
              <w:spacing w:after="0" w:line="254" w:lineRule="exact"/>
              <w:jc w:val="center"/>
              <w:rPr>
                <w:sz w:val="24"/>
                <w:szCs w:val="24"/>
              </w:rPr>
            </w:pPr>
            <w:r w:rsidRPr="00ED6C6C">
              <w:rPr>
                <w:sz w:val="24"/>
                <w:szCs w:val="24"/>
              </w:rPr>
              <w:t>Норматив потребления в месяц</w:t>
            </w:r>
          </w:p>
        </w:tc>
      </w:tr>
      <w:tr w:rsidR="00C15503" w:rsidRPr="00ED6C6C" w:rsidTr="00ED6C6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ED6C6C" w:rsidP="00FD2540">
            <w:pPr>
              <w:pStyle w:val="53"/>
              <w:keepNext/>
              <w:shd w:val="clear" w:color="auto" w:fill="auto"/>
              <w:spacing w:after="0" w:line="250" w:lineRule="exact"/>
              <w:jc w:val="center"/>
              <w:rPr>
                <w:sz w:val="24"/>
                <w:szCs w:val="24"/>
              </w:rPr>
            </w:pPr>
            <w:r>
              <w:rPr>
                <w:sz w:val="24"/>
                <w:szCs w:val="24"/>
              </w:rPr>
              <w:t>1.</w:t>
            </w:r>
            <w:r w:rsidR="00C15503" w:rsidRPr="00ED6C6C">
              <w:rPr>
                <w:sz w:val="24"/>
                <w:szCs w:val="24"/>
              </w:rPr>
              <w:t>1</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FD2540">
            <w:pPr>
              <w:pStyle w:val="53"/>
              <w:keepNext/>
              <w:shd w:val="clear" w:color="auto" w:fill="auto"/>
              <w:spacing w:after="0" w:line="250" w:lineRule="exact"/>
              <w:rPr>
                <w:sz w:val="24"/>
                <w:szCs w:val="24"/>
              </w:rPr>
            </w:pPr>
            <w:r w:rsidRPr="00ED6C6C">
              <w:rPr>
                <w:sz w:val="24"/>
                <w:szCs w:val="24"/>
              </w:rPr>
              <w:t>В многоквартирных домах и жилых домах при оборудовании помещения: Газовой плито</w:t>
            </w:r>
            <w:r w:rsidR="00ED6C6C">
              <w:rPr>
                <w:sz w:val="24"/>
                <w:szCs w:val="24"/>
              </w:rPr>
              <w:t>й, центральным отоплением и цен</w:t>
            </w:r>
            <w:r w:rsidRPr="00ED6C6C">
              <w:rPr>
                <w:sz w:val="24"/>
                <w:szCs w:val="24"/>
              </w:rPr>
              <w:t>тральным горячим водоснабжением при газоснабжении: природным газом</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FD2540">
            <w:pPr>
              <w:pStyle w:val="53"/>
              <w:keepNext/>
              <w:shd w:val="clear" w:color="auto" w:fill="auto"/>
              <w:spacing w:after="0" w:line="240" w:lineRule="auto"/>
              <w:jc w:val="center"/>
              <w:rPr>
                <w:sz w:val="24"/>
                <w:szCs w:val="24"/>
              </w:rPr>
            </w:pPr>
            <w:r w:rsidRPr="00ED6C6C">
              <w:rPr>
                <w:sz w:val="24"/>
                <w:szCs w:val="24"/>
              </w:rPr>
              <w:t>13,0 куб. м/чел</w:t>
            </w:r>
          </w:p>
        </w:tc>
      </w:tr>
      <w:tr w:rsidR="00C15503" w:rsidRPr="00ED6C6C" w:rsidTr="00ED6C6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40" w:lineRule="auto"/>
              <w:jc w:val="center"/>
              <w:rPr>
                <w:sz w:val="24"/>
                <w:szCs w:val="24"/>
              </w:rPr>
            </w:pPr>
            <w:r w:rsidRPr="00ED6C6C">
              <w:rPr>
                <w:sz w:val="24"/>
                <w:szCs w:val="24"/>
              </w:rPr>
              <w:t>1.2</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54" w:lineRule="exact"/>
              <w:rPr>
                <w:sz w:val="24"/>
                <w:szCs w:val="24"/>
              </w:rPr>
            </w:pPr>
            <w:r w:rsidRPr="00ED6C6C">
              <w:rPr>
                <w:sz w:val="24"/>
                <w:szCs w:val="24"/>
              </w:rPr>
              <w:t>Газовой плитой при отсутствии газового водонагревателя и центрального горячего водоснабжения при газоснабжении: природным газом</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40" w:lineRule="auto"/>
              <w:jc w:val="center"/>
              <w:rPr>
                <w:sz w:val="24"/>
                <w:szCs w:val="24"/>
              </w:rPr>
            </w:pPr>
            <w:r w:rsidRPr="00ED6C6C">
              <w:rPr>
                <w:sz w:val="24"/>
                <w:szCs w:val="24"/>
              </w:rPr>
              <w:t>20,8 куб. м/чел</w:t>
            </w:r>
          </w:p>
        </w:tc>
      </w:tr>
      <w:tr w:rsidR="00C15503" w:rsidRPr="00ED6C6C" w:rsidTr="00ED6C6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40" w:lineRule="auto"/>
              <w:jc w:val="center"/>
              <w:rPr>
                <w:sz w:val="24"/>
                <w:szCs w:val="24"/>
              </w:rPr>
            </w:pPr>
            <w:r w:rsidRPr="00ED6C6C">
              <w:rPr>
                <w:sz w:val="24"/>
                <w:szCs w:val="24"/>
              </w:rPr>
              <w:t>1.3</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50" w:lineRule="exact"/>
              <w:rPr>
                <w:sz w:val="24"/>
                <w:szCs w:val="24"/>
              </w:rPr>
            </w:pPr>
            <w:r w:rsidRPr="00ED6C6C">
              <w:rPr>
                <w:sz w:val="24"/>
                <w:szCs w:val="24"/>
              </w:rPr>
              <w:t>Газовой плитой и газовым водонагревателем при отсутствии центрального горячего водоснабжения при газоснабжении: природным газом</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40" w:lineRule="auto"/>
              <w:jc w:val="center"/>
              <w:rPr>
                <w:sz w:val="24"/>
                <w:szCs w:val="24"/>
              </w:rPr>
            </w:pPr>
            <w:r w:rsidRPr="00ED6C6C">
              <w:rPr>
                <w:sz w:val="24"/>
                <w:szCs w:val="24"/>
              </w:rPr>
              <w:t>28,2 куб. м/чел</w:t>
            </w:r>
          </w:p>
        </w:tc>
      </w:tr>
      <w:tr w:rsidR="00C15503" w:rsidRPr="00ED6C6C" w:rsidTr="00ED6C6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40" w:lineRule="auto"/>
              <w:jc w:val="center"/>
              <w:rPr>
                <w:sz w:val="24"/>
                <w:szCs w:val="24"/>
              </w:rPr>
            </w:pPr>
            <w:r w:rsidRPr="00ED6C6C">
              <w:rPr>
                <w:sz w:val="24"/>
                <w:szCs w:val="24"/>
              </w:rPr>
              <w:t>2</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54" w:lineRule="exact"/>
              <w:rPr>
                <w:sz w:val="24"/>
                <w:szCs w:val="24"/>
              </w:rPr>
            </w:pPr>
            <w:r w:rsidRPr="00ED6C6C">
              <w:rPr>
                <w:sz w:val="24"/>
                <w:szCs w:val="24"/>
              </w:rPr>
              <w:t>На отопление одного квадратного метра жилого помещения от газовых приборов (среднегодовое значение)</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C15503" w:rsidRPr="00ED6C6C" w:rsidRDefault="00C15503" w:rsidP="00ED6C6C">
            <w:pPr>
              <w:pStyle w:val="53"/>
              <w:shd w:val="clear" w:color="auto" w:fill="auto"/>
              <w:spacing w:after="0" w:line="240" w:lineRule="auto"/>
              <w:jc w:val="center"/>
              <w:rPr>
                <w:sz w:val="24"/>
                <w:szCs w:val="24"/>
              </w:rPr>
            </w:pPr>
            <w:r w:rsidRPr="00ED6C6C">
              <w:rPr>
                <w:sz w:val="24"/>
                <w:szCs w:val="24"/>
              </w:rPr>
              <w:t>8,2 куб. м/кв. м</w:t>
            </w:r>
          </w:p>
        </w:tc>
      </w:tr>
    </w:tbl>
    <w:p w:rsidR="00151DE9" w:rsidRPr="000F284D" w:rsidRDefault="00641570" w:rsidP="00E16C31">
      <w:pPr>
        <w:pStyle w:val="3"/>
        <w:spacing w:before="240" w:after="120" w:line="276" w:lineRule="auto"/>
        <w:ind w:left="788" w:hanging="431"/>
      </w:pPr>
      <w:bookmarkStart w:id="39" w:name="_Toc409717060"/>
      <w:r w:rsidRPr="00C452F9">
        <w:t xml:space="preserve">Техническое состояние и технологические потери в газовых сетях на территории </w:t>
      </w:r>
      <w:proofErr w:type="spellStart"/>
      <w:r>
        <w:t>Староладож</w:t>
      </w:r>
      <w:r w:rsidRPr="00C452F9">
        <w:t>ского</w:t>
      </w:r>
      <w:proofErr w:type="spellEnd"/>
      <w:r w:rsidRPr="00C452F9">
        <w:t xml:space="preserve"> сельского поселения</w:t>
      </w:r>
      <w:bookmarkEnd w:id="39"/>
    </w:p>
    <w:p w:rsidR="008D6657" w:rsidRDefault="008D6657" w:rsidP="00641570">
      <w:pPr>
        <w:spacing w:after="0" w:line="360" w:lineRule="auto"/>
      </w:pPr>
      <w:r>
        <w:t xml:space="preserve">Данные по нештатным ситуациям на газовых сетях и газовом оборудовании в </w:t>
      </w:r>
      <w:proofErr w:type="spellStart"/>
      <w:r>
        <w:t>Староладожском</w:t>
      </w:r>
      <w:proofErr w:type="spellEnd"/>
      <w:r>
        <w:t xml:space="preserve"> сельском поселении не представлены. Имеется только свод данных</w:t>
      </w:r>
      <w:r w:rsidR="006B6074">
        <w:t xml:space="preserve"> </w:t>
      </w:r>
      <w:r>
        <w:t xml:space="preserve">в целом по </w:t>
      </w:r>
      <w:proofErr w:type="spellStart"/>
      <w:r>
        <w:t>Волховскому</w:t>
      </w:r>
      <w:proofErr w:type="spellEnd"/>
      <w:r>
        <w:t xml:space="preserve"> району за 2011 год.</w:t>
      </w:r>
    </w:p>
    <w:p w:rsidR="006B6074" w:rsidRPr="006B6074" w:rsidRDefault="006B6074" w:rsidP="006B6074">
      <w:pPr>
        <w:spacing w:after="0"/>
        <w:ind w:firstLine="0"/>
        <w:rPr>
          <w:b/>
          <w:i/>
        </w:rPr>
      </w:pPr>
      <w:r>
        <w:rPr>
          <w:b/>
          <w:i/>
        </w:rPr>
        <w:t xml:space="preserve">Таблица </w:t>
      </w:r>
      <w:r w:rsidR="00286FE6">
        <w:rPr>
          <w:b/>
          <w:i/>
        </w:rPr>
        <w:t>7</w:t>
      </w:r>
      <w:r>
        <w:rPr>
          <w:b/>
          <w:i/>
        </w:rPr>
        <w:t xml:space="preserve"> – Свод данных по </w:t>
      </w:r>
      <w:proofErr w:type="spellStart"/>
      <w:r>
        <w:rPr>
          <w:b/>
          <w:i/>
        </w:rPr>
        <w:t>Волховскому</w:t>
      </w:r>
      <w:proofErr w:type="spellEnd"/>
      <w:r>
        <w:rPr>
          <w:b/>
          <w:i/>
        </w:rPr>
        <w:t xml:space="preserve"> району по </w:t>
      </w:r>
      <w:r w:rsidR="00AA2557">
        <w:rPr>
          <w:b/>
          <w:i/>
        </w:rPr>
        <w:t>нештатным</w:t>
      </w:r>
      <w:r>
        <w:rPr>
          <w:b/>
          <w:i/>
        </w:rPr>
        <w:t xml:space="preserve"> ситуациям</w:t>
      </w:r>
    </w:p>
    <w:tbl>
      <w:tblPr>
        <w:tblW w:w="4894" w:type="pct"/>
        <w:tblLook w:val="04A0" w:firstRow="1" w:lastRow="0" w:firstColumn="1" w:lastColumn="0" w:noHBand="0" w:noVBand="1"/>
      </w:tblPr>
      <w:tblGrid>
        <w:gridCol w:w="5335"/>
        <w:gridCol w:w="1126"/>
        <w:gridCol w:w="1418"/>
        <w:gridCol w:w="1490"/>
      </w:tblGrid>
      <w:tr w:rsidR="008D6657" w:rsidTr="006B6074">
        <w:tc>
          <w:tcPr>
            <w:tcW w:w="5494" w:type="dxa"/>
            <w:vMerge w:val="restart"/>
            <w:vAlign w:val="center"/>
          </w:tcPr>
          <w:p w:rsidR="008D6657" w:rsidRDefault="008D6657" w:rsidP="008D6657">
            <w:pPr>
              <w:spacing w:after="0" w:line="240" w:lineRule="auto"/>
              <w:ind w:firstLine="0"/>
              <w:jc w:val="center"/>
            </w:pPr>
            <w:r>
              <w:t>Вид ситуации</w:t>
            </w:r>
          </w:p>
        </w:tc>
        <w:tc>
          <w:tcPr>
            <w:tcW w:w="3875" w:type="dxa"/>
            <w:gridSpan w:val="3"/>
            <w:vAlign w:val="center"/>
          </w:tcPr>
          <w:p w:rsidR="008D6657" w:rsidRDefault="008D6657" w:rsidP="008D6657">
            <w:pPr>
              <w:spacing w:after="0" w:line="240" w:lineRule="auto"/>
              <w:ind w:firstLine="0"/>
              <w:jc w:val="center"/>
            </w:pPr>
            <w:r>
              <w:t>2011 год</w:t>
            </w:r>
          </w:p>
        </w:tc>
      </w:tr>
      <w:tr w:rsidR="008D6657" w:rsidTr="006B6074">
        <w:tc>
          <w:tcPr>
            <w:tcW w:w="5494" w:type="dxa"/>
            <w:vMerge/>
            <w:vAlign w:val="center"/>
          </w:tcPr>
          <w:p w:rsidR="008D6657" w:rsidRDefault="008D6657" w:rsidP="008D6657">
            <w:pPr>
              <w:spacing w:after="0" w:line="240" w:lineRule="auto"/>
              <w:ind w:firstLine="0"/>
              <w:jc w:val="center"/>
            </w:pPr>
          </w:p>
        </w:tc>
        <w:tc>
          <w:tcPr>
            <w:tcW w:w="1140" w:type="dxa"/>
            <w:vAlign w:val="center"/>
          </w:tcPr>
          <w:p w:rsidR="008D6657" w:rsidRDefault="008D6657" w:rsidP="008D6657">
            <w:pPr>
              <w:spacing w:after="0" w:line="240" w:lineRule="auto"/>
              <w:ind w:firstLine="0"/>
              <w:jc w:val="center"/>
            </w:pPr>
            <w:r>
              <w:t>Всего</w:t>
            </w:r>
          </w:p>
        </w:tc>
        <w:tc>
          <w:tcPr>
            <w:tcW w:w="1318" w:type="dxa"/>
            <w:vAlign w:val="center"/>
          </w:tcPr>
          <w:p w:rsidR="008D6657" w:rsidRDefault="008D6657" w:rsidP="008D6657">
            <w:pPr>
              <w:spacing w:after="0" w:line="240" w:lineRule="auto"/>
              <w:ind w:firstLine="0"/>
              <w:jc w:val="center"/>
            </w:pPr>
            <w:r>
              <w:t>Природный газ</w:t>
            </w:r>
          </w:p>
        </w:tc>
        <w:tc>
          <w:tcPr>
            <w:tcW w:w="1417" w:type="dxa"/>
            <w:vAlign w:val="center"/>
          </w:tcPr>
          <w:p w:rsidR="008D6657" w:rsidRDefault="008D6657" w:rsidP="008D6657">
            <w:pPr>
              <w:spacing w:after="0" w:line="240" w:lineRule="auto"/>
              <w:ind w:firstLine="0"/>
              <w:jc w:val="center"/>
            </w:pPr>
            <w:r>
              <w:t>Сжиженный газ</w:t>
            </w:r>
          </w:p>
        </w:tc>
      </w:tr>
      <w:tr w:rsidR="008D6657" w:rsidTr="006B6074">
        <w:tc>
          <w:tcPr>
            <w:tcW w:w="5494" w:type="dxa"/>
            <w:vAlign w:val="center"/>
          </w:tcPr>
          <w:p w:rsidR="008D6657" w:rsidRDefault="008D6657" w:rsidP="006B6074">
            <w:pPr>
              <w:spacing w:after="0" w:line="240" w:lineRule="auto"/>
              <w:ind w:firstLine="0"/>
              <w:jc w:val="left"/>
            </w:pPr>
            <w:r>
              <w:t>Аварийная</w:t>
            </w:r>
            <w:r w:rsidR="006B6074">
              <w:t>:</w:t>
            </w:r>
            <w:r>
              <w:t xml:space="preserve"> утечка </w:t>
            </w:r>
            <w:r w:rsidR="006B6074">
              <w:t>газа на сетях, оборудовании</w:t>
            </w:r>
          </w:p>
        </w:tc>
        <w:tc>
          <w:tcPr>
            <w:tcW w:w="1140" w:type="dxa"/>
            <w:vAlign w:val="center"/>
          </w:tcPr>
          <w:p w:rsidR="008D6657" w:rsidRDefault="006B6074" w:rsidP="008D6657">
            <w:pPr>
              <w:spacing w:after="0" w:line="240" w:lineRule="auto"/>
              <w:ind w:firstLine="0"/>
              <w:jc w:val="center"/>
            </w:pPr>
            <w:r>
              <w:t>123</w:t>
            </w:r>
          </w:p>
        </w:tc>
        <w:tc>
          <w:tcPr>
            <w:tcW w:w="1318" w:type="dxa"/>
            <w:vAlign w:val="center"/>
          </w:tcPr>
          <w:p w:rsidR="008D6657" w:rsidRDefault="006B6074" w:rsidP="008D6657">
            <w:pPr>
              <w:spacing w:after="0" w:line="240" w:lineRule="auto"/>
              <w:ind w:firstLine="0"/>
              <w:jc w:val="center"/>
            </w:pPr>
            <w:r>
              <w:t>70</w:t>
            </w:r>
          </w:p>
        </w:tc>
        <w:tc>
          <w:tcPr>
            <w:tcW w:w="1417" w:type="dxa"/>
            <w:vAlign w:val="center"/>
          </w:tcPr>
          <w:p w:rsidR="008D6657" w:rsidRDefault="006B6074" w:rsidP="008D6657">
            <w:pPr>
              <w:spacing w:after="0" w:line="240" w:lineRule="auto"/>
              <w:ind w:firstLine="0"/>
              <w:jc w:val="center"/>
            </w:pPr>
            <w:r>
              <w:t>53</w:t>
            </w:r>
          </w:p>
        </w:tc>
      </w:tr>
      <w:tr w:rsidR="008D6657" w:rsidTr="006B6074">
        <w:tc>
          <w:tcPr>
            <w:tcW w:w="5494" w:type="dxa"/>
            <w:vAlign w:val="center"/>
          </w:tcPr>
          <w:p w:rsidR="008D6657" w:rsidRDefault="006B6074" w:rsidP="006B6074">
            <w:pPr>
              <w:spacing w:after="0" w:line="240" w:lineRule="auto"/>
              <w:ind w:firstLine="0"/>
              <w:jc w:val="left"/>
            </w:pPr>
            <w:r>
              <w:t>Неаварийная: обслуживание оборудования по заявке</w:t>
            </w:r>
          </w:p>
        </w:tc>
        <w:tc>
          <w:tcPr>
            <w:tcW w:w="1140" w:type="dxa"/>
            <w:vAlign w:val="center"/>
          </w:tcPr>
          <w:p w:rsidR="008D6657" w:rsidRDefault="006B6074" w:rsidP="008D6657">
            <w:pPr>
              <w:spacing w:after="0" w:line="240" w:lineRule="auto"/>
              <w:ind w:firstLine="0"/>
              <w:jc w:val="center"/>
            </w:pPr>
            <w:r>
              <w:t>492</w:t>
            </w:r>
          </w:p>
        </w:tc>
        <w:tc>
          <w:tcPr>
            <w:tcW w:w="1318" w:type="dxa"/>
            <w:vAlign w:val="center"/>
          </w:tcPr>
          <w:p w:rsidR="008D6657" w:rsidRDefault="006B6074" w:rsidP="008D6657">
            <w:pPr>
              <w:spacing w:after="0" w:line="240" w:lineRule="auto"/>
              <w:ind w:firstLine="0"/>
              <w:jc w:val="center"/>
            </w:pPr>
            <w:r>
              <w:t>440</w:t>
            </w:r>
          </w:p>
        </w:tc>
        <w:tc>
          <w:tcPr>
            <w:tcW w:w="1417" w:type="dxa"/>
            <w:vAlign w:val="center"/>
          </w:tcPr>
          <w:p w:rsidR="008D6657" w:rsidRDefault="006B6074" w:rsidP="008D6657">
            <w:pPr>
              <w:spacing w:after="0" w:line="240" w:lineRule="auto"/>
              <w:ind w:firstLine="0"/>
              <w:jc w:val="center"/>
            </w:pPr>
            <w:r>
              <w:t>52</w:t>
            </w:r>
          </w:p>
        </w:tc>
      </w:tr>
    </w:tbl>
    <w:p w:rsidR="008D6657" w:rsidRDefault="006B6074" w:rsidP="006B6074">
      <w:pPr>
        <w:spacing w:before="120" w:after="0" w:line="360" w:lineRule="auto"/>
      </w:pPr>
      <w:r>
        <w:t xml:space="preserve">По представленной информации </w:t>
      </w:r>
      <w:r w:rsidR="00722646">
        <w:t>видно, что частота аварийны</w:t>
      </w:r>
      <w:r w:rsidR="00232DC5">
        <w:t>х</w:t>
      </w:r>
      <w:r w:rsidR="00722646">
        <w:t xml:space="preserve"> ситуаци</w:t>
      </w:r>
      <w:r w:rsidR="00232DC5">
        <w:t>й</w:t>
      </w:r>
      <w:r w:rsidR="00722646">
        <w:t xml:space="preserve"> </w:t>
      </w:r>
      <w:r w:rsidR="00232DC5">
        <w:t>составляет 0,34 случая в день</w:t>
      </w:r>
      <w:r w:rsidR="00722646">
        <w:t>.</w:t>
      </w:r>
      <w:r w:rsidR="00232DC5">
        <w:t xml:space="preserve"> Это говорит о качественном обслуживании оборудования в межремонтный период. Но необходимо снижать количество утечек газа с целью обеспечения безопасности окружающих и уменьшения коммерческих потерь от утечек.</w:t>
      </w:r>
    </w:p>
    <w:p w:rsidR="00492819" w:rsidRDefault="007873C1" w:rsidP="00641570">
      <w:pPr>
        <w:spacing w:after="0" w:line="360" w:lineRule="auto"/>
      </w:pPr>
      <w:r>
        <w:t>В связи с</w:t>
      </w:r>
      <w:r w:rsidR="00492819">
        <w:t xml:space="preserve"> тем, что для разработки схемы газоснабжения не представлены сведения по коммерческим группам учёта потребления природного газа, анализ потерь провести не представляется возможным. В этом случае приводятся общие сведения о составляющих потерь и мероприятиях по их снижению.</w:t>
      </w:r>
    </w:p>
    <w:p w:rsidR="00641570" w:rsidRPr="00641570" w:rsidRDefault="00641570" w:rsidP="00641570">
      <w:pPr>
        <w:spacing w:after="0" w:line="360" w:lineRule="auto"/>
      </w:pPr>
      <w:r w:rsidRPr="00641570">
        <w:t>В последние годы актуальным (и с экономической, и с политической точки зрения) является вопрос стоимости природного газа. Среди факторов, от которых зависит эта стоимость, особое место занимает фактор потерь. Такие потери называют коммерческими, а обусловлены они, в частности, разбалансировкой природного газа при его транспортировке по газораспределительным сетям, а также отклонениями объемов природного газа, которые поступили в газораспределительную сеть, от объемов газа, реализованного потребителям.</w:t>
      </w:r>
    </w:p>
    <w:p w:rsidR="00641570" w:rsidRPr="00641570" w:rsidRDefault="00641570" w:rsidP="00641570">
      <w:pPr>
        <w:spacing w:after="0" w:line="360" w:lineRule="auto"/>
      </w:pPr>
      <w:r w:rsidRPr="00641570">
        <w:t xml:space="preserve">Коммерческие потери - объективное, естественное явление и одна из основных особенностей хозяйственной деятельности государственных, областных, городских и районных предприятий по газоснабжению и газификации, газотранспортных и других </w:t>
      </w:r>
      <w:proofErr w:type="spellStart"/>
      <w:r w:rsidRPr="00641570">
        <w:t>газоснабженческих</w:t>
      </w:r>
      <w:proofErr w:type="spellEnd"/>
      <w:r w:rsidRPr="00641570">
        <w:t xml:space="preserve"> предприятий независимо от форм собственности, которые транспортируют природный газ по газораспределительным сетям и реализуют его потребителям на основании договоров.</w:t>
      </w:r>
    </w:p>
    <w:p w:rsidR="00641570" w:rsidRPr="00215F0D" w:rsidRDefault="00641570" w:rsidP="00215F0D">
      <w:pPr>
        <w:spacing w:after="0" w:line="360" w:lineRule="auto"/>
      </w:pPr>
      <w:r w:rsidRPr="00215F0D">
        <w:t>Причин коммерческих потерь (расходов) несколько:</w:t>
      </w:r>
    </w:p>
    <w:p w:rsidR="00641570" w:rsidRPr="00215F0D" w:rsidRDefault="00641570" w:rsidP="00215F0D">
      <w:pPr>
        <w:pStyle w:val="ab"/>
        <w:numPr>
          <w:ilvl w:val="0"/>
          <w:numId w:val="19"/>
        </w:numPr>
        <w:spacing w:after="0" w:line="360" w:lineRule="auto"/>
        <w:ind w:left="709" w:hanging="283"/>
        <w:rPr>
          <w:i/>
        </w:rPr>
      </w:pPr>
      <w:r w:rsidRPr="00215F0D">
        <w:rPr>
          <w:i/>
        </w:rPr>
        <w:t>Отклонение температуры окружающей природной среды от стандартной.</w:t>
      </w:r>
    </w:p>
    <w:p w:rsidR="00641570" w:rsidRPr="00641570" w:rsidRDefault="00641570" w:rsidP="00641570">
      <w:pPr>
        <w:spacing w:after="0" w:line="360" w:lineRule="auto"/>
      </w:pPr>
      <w:r w:rsidRPr="00641570">
        <w:t>При снижении температуры окружающей природной среды на каждые 10 °С (от 20°С) дополнительная погрешность измерения бытовыми счетчиками составляет</w:t>
      </w:r>
      <w:r>
        <w:t xml:space="preserve"> </w:t>
      </w:r>
      <w:r w:rsidRPr="00641570">
        <w:t>0,5%. За счет дополнительной погрешности, которая определена стандартами и составляет 0,014 % возникает недоучет газа.</w:t>
      </w:r>
    </w:p>
    <w:p w:rsidR="00641570" w:rsidRPr="00641570" w:rsidRDefault="00641570" w:rsidP="003E2159">
      <w:pPr>
        <w:pStyle w:val="ab"/>
        <w:numPr>
          <w:ilvl w:val="0"/>
          <w:numId w:val="19"/>
        </w:numPr>
        <w:spacing w:after="0" w:line="360" w:lineRule="auto"/>
        <w:ind w:left="709" w:hanging="283"/>
        <w:rPr>
          <w:i/>
        </w:rPr>
      </w:pPr>
      <w:r w:rsidRPr="00641570">
        <w:rPr>
          <w:i/>
        </w:rPr>
        <w:t>Погрешность измерения на газораспределительных станциях (ГРС).</w:t>
      </w:r>
    </w:p>
    <w:p w:rsidR="00641570" w:rsidRPr="00641570" w:rsidRDefault="00641570" w:rsidP="00641570">
      <w:pPr>
        <w:spacing w:after="0" w:line="360" w:lineRule="auto"/>
      </w:pPr>
      <w:r w:rsidRPr="00641570">
        <w:t>Существенное значение имеет правильность определения количества газа,</w:t>
      </w:r>
      <w:r>
        <w:t xml:space="preserve"> </w:t>
      </w:r>
      <w:r w:rsidRPr="00641570">
        <w:t>подаваемого в сети газовых предприятий через ГРС.</w:t>
      </w:r>
      <w:r>
        <w:t xml:space="preserve"> </w:t>
      </w:r>
      <w:r w:rsidRPr="00641570">
        <w:t>Значение относительной погрешности для измерительных комплексов, в которых используются расходомеры переменного перепада давления, должно быть не более 3%.</w:t>
      </w:r>
    </w:p>
    <w:p w:rsidR="00641570" w:rsidRPr="00641570" w:rsidRDefault="00641570" w:rsidP="003E2159">
      <w:pPr>
        <w:pStyle w:val="ab"/>
        <w:numPr>
          <w:ilvl w:val="0"/>
          <w:numId w:val="19"/>
        </w:numPr>
        <w:spacing w:after="0" w:line="360" w:lineRule="auto"/>
        <w:ind w:left="709" w:hanging="283"/>
        <w:rPr>
          <w:i/>
        </w:rPr>
      </w:pPr>
      <w:r w:rsidRPr="00641570">
        <w:rPr>
          <w:i/>
        </w:rPr>
        <w:t>Отклонение в приборах учета газа у потребителей</w:t>
      </w:r>
    </w:p>
    <w:p w:rsidR="00641570" w:rsidRPr="00641570" w:rsidRDefault="00641570" w:rsidP="00641570">
      <w:pPr>
        <w:spacing w:after="0" w:line="360" w:lineRule="auto"/>
      </w:pPr>
      <w:r w:rsidRPr="00641570">
        <w:t>В течение срока эксплуатации газовых счетчиков в результате наличия в газе механических примесей, точность измерения ими уменьшается. Как свидетельствует практика, через год после ввода в эксплуатацию кривая погрешности счетчиков смещается в сторону минусовых значений на 2 и более процента.</w:t>
      </w:r>
    </w:p>
    <w:p w:rsidR="00641570" w:rsidRPr="00641570" w:rsidRDefault="00641570" w:rsidP="003E2159">
      <w:pPr>
        <w:pStyle w:val="ab"/>
        <w:numPr>
          <w:ilvl w:val="0"/>
          <w:numId w:val="19"/>
        </w:numPr>
        <w:spacing w:after="0" w:line="360" w:lineRule="auto"/>
        <w:ind w:left="709" w:hanging="283"/>
        <w:rPr>
          <w:i/>
        </w:rPr>
      </w:pPr>
      <w:r w:rsidRPr="00641570">
        <w:rPr>
          <w:i/>
        </w:rPr>
        <w:t>Использование для учета газа так называемых роторных счетчиков (тип РЛ).</w:t>
      </w:r>
    </w:p>
    <w:p w:rsidR="00641570" w:rsidRPr="00641570" w:rsidRDefault="00641570" w:rsidP="00641570">
      <w:pPr>
        <w:spacing w:after="0" w:line="360" w:lineRule="auto"/>
      </w:pPr>
      <w:r w:rsidRPr="00641570">
        <w:t>Существенным недостатком всех счетчиков роторного типа является возможность остановки вращения роторов действием магнита и постепенное уменьшение чувствительности в процессе их эксплуатации. При низком потреблении газа и отсутствии пульсирующих нагрузок это приводит к полному отсутствию учета.</w:t>
      </w:r>
    </w:p>
    <w:p w:rsidR="00641570" w:rsidRPr="00492819" w:rsidRDefault="00641570" w:rsidP="003E2159">
      <w:pPr>
        <w:pStyle w:val="ab"/>
        <w:numPr>
          <w:ilvl w:val="0"/>
          <w:numId w:val="19"/>
        </w:numPr>
        <w:spacing w:after="0" w:line="360" w:lineRule="auto"/>
        <w:ind w:left="709" w:hanging="283"/>
        <w:rPr>
          <w:i/>
        </w:rPr>
      </w:pPr>
      <w:r w:rsidRPr="00492819">
        <w:rPr>
          <w:i/>
        </w:rPr>
        <w:t>Погрешность мембранных счетчиков (МЛ)</w:t>
      </w:r>
      <w:r w:rsidR="00492819">
        <w:rPr>
          <w:i/>
        </w:rPr>
        <w:t>.</w:t>
      </w:r>
    </w:p>
    <w:p w:rsidR="00641570" w:rsidRPr="00641570" w:rsidRDefault="00641570" w:rsidP="00641570">
      <w:pPr>
        <w:spacing w:after="0" w:line="360" w:lineRule="auto"/>
      </w:pPr>
      <w:r w:rsidRPr="00641570">
        <w:t>При проведении проверок бытовых мембранных счетчиков газа обнаруживается, что из общего количества счетчиков 25% не проходят контрольную пригодность ввиду превышения допустимой погрешности. По отдельным счетчикам погрешность составляет 5-10%. В отдельных случаях погрешность может достигать 30%.</w:t>
      </w:r>
    </w:p>
    <w:p w:rsidR="00641570" w:rsidRPr="00492819" w:rsidRDefault="00641570" w:rsidP="00C33489">
      <w:pPr>
        <w:pStyle w:val="ab"/>
        <w:keepNext/>
        <w:numPr>
          <w:ilvl w:val="0"/>
          <w:numId w:val="19"/>
        </w:numPr>
        <w:spacing w:after="0" w:line="360" w:lineRule="auto"/>
        <w:ind w:left="709" w:hanging="284"/>
        <w:rPr>
          <w:i/>
        </w:rPr>
      </w:pPr>
      <w:r w:rsidRPr="00492819">
        <w:rPr>
          <w:i/>
        </w:rPr>
        <w:t>Техническое состояние газовых сетей</w:t>
      </w:r>
      <w:r w:rsidR="00492819">
        <w:rPr>
          <w:i/>
        </w:rPr>
        <w:t>.</w:t>
      </w:r>
    </w:p>
    <w:p w:rsidR="00641570" w:rsidRPr="00641570" w:rsidRDefault="00641570" w:rsidP="00641570">
      <w:pPr>
        <w:spacing w:after="0" w:line="360" w:lineRule="auto"/>
      </w:pPr>
      <w:r w:rsidRPr="00641570">
        <w:t>На наличие и размер коммерческих потерь влияет и техническое состояние газовых сетей и газового оборудования. Как показывает статистика из обще</w:t>
      </w:r>
      <w:r w:rsidR="000F1254">
        <w:t>го количества газовых сетей, 20</w:t>
      </w:r>
      <w:r w:rsidRPr="00641570">
        <w:t xml:space="preserve">% эксплуатируется с исчерпанным амортизационным сроком. Из общего количества газовых приборов, которые находятся в эксплуатации, - 28% с исчерпанным сроком амортизации. Ввиду такого состояния газового хозяйства потери природного газа по причине </w:t>
      </w:r>
      <w:proofErr w:type="spellStart"/>
      <w:r w:rsidRPr="00641570">
        <w:t>негерметичности</w:t>
      </w:r>
      <w:proofErr w:type="spellEnd"/>
      <w:r w:rsidRPr="00641570">
        <w:t xml:space="preserve"> газовых сетей, отключающих устройств, газового оборудования не компенсируются в полной мере установленным государством размером начисленных производственно-технологических потерь, что приводит к увеличению дополнительных потерь газа.</w:t>
      </w:r>
    </w:p>
    <w:p w:rsidR="00641570" w:rsidRPr="00641570" w:rsidRDefault="00641570" w:rsidP="00641570">
      <w:pPr>
        <w:spacing w:after="0" w:line="360" w:lineRule="auto"/>
      </w:pPr>
      <w:r w:rsidRPr="00641570">
        <w:t>Имеют место потери и за счет некачественных домовых регуляторов давления</w:t>
      </w:r>
      <w:r w:rsidR="00492819">
        <w:t xml:space="preserve"> </w:t>
      </w:r>
      <w:r w:rsidRPr="00641570">
        <w:t>газа.</w:t>
      </w:r>
    </w:p>
    <w:p w:rsidR="00641570" w:rsidRPr="00492819" w:rsidRDefault="00641570" w:rsidP="003E2159">
      <w:pPr>
        <w:pStyle w:val="ab"/>
        <w:numPr>
          <w:ilvl w:val="0"/>
          <w:numId w:val="19"/>
        </w:numPr>
        <w:spacing w:after="0" w:line="360" w:lineRule="auto"/>
        <w:ind w:left="709" w:hanging="283"/>
        <w:rPr>
          <w:i/>
        </w:rPr>
      </w:pPr>
      <w:r w:rsidRPr="00492819">
        <w:rPr>
          <w:i/>
        </w:rPr>
        <w:t>Сверхнормативное потребление.</w:t>
      </w:r>
    </w:p>
    <w:p w:rsidR="00641570" w:rsidRPr="00641570" w:rsidRDefault="00641570" w:rsidP="00641570">
      <w:pPr>
        <w:spacing w:after="0" w:line="360" w:lineRule="auto"/>
      </w:pPr>
      <w:r w:rsidRPr="00641570">
        <w:t>Следовательно, коммерческие потери, как по экономической сути, так и по изложенным объективным причинам, являются неминуемыми, и без них невозможно осуществление транспортировки природного газа.</w:t>
      </w:r>
    </w:p>
    <w:p w:rsidR="00641570" w:rsidRPr="00641570" w:rsidRDefault="00641570" w:rsidP="00641570">
      <w:pPr>
        <w:spacing w:after="0" w:line="360" w:lineRule="auto"/>
      </w:pPr>
      <w:bookmarkStart w:id="40" w:name="bookmark33"/>
      <w:r w:rsidRPr="00641570">
        <w:t>Мероприятия по снижению потерь.</w:t>
      </w:r>
      <w:bookmarkEnd w:id="40"/>
    </w:p>
    <w:p w:rsidR="00641570" w:rsidRPr="00492819" w:rsidRDefault="00641570" w:rsidP="00492819">
      <w:pPr>
        <w:spacing w:after="0" w:line="360" w:lineRule="auto"/>
        <w:rPr>
          <w:i/>
        </w:rPr>
      </w:pPr>
      <w:bookmarkStart w:id="41" w:name="bookmark34"/>
      <w:r w:rsidRPr="00492819">
        <w:rPr>
          <w:i/>
        </w:rPr>
        <w:t>Организационные мероприятия:</w:t>
      </w:r>
      <w:bookmarkEnd w:id="41"/>
    </w:p>
    <w:p w:rsidR="00641570" w:rsidRPr="00492819" w:rsidRDefault="00641570" w:rsidP="003E2159">
      <w:pPr>
        <w:pStyle w:val="ab"/>
        <w:numPr>
          <w:ilvl w:val="0"/>
          <w:numId w:val="19"/>
        </w:numPr>
        <w:spacing w:after="0" w:line="360" w:lineRule="auto"/>
        <w:ind w:left="567" w:firstLine="502"/>
      </w:pPr>
      <w:r w:rsidRPr="00492819">
        <w:t>Оптимизация режимов работы газовых сетей;</w:t>
      </w:r>
    </w:p>
    <w:p w:rsidR="00641570" w:rsidRPr="00492819" w:rsidRDefault="00641570" w:rsidP="003E2159">
      <w:pPr>
        <w:pStyle w:val="ab"/>
        <w:numPr>
          <w:ilvl w:val="0"/>
          <w:numId w:val="19"/>
        </w:numPr>
        <w:spacing w:after="0" w:line="360" w:lineRule="auto"/>
        <w:ind w:left="567" w:firstLine="502"/>
      </w:pPr>
      <w:r w:rsidRPr="00492819">
        <w:t>Документирование всех потерь природного газа, их анализ, принятие решений об оптимизации потерь, мониторинг этого процесса</w:t>
      </w:r>
    </w:p>
    <w:p w:rsidR="00641570" w:rsidRPr="00492819" w:rsidRDefault="00641570" w:rsidP="003E2159">
      <w:pPr>
        <w:pStyle w:val="ab"/>
        <w:numPr>
          <w:ilvl w:val="0"/>
          <w:numId w:val="19"/>
        </w:numPr>
        <w:spacing w:after="0" w:line="360" w:lineRule="auto"/>
        <w:ind w:left="567" w:firstLine="502"/>
      </w:pPr>
      <w:r w:rsidRPr="00492819">
        <w:t>Сокращение продолжительности ремонта основного оборудования газовых сетей;</w:t>
      </w:r>
    </w:p>
    <w:p w:rsidR="00641570" w:rsidRPr="00492819" w:rsidRDefault="00641570" w:rsidP="003E2159">
      <w:pPr>
        <w:pStyle w:val="ab"/>
        <w:numPr>
          <w:ilvl w:val="0"/>
          <w:numId w:val="19"/>
        </w:numPr>
        <w:spacing w:after="0" w:line="360" w:lineRule="auto"/>
        <w:ind w:left="567" w:firstLine="502"/>
      </w:pPr>
      <w:r w:rsidRPr="00492819">
        <w:t>Снижение расхода газа на собственные нужды ГРС.</w:t>
      </w:r>
    </w:p>
    <w:p w:rsidR="00641570" w:rsidRPr="00492819" w:rsidRDefault="00641570" w:rsidP="00492819">
      <w:pPr>
        <w:spacing w:after="0" w:line="360" w:lineRule="auto"/>
        <w:rPr>
          <w:i/>
        </w:rPr>
      </w:pPr>
      <w:bookmarkStart w:id="42" w:name="bookmark35"/>
      <w:r w:rsidRPr="00492819">
        <w:rPr>
          <w:i/>
        </w:rPr>
        <w:t>Технические мероприятия:</w:t>
      </w:r>
      <w:bookmarkEnd w:id="42"/>
    </w:p>
    <w:p w:rsidR="00641570" w:rsidRPr="00492819" w:rsidRDefault="00641570" w:rsidP="003E2159">
      <w:pPr>
        <w:pStyle w:val="ab"/>
        <w:numPr>
          <w:ilvl w:val="0"/>
          <w:numId w:val="20"/>
        </w:numPr>
        <w:spacing w:after="0" w:line="360" w:lineRule="auto"/>
        <w:ind w:left="567" w:firstLine="502"/>
      </w:pPr>
      <w:r w:rsidRPr="00492819">
        <w:t>Обязательное оснащение измерительным оборудованием всех мест потребления, использования природного газа для технологических нужд, его учет и анализ;</w:t>
      </w:r>
    </w:p>
    <w:p w:rsidR="00641570" w:rsidRPr="00492819" w:rsidRDefault="00641570" w:rsidP="003E2159">
      <w:pPr>
        <w:pStyle w:val="ab"/>
        <w:numPr>
          <w:ilvl w:val="0"/>
          <w:numId w:val="20"/>
        </w:numPr>
        <w:spacing w:after="0" w:line="360" w:lineRule="auto"/>
        <w:ind w:left="567" w:firstLine="502"/>
      </w:pPr>
      <w:r w:rsidRPr="00492819">
        <w:t>Использование современного оборудования для обнаружения утечек природного газа, применение современных материалов и повышение качества обслуживания системы природного газа;</w:t>
      </w:r>
    </w:p>
    <w:p w:rsidR="00641570" w:rsidRPr="00492819" w:rsidRDefault="00641570" w:rsidP="003E2159">
      <w:pPr>
        <w:pStyle w:val="ab"/>
        <w:numPr>
          <w:ilvl w:val="0"/>
          <w:numId w:val="20"/>
        </w:numPr>
        <w:spacing w:after="0" w:line="360" w:lineRule="auto"/>
        <w:ind w:left="567" w:firstLine="502"/>
      </w:pPr>
      <w:r w:rsidRPr="00492819">
        <w:t>Повышение уровня герметичности системы природного газа использованием новых моделей оборудования и арматуры, уплотнительных материалов для соединений, усовершенствование организации и профилактического обслуживания системы природного газа эксплуатационными службами;</w:t>
      </w:r>
    </w:p>
    <w:p w:rsidR="00641570" w:rsidRPr="00492819" w:rsidRDefault="00641570" w:rsidP="003E2159">
      <w:pPr>
        <w:pStyle w:val="ab"/>
        <w:numPr>
          <w:ilvl w:val="0"/>
          <w:numId w:val="20"/>
        </w:numPr>
        <w:spacing w:after="0" w:line="360" w:lineRule="auto"/>
        <w:ind w:left="567" w:firstLine="502"/>
      </w:pPr>
      <w:r w:rsidRPr="00492819">
        <w:t>Совершенствование оборудования и материалов, используемых для пассивной и активной защиты сетей природного газа от коррозии, своевременного обнаружения мест повреждений изоляции, использование новых видов изоляционных материалов и катодных станций на базе микропроцессоров;</w:t>
      </w:r>
    </w:p>
    <w:p w:rsidR="00492819" w:rsidRDefault="00641570" w:rsidP="003E2159">
      <w:pPr>
        <w:pStyle w:val="ab"/>
        <w:numPr>
          <w:ilvl w:val="0"/>
          <w:numId w:val="20"/>
        </w:numPr>
        <w:spacing w:after="0" w:line="360" w:lineRule="auto"/>
        <w:ind w:left="567" w:firstLine="502"/>
      </w:pPr>
      <w:r w:rsidRPr="00492819">
        <w:t>Оснащение газовых объектов системами телеметрии, которые обеспечивают оперативную информацию газовых предприятий об утечках газа в сетях природного газа и оборудовании.</w:t>
      </w:r>
    </w:p>
    <w:p w:rsidR="00641570" w:rsidRPr="00F46E0D" w:rsidRDefault="00641570" w:rsidP="00F46E0D">
      <w:pPr>
        <w:spacing w:after="0" w:line="360" w:lineRule="auto"/>
        <w:rPr>
          <w:i/>
        </w:rPr>
      </w:pPr>
      <w:r w:rsidRPr="00F46E0D">
        <w:rPr>
          <w:i/>
        </w:rPr>
        <w:t>Мероприятия по совершенствованию систем расчетного и технического учета газа:</w:t>
      </w:r>
    </w:p>
    <w:p w:rsidR="00641570" w:rsidRPr="00F46E0D" w:rsidRDefault="00641570" w:rsidP="003E2159">
      <w:pPr>
        <w:pStyle w:val="ab"/>
        <w:numPr>
          <w:ilvl w:val="0"/>
          <w:numId w:val="21"/>
        </w:numPr>
        <w:spacing w:after="0" w:line="360" w:lineRule="auto"/>
        <w:ind w:left="567" w:firstLine="502"/>
      </w:pPr>
      <w:r w:rsidRPr="00F46E0D">
        <w:t>Съем показаний и проведение инструментальной проверки приборов учета потребления газа;</w:t>
      </w:r>
    </w:p>
    <w:p w:rsidR="00641570" w:rsidRPr="00F46E0D" w:rsidRDefault="00641570" w:rsidP="003E2159">
      <w:pPr>
        <w:pStyle w:val="ab"/>
        <w:numPr>
          <w:ilvl w:val="0"/>
          <w:numId w:val="21"/>
        </w:numPr>
        <w:spacing w:after="0" w:line="360" w:lineRule="auto"/>
        <w:ind w:left="567" w:firstLine="502"/>
      </w:pPr>
      <w:r w:rsidRPr="00F46E0D">
        <w:t>Использование современного измерительного оборудования с высоким классом точности;</w:t>
      </w:r>
    </w:p>
    <w:p w:rsidR="00641570" w:rsidRPr="00F46E0D" w:rsidRDefault="00641570" w:rsidP="003E2159">
      <w:pPr>
        <w:pStyle w:val="ab"/>
        <w:numPr>
          <w:ilvl w:val="0"/>
          <w:numId w:val="21"/>
        </w:numPr>
        <w:spacing w:after="0" w:line="360" w:lineRule="auto"/>
        <w:ind w:left="567" w:firstLine="502"/>
      </w:pPr>
      <w:r w:rsidRPr="00F46E0D">
        <w:t>Модернизация/создание комплексов и автоматизированных систем учета</w:t>
      </w:r>
      <w:r w:rsidR="00F46E0D">
        <w:t xml:space="preserve"> </w:t>
      </w:r>
      <w:r w:rsidRPr="00F46E0D">
        <w:t>газа;</w:t>
      </w:r>
    </w:p>
    <w:p w:rsidR="00641570" w:rsidRPr="00F46E0D" w:rsidRDefault="00641570" w:rsidP="003E2159">
      <w:pPr>
        <w:pStyle w:val="ab"/>
        <w:numPr>
          <w:ilvl w:val="0"/>
          <w:numId w:val="21"/>
        </w:numPr>
        <w:spacing w:after="0" w:line="360" w:lineRule="auto"/>
        <w:ind w:left="567" w:firstLine="502"/>
      </w:pPr>
      <w:r w:rsidRPr="00F46E0D">
        <w:t>Проведение поверки и калибровки средств учета газа;</w:t>
      </w:r>
    </w:p>
    <w:p w:rsidR="00641570" w:rsidRPr="00F46E0D" w:rsidRDefault="00641570" w:rsidP="003E2159">
      <w:pPr>
        <w:pStyle w:val="ab"/>
        <w:numPr>
          <w:ilvl w:val="0"/>
          <w:numId w:val="21"/>
        </w:numPr>
        <w:spacing w:after="0" w:line="360" w:lineRule="auto"/>
        <w:ind w:left="567" w:firstLine="502"/>
      </w:pPr>
      <w:r w:rsidRPr="00F46E0D">
        <w:t>Анализ небалансов потребления газа по отдельным объектам.</w:t>
      </w:r>
    </w:p>
    <w:p w:rsidR="00151DE9" w:rsidRDefault="00F46E0D" w:rsidP="00110270">
      <w:pPr>
        <w:pStyle w:val="3"/>
        <w:spacing w:before="240" w:after="120" w:line="276" w:lineRule="auto"/>
        <w:ind w:left="788" w:hanging="431"/>
      </w:pPr>
      <w:bookmarkStart w:id="43" w:name="_Toc381779939"/>
      <w:bookmarkStart w:id="44" w:name="_Toc384223070"/>
      <w:bookmarkStart w:id="45" w:name="_Toc387160672"/>
      <w:bookmarkStart w:id="46" w:name="_Toc388948584"/>
      <w:bookmarkStart w:id="47" w:name="_Toc402874930"/>
      <w:bookmarkStart w:id="48" w:name="_Toc409717061"/>
      <w:r>
        <w:t>Перечень лиц, владеющих на праве собственности или другом законном основании объектами централизованной системы газоснабжения</w:t>
      </w:r>
      <w:bookmarkEnd w:id="43"/>
      <w:bookmarkEnd w:id="44"/>
      <w:bookmarkEnd w:id="45"/>
      <w:bookmarkEnd w:id="46"/>
      <w:bookmarkEnd w:id="47"/>
      <w:bookmarkEnd w:id="48"/>
    </w:p>
    <w:p w:rsidR="00C15503" w:rsidRDefault="00F46E0D" w:rsidP="00110270">
      <w:pPr>
        <w:spacing w:after="0" w:line="360" w:lineRule="auto"/>
      </w:pPr>
      <w:r>
        <w:t xml:space="preserve">Поставщиком природного газа на территорию </w:t>
      </w:r>
      <w:proofErr w:type="spellStart"/>
      <w:r>
        <w:t>Староладожского</w:t>
      </w:r>
      <w:proofErr w:type="spellEnd"/>
      <w:r>
        <w:t xml:space="preserve"> сельского поселения является ЗАО «Газпром </w:t>
      </w:r>
      <w:proofErr w:type="spellStart"/>
      <w:r>
        <w:t>Межрегионгаз</w:t>
      </w:r>
      <w:proofErr w:type="spellEnd"/>
      <w:r>
        <w:t xml:space="preserve"> Санкт-Петербург», принадлежащий ОАО «Газпром».</w:t>
      </w:r>
      <w:r w:rsidR="00C15503">
        <w:t xml:space="preserve"> </w:t>
      </w:r>
    </w:p>
    <w:p w:rsidR="00151DE9" w:rsidRDefault="00C15503" w:rsidP="00C15503">
      <w:pPr>
        <w:spacing w:after="0" w:line="360" w:lineRule="auto"/>
        <w:rPr>
          <w:bCs/>
          <w:szCs w:val="24"/>
        </w:rPr>
      </w:pPr>
      <w:r>
        <w:t xml:space="preserve">Транспортировку природного газа по </w:t>
      </w:r>
      <w:r w:rsidR="00D24EBC">
        <w:t>арендованному у</w:t>
      </w:r>
      <w:r>
        <w:t xml:space="preserve"> </w:t>
      </w:r>
      <w:r w:rsidRPr="00C15503">
        <w:rPr>
          <w:bCs/>
          <w:szCs w:val="24"/>
        </w:rPr>
        <w:t>ОАО</w:t>
      </w:r>
      <w:r>
        <w:rPr>
          <w:bCs/>
          <w:szCs w:val="24"/>
        </w:rPr>
        <w:t xml:space="preserve"> «</w:t>
      </w:r>
      <w:r w:rsidRPr="00C15503">
        <w:rPr>
          <w:bCs/>
          <w:szCs w:val="24"/>
        </w:rPr>
        <w:t xml:space="preserve">Газпром </w:t>
      </w:r>
      <w:proofErr w:type="spellStart"/>
      <w:r w:rsidR="00347DB0">
        <w:rPr>
          <w:bCs/>
          <w:szCs w:val="24"/>
        </w:rPr>
        <w:t>Трансгаз</w:t>
      </w:r>
      <w:proofErr w:type="spellEnd"/>
      <w:r w:rsidR="00347DB0">
        <w:rPr>
          <w:bCs/>
          <w:szCs w:val="24"/>
        </w:rPr>
        <w:t xml:space="preserve"> СПб</w:t>
      </w:r>
      <w:r>
        <w:rPr>
          <w:bCs/>
          <w:szCs w:val="24"/>
        </w:rPr>
        <w:t>»</w:t>
      </w:r>
      <w:r w:rsidR="00D24EBC">
        <w:rPr>
          <w:bCs/>
          <w:szCs w:val="24"/>
        </w:rPr>
        <w:t xml:space="preserve"> газопроводу высокого давления от г. Волхов до с. Старая Ладога</w:t>
      </w:r>
      <w:r w:rsidR="00873194">
        <w:rPr>
          <w:bCs/>
          <w:szCs w:val="24"/>
        </w:rPr>
        <w:t xml:space="preserve"> осуществляет </w:t>
      </w:r>
      <w:proofErr w:type="spellStart"/>
      <w:r w:rsidR="00347DB0">
        <w:rPr>
          <w:bCs/>
          <w:szCs w:val="24"/>
        </w:rPr>
        <w:t>Волховский</w:t>
      </w:r>
      <w:proofErr w:type="spellEnd"/>
      <w:r w:rsidR="00347DB0">
        <w:rPr>
          <w:bCs/>
          <w:szCs w:val="24"/>
        </w:rPr>
        <w:t xml:space="preserve"> филиал «Газпром газораспределение Ленинградская область» г. Тосно.</w:t>
      </w:r>
    </w:p>
    <w:p w:rsidR="00F46E0D" w:rsidRDefault="00F46E0D" w:rsidP="00110270">
      <w:pPr>
        <w:spacing w:after="0" w:line="360" w:lineRule="auto"/>
      </w:pPr>
      <w:r>
        <w:t>ГРС «Волхов-1» (Левобережная)</w:t>
      </w:r>
      <w:r w:rsidR="00ED6C6C">
        <w:t xml:space="preserve"> </w:t>
      </w:r>
      <w:r w:rsidR="00347DB0">
        <w:t xml:space="preserve">принадлежит ОАО «Газпром </w:t>
      </w:r>
      <w:proofErr w:type="spellStart"/>
      <w:r w:rsidR="00347DB0">
        <w:t>Трансгаз</w:t>
      </w:r>
      <w:proofErr w:type="spellEnd"/>
      <w:r w:rsidR="00347DB0">
        <w:t xml:space="preserve"> СПб».</w:t>
      </w:r>
    </w:p>
    <w:p w:rsidR="00347DB0" w:rsidRDefault="007E02C2" w:rsidP="00110270">
      <w:pPr>
        <w:spacing w:after="0" w:line="360" w:lineRule="auto"/>
        <w:rPr>
          <w:bCs/>
          <w:szCs w:val="24"/>
        </w:rPr>
      </w:pPr>
      <w:r>
        <w:t>Газопровод высокого давления к котельной ООО «</w:t>
      </w:r>
      <w:proofErr w:type="spellStart"/>
      <w:r>
        <w:t>Волховский</w:t>
      </w:r>
      <w:proofErr w:type="spellEnd"/>
      <w:r>
        <w:t xml:space="preserve"> плюс» общей длиной 470 м и газораспределительный пункт принадлежат ООО «</w:t>
      </w:r>
      <w:proofErr w:type="spellStart"/>
      <w:r>
        <w:t>Волховский</w:t>
      </w:r>
      <w:proofErr w:type="spellEnd"/>
      <w:r>
        <w:t xml:space="preserve"> плюс», обслуживание по договору осуществляет </w:t>
      </w:r>
      <w:proofErr w:type="spellStart"/>
      <w:r>
        <w:rPr>
          <w:bCs/>
          <w:szCs w:val="24"/>
        </w:rPr>
        <w:t>Волховский</w:t>
      </w:r>
      <w:proofErr w:type="spellEnd"/>
      <w:r>
        <w:rPr>
          <w:bCs/>
          <w:szCs w:val="24"/>
        </w:rPr>
        <w:t xml:space="preserve"> филиал «Газпром газораспределение Ленинградская область» г. Тосно.</w:t>
      </w:r>
    </w:p>
    <w:p w:rsidR="007E02C2" w:rsidRDefault="007E02C2" w:rsidP="00110270">
      <w:pPr>
        <w:spacing w:after="0" w:line="360" w:lineRule="auto"/>
        <w:rPr>
          <w:bCs/>
          <w:szCs w:val="24"/>
        </w:rPr>
      </w:pPr>
      <w:r>
        <w:rPr>
          <w:bCs/>
          <w:szCs w:val="24"/>
        </w:rPr>
        <w:t>Газопровод-ввод среднего давления к котельной по ул. Советская принадлежит ООО «</w:t>
      </w:r>
      <w:proofErr w:type="spellStart"/>
      <w:r>
        <w:rPr>
          <w:bCs/>
          <w:szCs w:val="24"/>
        </w:rPr>
        <w:t>Петербургтеплоэнерго</w:t>
      </w:r>
      <w:proofErr w:type="spellEnd"/>
      <w:r>
        <w:rPr>
          <w:bCs/>
          <w:szCs w:val="24"/>
        </w:rPr>
        <w:t xml:space="preserve">», </w:t>
      </w:r>
      <w:r>
        <w:t xml:space="preserve">обслуживание по договору осуществляет </w:t>
      </w:r>
      <w:proofErr w:type="spellStart"/>
      <w:r>
        <w:rPr>
          <w:bCs/>
          <w:szCs w:val="24"/>
        </w:rPr>
        <w:t>Волховский</w:t>
      </w:r>
      <w:proofErr w:type="spellEnd"/>
      <w:r>
        <w:rPr>
          <w:bCs/>
          <w:szCs w:val="24"/>
        </w:rPr>
        <w:t xml:space="preserve"> филиал «Газпром газораспределение Ленинградская область» г. Тосно.</w:t>
      </w:r>
    </w:p>
    <w:p w:rsidR="00757F60" w:rsidRDefault="00757F60" w:rsidP="00110270">
      <w:pPr>
        <w:spacing w:after="0" w:line="360" w:lineRule="auto"/>
        <w:rPr>
          <w:bCs/>
          <w:szCs w:val="24"/>
        </w:rPr>
      </w:pPr>
      <w:r>
        <w:rPr>
          <w:bCs/>
          <w:szCs w:val="24"/>
        </w:rPr>
        <w:t>Газопровод высокого давления и газораспределительный пункт по ул. Советская с. Старая Ладога принадлежат Администрации МО «</w:t>
      </w:r>
      <w:proofErr w:type="spellStart"/>
      <w:r w:rsidR="00AA2557">
        <w:rPr>
          <w:bCs/>
          <w:szCs w:val="24"/>
        </w:rPr>
        <w:t>Волховский</w:t>
      </w:r>
      <w:proofErr w:type="spellEnd"/>
      <w:r>
        <w:rPr>
          <w:bCs/>
          <w:szCs w:val="24"/>
        </w:rPr>
        <w:t xml:space="preserve"> район», </w:t>
      </w:r>
      <w:r>
        <w:t xml:space="preserve">обслуживание по договору осуществляет </w:t>
      </w:r>
      <w:proofErr w:type="spellStart"/>
      <w:r>
        <w:rPr>
          <w:bCs/>
          <w:szCs w:val="24"/>
        </w:rPr>
        <w:t>Волховский</w:t>
      </w:r>
      <w:proofErr w:type="spellEnd"/>
      <w:r>
        <w:rPr>
          <w:bCs/>
          <w:szCs w:val="24"/>
        </w:rPr>
        <w:t xml:space="preserve"> филиал «Газпром газораспределение Ленинградская область» г. Тосно.</w:t>
      </w:r>
    </w:p>
    <w:p w:rsidR="007E02C2" w:rsidRDefault="007E02C2" w:rsidP="00110270">
      <w:pPr>
        <w:spacing w:after="0" w:line="360" w:lineRule="auto"/>
        <w:rPr>
          <w:bCs/>
          <w:szCs w:val="24"/>
        </w:rPr>
      </w:pPr>
      <w:r>
        <w:t xml:space="preserve">Газопровод к котельной Никольского мужского монастыря принадлежит Никольскому мужскому монастырю, обслуживание по договору осуществляет </w:t>
      </w:r>
      <w:proofErr w:type="spellStart"/>
      <w:r>
        <w:rPr>
          <w:bCs/>
          <w:szCs w:val="24"/>
        </w:rPr>
        <w:t>Волховский</w:t>
      </w:r>
      <w:proofErr w:type="spellEnd"/>
      <w:r>
        <w:rPr>
          <w:bCs/>
          <w:szCs w:val="24"/>
        </w:rPr>
        <w:t xml:space="preserve"> филиал «Газпром газораспределение Ленинградская область» г. Тосно.</w:t>
      </w:r>
    </w:p>
    <w:p w:rsidR="007E02C2" w:rsidRDefault="007E02C2" w:rsidP="00110270">
      <w:pPr>
        <w:spacing w:after="0" w:line="360" w:lineRule="auto"/>
      </w:pPr>
      <w:r>
        <w:t>Распределительный газо</w:t>
      </w:r>
      <w:r w:rsidRPr="007E02C2">
        <w:t>пр</w:t>
      </w:r>
      <w:r>
        <w:t>овод</w:t>
      </w:r>
      <w:r w:rsidRPr="007E02C2">
        <w:t xml:space="preserve"> высокого и низкого давления к жилой застройке д.</w:t>
      </w:r>
      <w:r w:rsidR="00757F60">
        <w:t xml:space="preserve"> </w:t>
      </w:r>
      <w:r w:rsidRPr="007E02C2">
        <w:t xml:space="preserve">Извоз </w:t>
      </w:r>
      <w:proofErr w:type="spellStart"/>
      <w:r w:rsidRPr="007E02C2">
        <w:t>Волховск</w:t>
      </w:r>
      <w:r w:rsidR="00757F60">
        <w:t>ого</w:t>
      </w:r>
      <w:proofErr w:type="spellEnd"/>
      <w:r w:rsidRPr="007E02C2">
        <w:t xml:space="preserve"> район</w:t>
      </w:r>
      <w:r w:rsidR="00757F60">
        <w:t>а принадлежит ИП «</w:t>
      </w:r>
      <w:proofErr w:type="spellStart"/>
      <w:r w:rsidR="00757F60">
        <w:t>Букатый</w:t>
      </w:r>
      <w:proofErr w:type="spellEnd"/>
      <w:r w:rsidR="00757F60">
        <w:t xml:space="preserve"> А.В.», обслуживание по договору осуществляет </w:t>
      </w:r>
      <w:proofErr w:type="spellStart"/>
      <w:r w:rsidR="00757F60">
        <w:rPr>
          <w:bCs/>
          <w:szCs w:val="24"/>
        </w:rPr>
        <w:t>Волховский</w:t>
      </w:r>
      <w:proofErr w:type="spellEnd"/>
      <w:r w:rsidR="00757F60">
        <w:rPr>
          <w:bCs/>
          <w:szCs w:val="24"/>
        </w:rPr>
        <w:t xml:space="preserve"> филиал «Газпром газораспределение Ленинградская область» г. Тосно.</w:t>
      </w:r>
    </w:p>
    <w:p w:rsidR="00757F60" w:rsidRDefault="00757F60" w:rsidP="00757F60">
      <w:pPr>
        <w:pStyle w:val="3"/>
        <w:spacing w:before="240" w:after="120" w:line="276" w:lineRule="auto"/>
        <w:ind w:left="788" w:hanging="431"/>
      </w:pPr>
      <w:bookmarkStart w:id="49" w:name="_Toc409717062"/>
      <w:bookmarkStart w:id="50" w:name="_Toc381779940"/>
      <w:bookmarkStart w:id="51" w:name="_Toc384223071"/>
      <w:bookmarkStart w:id="52" w:name="_Toc387160673"/>
      <w:bookmarkStart w:id="53" w:name="_Toc388948585"/>
      <w:bookmarkStart w:id="54" w:name="_Toc402874931"/>
      <w:r>
        <w:t>Сведения о наличии приборного учета газа, отпущенного потребителям, и анализ планов по установке приборов учета газа</w:t>
      </w:r>
      <w:bookmarkEnd w:id="49"/>
    </w:p>
    <w:p w:rsidR="00757F60" w:rsidRPr="001837ED" w:rsidRDefault="00757F60" w:rsidP="00757F60">
      <w:pPr>
        <w:pStyle w:val="62"/>
        <w:shd w:val="clear" w:color="auto" w:fill="auto"/>
        <w:spacing w:before="0"/>
        <w:ind w:left="20" w:right="20" w:firstLine="540"/>
        <w:rPr>
          <w:sz w:val="24"/>
          <w:szCs w:val="24"/>
        </w:rPr>
      </w:pPr>
      <w:r w:rsidRPr="001837ED">
        <w:rPr>
          <w:sz w:val="24"/>
          <w:szCs w:val="24"/>
        </w:rPr>
        <w:t>Руководствуясь пунктом 5 статьи 13 Федерального закона от 23.11.2009 г. №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757F60" w:rsidRPr="001837ED" w:rsidRDefault="00757F60" w:rsidP="00757F60">
      <w:pPr>
        <w:pStyle w:val="62"/>
        <w:shd w:val="clear" w:color="auto" w:fill="auto"/>
        <w:spacing w:before="0"/>
        <w:ind w:left="20" w:right="20" w:firstLine="540"/>
        <w:rPr>
          <w:sz w:val="24"/>
          <w:szCs w:val="24"/>
        </w:rPr>
      </w:pPr>
      <w:r w:rsidRPr="001837ED">
        <w:rPr>
          <w:sz w:val="24"/>
          <w:szCs w:val="24"/>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757F60" w:rsidRPr="001837ED" w:rsidRDefault="00757F60" w:rsidP="00757F60">
      <w:pPr>
        <w:pStyle w:val="62"/>
        <w:shd w:val="clear" w:color="auto" w:fill="auto"/>
        <w:spacing w:before="0"/>
        <w:ind w:left="20" w:right="20" w:firstLine="540"/>
        <w:rPr>
          <w:sz w:val="24"/>
          <w:szCs w:val="24"/>
        </w:rPr>
      </w:pPr>
      <w:r w:rsidRPr="001837ED">
        <w:rPr>
          <w:sz w:val="24"/>
          <w:szCs w:val="24"/>
        </w:rPr>
        <w:t>Тотальная установка приборов учета повышает прозрачность расчетов за потребленные энергоресурсы и обеспечивает возможности для их реальной экономии, прежде всего - за счет количественной оценки эффекта от проводимых мероприятий по энергосбережению, позволяет определить потери энергоресурсов на пути от источника до потребителя.</w:t>
      </w:r>
    </w:p>
    <w:p w:rsidR="00757F60" w:rsidRPr="001837ED" w:rsidRDefault="00757F60" w:rsidP="00757F60">
      <w:pPr>
        <w:pStyle w:val="62"/>
        <w:shd w:val="clear" w:color="auto" w:fill="auto"/>
        <w:spacing w:before="0"/>
        <w:ind w:left="20" w:firstLine="540"/>
        <w:rPr>
          <w:sz w:val="24"/>
          <w:szCs w:val="24"/>
        </w:rPr>
      </w:pPr>
      <w:r w:rsidRPr="001837ED">
        <w:rPr>
          <w:sz w:val="24"/>
          <w:szCs w:val="24"/>
        </w:rPr>
        <w:t>Основными целями учета расхода газа являются:</w:t>
      </w:r>
    </w:p>
    <w:p w:rsidR="00757F60" w:rsidRPr="001837ED" w:rsidRDefault="00757F60" w:rsidP="003E2159">
      <w:pPr>
        <w:pStyle w:val="62"/>
        <w:numPr>
          <w:ilvl w:val="0"/>
          <w:numId w:val="22"/>
        </w:numPr>
        <w:shd w:val="clear" w:color="auto" w:fill="auto"/>
        <w:spacing w:before="0"/>
        <w:ind w:left="567" w:firstLine="353"/>
        <w:rPr>
          <w:sz w:val="24"/>
          <w:szCs w:val="24"/>
        </w:rPr>
      </w:pPr>
      <w:r w:rsidRPr="001837ED">
        <w:rPr>
          <w:sz w:val="24"/>
          <w:szCs w:val="24"/>
        </w:rPr>
        <w:t>получение оснований для расчетов между поставщиком, газотранспортной</w:t>
      </w:r>
      <w:r w:rsidR="001837ED" w:rsidRPr="001837ED">
        <w:rPr>
          <w:sz w:val="24"/>
          <w:szCs w:val="24"/>
        </w:rPr>
        <w:t xml:space="preserve"> </w:t>
      </w:r>
      <w:r w:rsidRPr="001837ED">
        <w:rPr>
          <w:sz w:val="24"/>
          <w:szCs w:val="24"/>
        </w:rPr>
        <w:t>организацией (ГТО), газораспределительной организацией (ГРО) и покупателем</w:t>
      </w:r>
      <w:r w:rsidR="001837ED" w:rsidRPr="001837ED">
        <w:rPr>
          <w:sz w:val="24"/>
          <w:szCs w:val="24"/>
        </w:rPr>
        <w:t xml:space="preserve"> </w:t>
      </w:r>
      <w:r w:rsidRPr="001837ED">
        <w:rPr>
          <w:sz w:val="24"/>
          <w:szCs w:val="24"/>
        </w:rPr>
        <w:t>(потребителем) газа, в соответствии с договорами поставки и оказания услуг по транспортировке газа;</w:t>
      </w:r>
    </w:p>
    <w:p w:rsidR="001837ED" w:rsidRPr="001837ED" w:rsidRDefault="00757F60" w:rsidP="003E2159">
      <w:pPr>
        <w:pStyle w:val="62"/>
        <w:numPr>
          <w:ilvl w:val="0"/>
          <w:numId w:val="22"/>
        </w:numPr>
        <w:shd w:val="clear" w:color="auto" w:fill="auto"/>
        <w:spacing w:before="0"/>
        <w:ind w:left="567" w:firstLine="353"/>
        <w:rPr>
          <w:sz w:val="24"/>
          <w:szCs w:val="24"/>
        </w:rPr>
      </w:pPr>
      <w:r w:rsidRPr="001837ED">
        <w:rPr>
          <w:sz w:val="24"/>
          <w:szCs w:val="24"/>
        </w:rPr>
        <w:t>контроль за расходными и гидравлическими</w:t>
      </w:r>
      <w:r w:rsidR="001837ED" w:rsidRPr="001837ED">
        <w:rPr>
          <w:sz w:val="24"/>
          <w:szCs w:val="24"/>
        </w:rPr>
        <w:t xml:space="preserve"> режимами систем газоснабжения;</w:t>
      </w:r>
    </w:p>
    <w:p w:rsidR="001837ED" w:rsidRDefault="00757F60" w:rsidP="003E2159">
      <w:pPr>
        <w:pStyle w:val="62"/>
        <w:numPr>
          <w:ilvl w:val="0"/>
          <w:numId w:val="22"/>
        </w:numPr>
        <w:shd w:val="clear" w:color="auto" w:fill="auto"/>
        <w:spacing w:before="0"/>
        <w:ind w:left="567" w:firstLine="353"/>
        <w:rPr>
          <w:sz w:val="24"/>
          <w:szCs w:val="24"/>
        </w:rPr>
      </w:pPr>
      <w:r w:rsidRPr="001837ED">
        <w:rPr>
          <w:sz w:val="24"/>
          <w:szCs w:val="24"/>
        </w:rPr>
        <w:t>анализ и оптимальное управление режимами по</w:t>
      </w:r>
      <w:r w:rsidR="001837ED">
        <w:rPr>
          <w:sz w:val="24"/>
          <w:szCs w:val="24"/>
        </w:rPr>
        <w:t>ставки и транспортировки газа;</w:t>
      </w:r>
    </w:p>
    <w:p w:rsidR="00757F60" w:rsidRPr="001837ED" w:rsidRDefault="00757F60" w:rsidP="003E2159">
      <w:pPr>
        <w:pStyle w:val="62"/>
        <w:numPr>
          <w:ilvl w:val="0"/>
          <w:numId w:val="22"/>
        </w:numPr>
        <w:shd w:val="clear" w:color="auto" w:fill="auto"/>
        <w:spacing w:before="0"/>
        <w:ind w:left="567" w:firstLine="353"/>
        <w:rPr>
          <w:sz w:val="24"/>
          <w:szCs w:val="24"/>
        </w:rPr>
      </w:pPr>
      <w:r w:rsidRPr="001837ED">
        <w:rPr>
          <w:sz w:val="24"/>
          <w:szCs w:val="24"/>
        </w:rPr>
        <w:t>составление баланса газа в газотранспортной и газораспределительной системах;</w:t>
      </w:r>
    </w:p>
    <w:p w:rsidR="001837ED" w:rsidRDefault="00757F60" w:rsidP="003E2159">
      <w:pPr>
        <w:pStyle w:val="62"/>
        <w:numPr>
          <w:ilvl w:val="0"/>
          <w:numId w:val="22"/>
        </w:numPr>
        <w:shd w:val="clear" w:color="auto" w:fill="auto"/>
        <w:spacing w:before="0"/>
        <w:ind w:left="567" w:firstLine="353"/>
        <w:rPr>
          <w:sz w:val="24"/>
          <w:szCs w:val="24"/>
        </w:rPr>
      </w:pPr>
      <w:r w:rsidRPr="001837ED">
        <w:rPr>
          <w:sz w:val="24"/>
          <w:szCs w:val="24"/>
        </w:rPr>
        <w:t>контроль за рациональным и э</w:t>
      </w:r>
      <w:r w:rsidR="001837ED">
        <w:rPr>
          <w:sz w:val="24"/>
          <w:szCs w:val="24"/>
        </w:rPr>
        <w:t>ффективным использованием газа.</w:t>
      </w:r>
    </w:p>
    <w:p w:rsidR="00BC4536" w:rsidRDefault="001837ED" w:rsidP="001837ED">
      <w:pPr>
        <w:pStyle w:val="62"/>
        <w:shd w:val="clear" w:color="auto" w:fill="auto"/>
        <w:spacing w:before="0"/>
        <w:ind w:left="20" w:firstLine="540"/>
        <w:rPr>
          <w:sz w:val="24"/>
          <w:szCs w:val="24"/>
        </w:rPr>
      </w:pPr>
      <w:r>
        <w:rPr>
          <w:sz w:val="24"/>
          <w:szCs w:val="24"/>
        </w:rPr>
        <w:t>В настоящее время</w:t>
      </w:r>
      <w:r w:rsidR="00757F60" w:rsidRPr="001837ED">
        <w:rPr>
          <w:sz w:val="24"/>
          <w:szCs w:val="24"/>
        </w:rPr>
        <w:t xml:space="preserve"> </w:t>
      </w:r>
      <w:r>
        <w:rPr>
          <w:sz w:val="24"/>
          <w:szCs w:val="24"/>
        </w:rPr>
        <w:t xml:space="preserve">коммерческими </w:t>
      </w:r>
      <w:r w:rsidR="00757F60" w:rsidRPr="001837ED">
        <w:rPr>
          <w:sz w:val="24"/>
          <w:szCs w:val="24"/>
        </w:rPr>
        <w:t>приборами учета газа об</w:t>
      </w:r>
      <w:r w:rsidR="00BC4536">
        <w:rPr>
          <w:sz w:val="24"/>
          <w:szCs w:val="24"/>
        </w:rPr>
        <w:t>еспече</w:t>
      </w:r>
      <w:r w:rsidR="00757F60" w:rsidRPr="001837ED">
        <w:rPr>
          <w:sz w:val="24"/>
          <w:szCs w:val="24"/>
        </w:rPr>
        <w:t>ны 3</w:t>
      </w:r>
      <w:r w:rsidR="00BC4536">
        <w:rPr>
          <w:sz w:val="24"/>
          <w:szCs w:val="24"/>
        </w:rPr>
        <w:t>2,4</w:t>
      </w:r>
      <w:r w:rsidR="00757F60" w:rsidRPr="001837ED">
        <w:rPr>
          <w:sz w:val="24"/>
          <w:szCs w:val="24"/>
        </w:rPr>
        <w:t xml:space="preserve">% </w:t>
      </w:r>
      <w:r w:rsidR="00BC4536">
        <w:rPr>
          <w:sz w:val="24"/>
          <w:szCs w:val="24"/>
        </w:rPr>
        <w:t>жилых помещений</w:t>
      </w:r>
      <w:r w:rsidR="00757F60" w:rsidRPr="001837ED">
        <w:rPr>
          <w:sz w:val="24"/>
          <w:szCs w:val="24"/>
        </w:rPr>
        <w:t>.</w:t>
      </w:r>
    </w:p>
    <w:p w:rsidR="00BC4536" w:rsidRDefault="00BC4536" w:rsidP="001837ED">
      <w:pPr>
        <w:pStyle w:val="62"/>
        <w:shd w:val="clear" w:color="auto" w:fill="auto"/>
        <w:spacing w:before="0"/>
        <w:ind w:left="20" w:firstLine="540"/>
        <w:rPr>
          <w:sz w:val="24"/>
          <w:szCs w:val="24"/>
        </w:rPr>
      </w:pPr>
      <w:r>
        <w:rPr>
          <w:sz w:val="24"/>
          <w:szCs w:val="24"/>
        </w:rPr>
        <w:t>Уровень обеспеченности коммерческими приборами учёта газа многоквартирных домов составляет 0%.</w:t>
      </w:r>
    </w:p>
    <w:p w:rsidR="00BC4536" w:rsidRDefault="00BC4536" w:rsidP="001837ED">
      <w:pPr>
        <w:pStyle w:val="62"/>
        <w:shd w:val="clear" w:color="auto" w:fill="auto"/>
        <w:spacing w:before="0"/>
        <w:ind w:left="20" w:firstLine="540"/>
        <w:rPr>
          <w:sz w:val="24"/>
          <w:szCs w:val="24"/>
        </w:rPr>
      </w:pPr>
      <w:r>
        <w:rPr>
          <w:sz w:val="24"/>
          <w:szCs w:val="24"/>
        </w:rPr>
        <w:t xml:space="preserve">Уровень обеспеченности коммерческими приборами учёта газа бюджетных потребителей, юридические лиц составляет 100%. </w:t>
      </w:r>
    </w:p>
    <w:p w:rsidR="00757F60" w:rsidRPr="001837ED" w:rsidRDefault="00757F60" w:rsidP="001837ED">
      <w:pPr>
        <w:pStyle w:val="62"/>
        <w:shd w:val="clear" w:color="auto" w:fill="auto"/>
        <w:spacing w:before="0"/>
        <w:ind w:left="20" w:firstLine="540"/>
        <w:rPr>
          <w:sz w:val="24"/>
          <w:szCs w:val="24"/>
        </w:rPr>
      </w:pPr>
      <w:r w:rsidRPr="001837ED">
        <w:rPr>
          <w:sz w:val="24"/>
          <w:szCs w:val="24"/>
        </w:rPr>
        <w:t>Существующие темпы установки приборов учета явно недостаточны и не соответствуют требованиям Федерального закона от 23.11.2009</w:t>
      </w:r>
      <w:r w:rsidR="001837ED">
        <w:rPr>
          <w:sz w:val="24"/>
          <w:szCs w:val="24"/>
        </w:rPr>
        <w:t xml:space="preserve"> </w:t>
      </w:r>
      <w:r w:rsidRPr="001837ED">
        <w:rPr>
          <w:sz w:val="24"/>
          <w:szCs w:val="24"/>
        </w:rPr>
        <w:t>г. №</w:t>
      </w:r>
      <w:r w:rsidR="001837ED">
        <w:rPr>
          <w:sz w:val="24"/>
          <w:szCs w:val="24"/>
        </w:rPr>
        <w:t xml:space="preserve"> </w:t>
      </w:r>
      <w:r w:rsidRPr="001837ED">
        <w:rPr>
          <w:sz w:val="24"/>
          <w:szCs w:val="24"/>
        </w:rPr>
        <w:t>261-ФЗ.</w:t>
      </w:r>
    </w:p>
    <w:bookmarkEnd w:id="50"/>
    <w:bookmarkEnd w:id="51"/>
    <w:bookmarkEnd w:id="52"/>
    <w:bookmarkEnd w:id="53"/>
    <w:bookmarkEnd w:id="54"/>
    <w:p w:rsidR="007873C1" w:rsidRPr="007873C1" w:rsidRDefault="007873C1" w:rsidP="007873C1">
      <w:pPr>
        <w:spacing w:after="0" w:line="360" w:lineRule="auto"/>
      </w:pPr>
    </w:p>
    <w:p w:rsidR="00151DE9" w:rsidRDefault="00151DE9" w:rsidP="00151DE9">
      <w:pPr>
        <w:spacing w:before="200" w:after="0"/>
        <w:rPr>
          <w:rFonts w:eastAsia="Times New Roman"/>
          <w:bCs/>
          <w:i/>
          <w:color w:val="000000"/>
          <w:szCs w:val="24"/>
          <w:lang w:eastAsia="ru-RU"/>
        </w:rPr>
        <w:sectPr w:rsidR="00151DE9" w:rsidSect="00185C16">
          <w:pgSz w:w="11907" w:h="16839" w:code="9"/>
          <w:pgMar w:top="1134" w:right="850" w:bottom="1134" w:left="1701" w:header="283" w:footer="708" w:gutter="0"/>
          <w:cols w:space="708"/>
          <w:docGrid w:linePitch="360"/>
        </w:sectPr>
      </w:pPr>
    </w:p>
    <w:p w:rsidR="00151DE9" w:rsidRPr="008819F5" w:rsidRDefault="00151DE9" w:rsidP="003E2159">
      <w:pPr>
        <w:pStyle w:val="ab"/>
        <w:numPr>
          <w:ilvl w:val="0"/>
          <w:numId w:val="2"/>
        </w:numPr>
        <w:spacing w:before="240" w:after="120"/>
        <w:ind w:left="357" w:hanging="357"/>
        <w:outlineLvl w:val="1"/>
        <w:rPr>
          <w:b/>
          <w:sz w:val="28"/>
          <w:szCs w:val="28"/>
        </w:rPr>
      </w:pPr>
      <w:bookmarkStart w:id="55" w:name="_Toc381779941"/>
      <w:bookmarkStart w:id="56" w:name="_Toc384223072"/>
      <w:bookmarkStart w:id="57" w:name="_Toc387160674"/>
      <w:bookmarkStart w:id="58" w:name="_Toc388948586"/>
      <w:bookmarkStart w:id="59" w:name="_Toc402874932"/>
      <w:bookmarkStart w:id="60" w:name="_Toc409717063"/>
      <w:r w:rsidRPr="008819F5">
        <w:rPr>
          <w:b/>
          <w:sz w:val="28"/>
          <w:szCs w:val="28"/>
        </w:rPr>
        <w:t xml:space="preserve">Балансы </w:t>
      </w:r>
      <w:bookmarkEnd w:id="55"/>
      <w:bookmarkEnd w:id="56"/>
      <w:bookmarkEnd w:id="57"/>
      <w:bookmarkEnd w:id="58"/>
      <w:bookmarkEnd w:id="59"/>
      <w:r w:rsidR="00286FE6">
        <w:rPr>
          <w:b/>
          <w:sz w:val="28"/>
          <w:szCs w:val="28"/>
        </w:rPr>
        <w:t xml:space="preserve">потребления газа в </w:t>
      </w:r>
      <w:proofErr w:type="spellStart"/>
      <w:r w:rsidR="00286FE6">
        <w:rPr>
          <w:b/>
          <w:sz w:val="28"/>
          <w:szCs w:val="28"/>
        </w:rPr>
        <w:t>Староладожском</w:t>
      </w:r>
      <w:proofErr w:type="spellEnd"/>
      <w:r w:rsidR="00286FE6">
        <w:rPr>
          <w:b/>
          <w:sz w:val="28"/>
          <w:szCs w:val="28"/>
        </w:rPr>
        <w:t xml:space="preserve"> сельском поселении</w:t>
      </w:r>
      <w:bookmarkEnd w:id="60"/>
    </w:p>
    <w:p w:rsidR="00151DE9" w:rsidRPr="00936B25" w:rsidRDefault="00286FE6" w:rsidP="003E2159">
      <w:pPr>
        <w:pStyle w:val="3"/>
        <w:numPr>
          <w:ilvl w:val="1"/>
          <w:numId w:val="2"/>
        </w:numPr>
        <w:spacing w:before="240" w:after="120" w:line="276" w:lineRule="auto"/>
        <w:ind w:left="0" w:firstLine="0"/>
        <w:rPr>
          <w:rStyle w:val="3125pt"/>
          <w:rFonts w:eastAsia="Calibri"/>
          <w:sz w:val="24"/>
          <w:szCs w:val="24"/>
        </w:rPr>
      </w:pPr>
      <w:bookmarkStart w:id="61" w:name="_Toc409717064"/>
      <w:r w:rsidRPr="00936B25">
        <w:rPr>
          <w:rStyle w:val="3125pt"/>
          <w:rFonts w:eastAsia="Calibri"/>
          <w:sz w:val="24"/>
          <w:szCs w:val="24"/>
        </w:rPr>
        <w:t xml:space="preserve">Структурный баланс реализации газа по </w:t>
      </w:r>
      <w:r w:rsidR="004E0294" w:rsidRPr="00936B25">
        <w:rPr>
          <w:rStyle w:val="3125pt"/>
          <w:rFonts w:eastAsia="Calibri"/>
          <w:sz w:val="24"/>
          <w:szCs w:val="24"/>
        </w:rPr>
        <w:t>категориям</w:t>
      </w:r>
      <w:r w:rsidRPr="00936B25">
        <w:rPr>
          <w:rStyle w:val="3125pt"/>
          <w:rFonts w:eastAsia="Calibri"/>
          <w:sz w:val="24"/>
          <w:szCs w:val="24"/>
        </w:rPr>
        <w:t xml:space="preserve"> потребителей</w:t>
      </w:r>
      <w:bookmarkEnd w:id="61"/>
    </w:p>
    <w:p w:rsidR="00286FE6" w:rsidRPr="00286FE6" w:rsidRDefault="00286FE6" w:rsidP="00286FE6">
      <w:pPr>
        <w:pStyle w:val="62"/>
        <w:shd w:val="clear" w:color="auto" w:fill="auto"/>
        <w:spacing w:before="0" w:line="360" w:lineRule="auto"/>
        <w:ind w:firstLine="709"/>
        <w:rPr>
          <w:sz w:val="24"/>
          <w:szCs w:val="24"/>
        </w:rPr>
      </w:pPr>
      <w:r w:rsidRPr="00286FE6">
        <w:rPr>
          <w:sz w:val="24"/>
          <w:szCs w:val="24"/>
        </w:rPr>
        <w:t xml:space="preserve">Структура потребления газа по </w:t>
      </w:r>
      <w:r w:rsidR="004E0294">
        <w:rPr>
          <w:sz w:val="24"/>
          <w:szCs w:val="24"/>
        </w:rPr>
        <w:t>категориям</w:t>
      </w:r>
      <w:r w:rsidRPr="00286FE6">
        <w:rPr>
          <w:sz w:val="24"/>
          <w:szCs w:val="24"/>
        </w:rPr>
        <w:t xml:space="preserve"> потребителей в </w:t>
      </w:r>
      <w:proofErr w:type="spellStart"/>
      <w:r w:rsidRPr="00286FE6">
        <w:rPr>
          <w:sz w:val="24"/>
          <w:szCs w:val="24"/>
        </w:rPr>
        <w:t>Староладожском</w:t>
      </w:r>
      <w:proofErr w:type="spellEnd"/>
      <w:r w:rsidRPr="00286FE6">
        <w:rPr>
          <w:sz w:val="24"/>
          <w:szCs w:val="24"/>
        </w:rPr>
        <w:t xml:space="preserve"> сельском поселении представлена в таблице 8 и на рисунке </w:t>
      </w:r>
      <w:r w:rsidR="00C33489" w:rsidRPr="00C33489">
        <w:rPr>
          <w:sz w:val="24"/>
          <w:szCs w:val="24"/>
        </w:rPr>
        <w:t>13</w:t>
      </w:r>
      <w:r w:rsidRPr="00286FE6">
        <w:rPr>
          <w:sz w:val="24"/>
          <w:szCs w:val="24"/>
        </w:rPr>
        <w:t>.</w:t>
      </w:r>
    </w:p>
    <w:p w:rsidR="00286FE6" w:rsidRDefault="00286FE6" w:rsidP="004A2F4B">
      <w:pPr>
        <w:tabs>
          <w:tab w:val="left" w:leader="underscore" w:pos="0"/>
        </w:tabs>
        <w:spacing w:after="0"/>
        <w:ind w:firstLine="0"/>
        <w:rPr>
          <w:rStyle w:val="aff6"/>
          <w:rFonts w:eastAsia="Calibri"/>
          <w:b/>
          <w:i/>
          <w:sz w:val="24"/>
          <w:szCs w:val="24"/>
          <w:u w:val="none"/>
        </w:rPr>
      </w:pPr>
      <w:r w:rsidRPr="00286FE6">
        <w:rPr>
          <w:rStyle w:val="aff6"/>
          <w:rFonts w:eastAsia="Calibri"/>
          <w:b/>
          <w:i/>
          <w:sz w:val="24"/>
          <w:szCs w:val="24"/>
          <w:u w:val="none"/>
        </w:rPr>
        <w:t xml:space="preserve">Таблица16 </w:t>
      </w:r>
      <w:r w:rsidR="004A2F4B">
        <w:rPr>
          <w:rStyle w:val="aff6"/>
          <w:rFonts w:eastAsia="Calibri"/>
          <w:b/>
          <w:i/>
          <w:sz w:val="24"/>
          <w:szCs w:val="24"/>
          <w:u w:val="none"/>
        </w:rPr>
        <w:t>–</w:t>
      </w:r>
      <w:r w:rsidR="004A2F4B">
        <w:rPr>
          <w:b/>
          <w:i/>
          <w:szCs w:val="24"/>
        </w:rPr>
        <w:t xml:space="preserve"> </w:t>
      </w:r>
      <w:r w:rsidRPr="00286FE6">
        <w:rPr>
          <w:rStyle w:val="aff6"/>
          <w:rFonts w:eastAsia="Calibri"/>
          <w:b/>
          <w:i/>
          <w:sz w:val="24"/>
          <w:szCs w:val="24"/>
          <w:u w:val="none"/>
        </w:rPr>
        <w:t xml:space="preserve">Потребление газа по </w:t>
      </w:r>
      <w:r w:rsidR="004E0294">
        <w:rPr>
          <w:rStyle w:val="aff6"/>
          <w:rFonts w:eastAsia="Calibri"/>
          <w:b/>
          <w:i/>
          <w:sz w:val="24"/>
          <w:szCs w:val="24"/>
          <w:u w:val="none"/>
        </w:rPr>
        <w:t>категориям</w:t>
      </w:r>
      <w:r w:rsidRPr="00286FE6">
        <w:rPr>
          <w:rStyle w:val="aff6"/>
          <w:rFonts w:eastAsia="Calibri"/>
          <w:b/>
          <w:i/>
          <w:sz w:val="24"/>
          <w:szCs w:val="24"/>
          <w:u w:val="none"/>
        </w:rPr>
        <w:t xml:space="preserve"> потребителей</w:t>
      </w:r>
      <w:r>
        <w:rPr>
          <w:rStyle w:val="aff6"/>
          <w:rFonts w:eastAsia="Calibri"/>
          <w:b/>
          <w:i/>
          <w:sz w:val="24"/>
          <w:szCs w:val="24"/>
          <w:u w:val="none"/>
        </w:rPr>
        <w:t xml:space="preserve"> в 2013 году</w:t>
      </w:r>
    </w:p>
    <w:tbl>
      <w:tblPr>
        <w:tblW w:w="9399" w:type="dxa"/>
        <w:jc w:val="center"/>
        <w:tblLayout w:type="fixed"/>
        <w:tblCellMar>
          <w:left w:w="10" w:type="dxa"/>
          <w:right w:w="10" w:type="dxa"/>
        </w:tblCellMar>
        <w:tblLook w:val="0000" w:firstRow="0" w:lastRow="0" w:firstColumn="0" w:lastColumn="0" w:noHBand="0" w:noVBand="0"/>
      </w:tblPr>
      <w:tblGrid>
        <w:gridCol w:w="3557"/>
        <w:gridCol w:w="2789"/>
        <w:gridCol w:w="3053"/>
      </w:tblGrid>
      <w:tr w:rsidR="004A2F4B" w:rsidRPr="00286FE6" w:rsidTr="004A2F4B">
        <w:trPr>
          <w:trHeight w:val="298"/>
          <w:jc w:val="center"/>
        </w:trPr>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rsidRPr="00286FE6">
              <w:t>Потребитель</w:t>
            </w:r>
          </w:p>
        </w:tc>
        <w:tc>
          <w:tcPr>
            <w:tcW w:w="2789"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rsidRPr="00286FE6">
              <w:t>Единица измерения</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rsidRPr="00286FE6">
              <w:t>Фактическое потребление</w:t>
            </w:r>
          </w:p>
        </w:tc>
      </w:tr>
      <w:tr w:rsidR="004A2F4B" w:rsidRPr="00286FE6" w:rsidTr="004A2F4B">
        <w:trPr>
          <w:trHeight w:val="283"/>
          <w:jc w:val="center"/>
        </w:trPr>
        <w:tc>
          <w:tcPr>
            <w:tcW w:w="9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F4B" w:rsidRDefault="004A2F4B" w:rsidP="004A2F4B">
            <w:pPr>
              <w:spacing w:after="0" w:line="240" w:lineRule="auto"/>
              <w:ind w:firstLine="0"/>
              <w:jc w:val="center"/>
            </w:pPr>
            <w:r>
              <w:t>Природный газ</w:t>
            </w:r>
          </w:p>
        </w:tc>
      </w:tr>
      <w:tr w:rsidR="004A2F4B" w:rsidRPr="00286FE6" w:rsidTr="004A2F4B">
        <w:trPr>
          <w:trHeight w:val="283"/>
          <w:jc w:val="center"/>
        </w:trPr>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left"/>
            </w:pPr>
            <w:r w:rsidRPr="00286FE6">
              <w:t>Население</w:t>
            </w:r>
          </w:p>
        </w:tc>
        <w:tc>
          <w:tcPr>
            <w:tcW w:w="2789"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t>тыс.</w:t>
            </w:r>
            <w:r w:rsidRPr="00286FE6">
              <w:t xml:space="preserve"> </w:t>
            </w:r>
            <w:r>
              <w:t>н</w:t>
            </w:r>
            <w:r w:rsidRPr="00286FE6">
              <w:t>м</w:t>
            </w:r>
            <w:r w:rsidRPr="00286FE6">
              <w:rPr>
                <w:vertAlign w:val="superscript"/>
              </w:rPr>
              <w:t>3</w:t>
            </w:r>
            <w:r w:rsidRPr="00286FE6">
              <w:t>/год</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t>200,107</w:t>
            </w:r>
          </w:p>
        </w:tc>
      </w:tr>
      <w:tr w:rsidR="004A2F4B" w:rsidRPr="00286FE6" w:rsidTr="004A2F4B">
        <w:trPr>
          <w:trHeight w:val="288"/>
          <w:jc w:val="center"/>
        </w:trPr>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left"/>
            </w:pPr>
            <w:r>
              <w:t>Муниципальные предприятия, включая котельные</w:t>
            </w:r>
          </w:p>
        </w:tc>
        <w:tc>
          <w:tcPr>
            <w:tcW w:w="2789"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t>тыс.</w:t>
            </w:r>
            <w:r w:rsidRPr="00286FE6">
              <w:t xml:space="preserve"> </w:t>
            </w:r>
            <w:r>
              <w:t>н</w:t>
            </w:r>
            <w:r w:rsidRPr="00286FE6">
              <w:t>м</w:t>
            </w:r>
            <w:r w:rsidRPr="00286FE6">
              <w:rPr>
                <w:vertAlign w:val="superscript"/>
              </w:rPr>
              <w:t>3</w:t>
            </w:r>
            <w:r w:rsidRPr="00286FE6">
              <w:t>/год</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t>1 806,1</w:t>
            </w:r>
          </w:p>
        </w:tc>
      </w:tr>
      <w:tr w:rsidR="004A2F4B" w:rsidRPr="00286FE6" w:rsidTr="004A2F4B">
        <w:trPr>
          <w:trHeight w:val="288"/>
          <w:jc w:val="center"/>
        </w:trPr>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Default="004A2F4B" w:rsidP="004A2F4B">
            <w:pPr>
              <w:spacing w:after="0" w:line="240" w:lineRule="auto"/>
              <w:ind w:firstLine="0"/>
              <w:jc w:val="left"/>
            </w:pPr>
            <w:proofErr w:type="spellStart"/>
            <w:r>
              <w:t>Пром</w:t>
            </w:r>
            <w:proofErr w:type="spellEnd"/>
            <w:r>
              <w:t>. предприя</w:t>
            </w:r>
            <w:r w:rsidRPr="00755992">
              <w:t>тия</w:t>
            </w:r>
          </w:p>
        </w:tc>
        <w:tc>
          <w:tcPr>
            <w:tcW w:w="2789"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Default="004A2F4B" w:rsidP="004A2F4B">
            <w:pPr>
              <w:spacing w:after="0" w:line="240" w:lineRule="auto"/>
              <w:ind w:firstLine="0"/>
              <w:jc w:val="center"/>
            </w:pPr>
            <w:r>
              <w:t>тыс.</w:t>
            </w:r>
            <w:r w:rsidRPr="00286FE6">
              <w:t xml:space="preserve"> </w:t>
            </w:r>
            <w:r>
              <w:t>н</w:t>
            </w:r>
            <w:r w:rsidRPr="00286FE6">
              <w:t>м</w:t>
            </w:r>
            <w:r w:rsidRPr="00286FE6">
              <w:rPr>
                <w:vertAlign w:val="superscript"/>
              </w:rPr>
              <w:t>3</w:t>
            </w:r>
            <w:r w:rsidRPr="00286FE6">
              <w:t>/год</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Default="004A2F4B" w:rsidP="004A2F4B">
            <w:pPr>
              <w:spacing w:after="0" w:line="240" w:lineRule="auto"/>
              <w:ind w:firstLine="0"/>
              <w:jc w:val="center"/>
            </w:pPr>
            <w:r>
              <w:t>246,966</w:t>
            </w:r>
          </w:p>
        </w:tc>
      </w:tr>
      <w:tr w:rsidR="004A2F4B" w:rsidRPr="00286FE6" w:rsidTr="004A2F4B">
        <w:trPr>
          <w:trHeight w:val="293"/>
          <w:jc w:val="center"/>
        </w:trPr>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rsidRPr="00286FE6">
              <w:t>ВСЕГО</w:t>
            </w:r>
          </w:p>
        </w:tc>
        <w:tc>
          <w:tcPr>
            <w:tcW w:w="2789"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t>тыс.</w:t>
            </w:r>
            <w:r w:rsidRPr="00286FE6">
              <w:t xml:space="preserve"> </w:t>
            </w:r>
            <w:r>
              <w:t>н</w:t>
            </w:r>
            <w:r w:rsidRPr="00286FE6">
              <w:t>м</w:t>
            </w:r>
            <w:r w:rsidRPr="00286FE6">
              <w:rPr>
                <w:vertAlign w:val="superscript"/>
              </w:rPr>
              <w:t>3</w:t>
            </w:r>
            <w:r w:rsidRPr="00286FE6">
              <w:t>/год</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center"/>
            </w:pPr>
            <w:r>
              <w:t>2 053,069</w:t>
            </w:r>
          </w:p>
        </w:tc>
      </w:tr>
      <w:tr w:rsidR="004A2F4B" w:rsidRPr="00286FE6" w:rsidTr="004A2F4B">
        <w:trPr>
          <w:trHeight w:val="293"/>
          <w:jc w:val="center"/>
        </w:trPr>
        <w:tc>
          <w:tcPr>
            <w:tcW w:w="9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F4B" w:rsidRDefault="004A2F4B" w:rsidP="004A2F4B">
            <w:pPr>
              <w:spacing w:after="0" w:line="240" w:lineRule="auto"/>
              <w:ind w:firstLine="0"/>
              <w:jc w:val="center"/>
            </w:pPr>
            <w:r>
              <w:t>Сжиженный газ</w:t>
            </w:r>
          </w:p>
        </w:tc>
      </w:tr>
      <w:tr w:rsidR="004A2F4B" w:rsidRPr="00286FE6" w:rsidTr="004A2F4B">
        <w:trPr>
          <w:trHeight w:val="293"/>
          <w:jc w:val="center"/>
        </w:trPr>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Pr="00286FE6" w:rsidRDefault="004A2F4B" w:rsidP="004A2F4B">
            <w:pPr>
              <w:spacing w:after="0" w:line="240" w:lineRule="auto"/>
              <w:ind w:firstLine="0"/>
              <w:jc w:val="left"/>
            </w:pPr>
            <w:r>
              <w:t>Население</w:t>
            </w:r>
          </w:p>
        </w:tc>
        <w:tc>
          <w:tcPr>
            <w:tcW w:w="2789"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Default="004A2F4B" w:rsidP="004A2F4B">
            <w:pPr>
              <w:spacing w:after="0" w:line="240" w:lineRule="auto"/>
              <w:ind w:firstLine="0"/>
              <w:jc w:val="center"/>
            </w:pPr>
            <w:r>
              <w:t>т</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rsidR="004A2F4B" w:rsidRDefault="004A2F4B" w:rsidP="004A2F4B">
            <w:pPr>
              <w:spacing w:after="0" w:line="240" w:lineRule="auto"/>
              <w:ind w:firstLine="0"/>
              <w:jc w:val="center"/>
            </w:pPr>
            <w:r>
              <w:t>3,44</w:t>
            </w:r>
          </w:p>
        </w:tc>
      </w:tr>
    </w:tbl>
    <w:p w:rsidR="00286FE6" w:rsidRDefault="00286FE6" w:rsidP="00286FE6">
      <w:pPr>
        <w:rPr>
          <w:sz w:val="2"/>
          <w:szCs w:val="2"/>
        </w:rPr>
      </w:pPr>
    </w:p>
    <w:p w:rsidR="00A3638D" w:rsidRDefault="004A2F4B" w:rsidP="00A3638D">
      <w:pPr>
        <w:pStyle w:val="62"/>
        <w:shd w:val="clear" w:color="auto" w:fill="auto"/>
        <w:spacing w:before="0" w:line="360" w:lineRule="auto"/>
        <w:ind w:firstLine="0"/>
        <w:rPr>
          <w:sz w:val="24"/>
          <w:szCs w:val="24"/>
        </w:rPr>
      </w:pPr>
      <w:r>
        <w:rPr>
          <w:noProof/>
          <w:sz w:val="24"/>
          <w:szCs w:val="24"/>
          <w:lang w:eastAsia="ru-RU"/>
        </w:rPr>
        <w:drawing>
          <wp:inline distT="0" distB="0" distL="0" distR="0" wp14:anchorId="443AD9FD">
            <wp:extent cx="5974715" cy="275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715" cy="2755900"/>
                    </a:xfrm>
                    <a:prstGeom prst="rect">
                      <a:avLst/>
                    </a:prstGeom>
                    <a:noFill/>
                  </pic:spPr>
                </pic:pic>
              </a:graphicData>
            </a:graphic>
          </wp:inline>
        </w:drawing>
      </w:r>
    </w:p>
    <w:p w:rsidR="00A3638D" w:rsidRPr="00A3638D" w:rsidRDefault="00A3638D" w:rsidP="00C33489">
      <w:pPr>
        <w:pStyle w:val="62"/>
        <w:shd w:val="clear" w:color="auto" w:fill="auto"/>
        <w:spacing w:before="0" w:line="276" w:lineRule="auto"/>
        <w:ind w:firstLine="0"/>
        <w:jc w:val="center"/>
        <w:rPr>
          <w:b/>
          <w:i/>
          <w:sz w:val="24"/>
          <w:szCs w:val="24"/>
        </w:rPr>
      </w:pPr>
      <w:r>
        <w:rPr>
          <w:b/>
          <w:i/>
          <w:sz w:val="24"/>
          <w:szCs w:val="24"/>
        </w:rPr>
        <w:t xml:space="preserve">Рисунок </w:t>
      </w:r>
      <w:r w:rsidR="00C33489" w:rsidRPr="00C33489">
        <w:rPr>
          <w:b/>
          <w:i/>
          <w:sz w:val="24"/>
          <w:szCs w:val="24"/>
        </w:rPr>
        <w:t>13</w:t>
      </w:r>
      <w:r>
        <w:rPr>
          <w:b/>
          <w:i/>
          <w:sz w:val="24"/>
          <w:szCs w:val="24"/>
        </w:rPr>
        <w:t xml:space="preserve"> – Потребление природного газа по </w:t>
      </w:r>
      <w:r w:rsidR="004E0294">
        <w:rPr>
          <w:b/>
          <w:i/>
          <w:sz w:val="24"/>
          <w:szCs w:val="24"/>
        </w:rPr>
        <w:t>категориям</w:t>
      </w:r>
      <w:r>
        <w:rPr>
          <w:b/>
          <w:i/>
          <w:sz w:val="24"/>
          <w:szCs w:val="24"/>
        </w:rPr>
        <w:t xml:space="preserve"> потребителей в 2013 году, тыс. нм</w:t>
      </w:r>
      <w:r>
        <w:rPr>
          <w:b/>
          <w:i/>
          <w:sz w:val="24"/>
          <w:szCs w:val="24"/>
          <w:vertAlign w:val="superscript"/>
        </w:rPr>
        <w:t>3</w:t>
      </w:r>
      <w:r>
        <w:rPr>
          <w:b/>
          <w:i/>
          <w:sz w:val="24"/>
          <w:szCs w:val="24"/>
        </w:rPr>
        <w:t>/год</w:t>
      </w:r>
    </w:p>
    <w:p w:rsidR="004A2F4B" w:rsidRPr="004A2F4B" w:rsidRDefault="004A2F4B" w:rsidP="004A2F4B">
      <w:pPr>
        <w:spacing w:before="120" w:after="0" w:line="360" w:lineRule="auto"/>
        <w:rPr>
          <w:rFonts w:eastAsia="Times New Roman"/>
          <w:szCs w:val="24"/>
        </w:rPr>
      </w:pPr>
      <w:r w:rsidRPr="004A2F4B">
        <w:rPr>
          <w:rFonts w:eastAsia="Times New Roman"/>
          <w:szCs w:val="24"/>
        </w:rPr>
        <w:t xml:space="preserve">Основное потребление газа в </w:t>
      </w:r>
      <w:proofErr w:type="spellStart"/>
      <w:r w:rsidRPr="004A2F4B">
        <w:rPr>
          <w:rFonts w:eastAsia="Times New Roman"/>
          <w:szCs w:val="24"/>
        </w:rPr>
        <w:t>Староладожском</w:t>
      </w:r>
      <w:proofErr w:type="spellEnd"/>
      <w:r w:rsidRPr="004A2F4B">
        <w:rPr>
          <w:rFonts w:eastAsia="Times New Roman"/>
          <w:szCs w:val="24"/>
        </w:rPr>
        <w:t xml:space="preserve"> сельском поселении приходится на муниципальные предприятия, включая котельные (80%), </w:t>
      </w:r>
      <w:r w:rsidR="006F3777">
        <w:rPr>
          <w:rFonts w:eastAsia="Times New Roman"/>
          <w:szCs w:val="24"/>
        </w:rPr>
        <w:t xml:space="preserve">на долю </w:t>
      </w:r>
      <w:proofErr w:type="spellStart"/>
      <w:r w:rsidR="006F3777">
        <w:rPr>
          <w:rFonts w:eastAsia="Times New Roman"/>
          <w:szCs w:val="24"/>
        </w:rPr>
        <w:t>пром</w:t>
      </w:r>
      <w:proofErr w:type="spellEnd"/>
      <w:r w:rsidR="006F3777">
        <w:rPr>
          <w:rFonts w:eastAsia="Times New Roman"/>
          <w:szCs w:val="24"/>
        </w:rPr>
        <w:t xml:space="preserve">. предприятий расходуется 11%, а </w:t>
      </w:r>
      <w:r w:rsidRPr="004A2F4B">
        <w:rPr>
          <w:rFonts w:eastAsia="Times New Roman"/>
          <w:szCs w:val="24"/>
        </w:rPr>
        <w:t>на долю населения расходуется 9% от общего потребления газа в сельском поселении.</w:t>
      </w:r>
    </w:p>
    <w:p w:rsidR="00151DE9" w:rsidRPr="00936B25" w:rsidRDefault="00C6231A" w:rsidP="003E2159">
      <w:pPr>
        <w:pStyle w:val="3"/>
        <w:numPr>
          <w:ilvl w:val="1"/>
          <w:numId w:val="2"/>
        </w:numPr>
        <w:spacing w:before="240" w:after="120" w:line="276" w:lineRule="auto"/>
        <w:ind w:left="0" w:firstLine="0"/>
        <w:rPr>
          <w:rStyle w:val="3125pt"/>
          <w:rFonts w:eastAsia="Calibri"/>
          <w:sz w:val="24"/>
          <w:szCs w:val="24"/>
        </w:rPr>
      </w:pPr>
      <w:bookmarkStart w:id="62" w:name="_Toc409717065"/>
      <w:r w:rsidRPr="00936B25">
        <w:rPr>
          <w:rStyle w:val="3125pt"/>
          <w:rFonts w:eastAsia="Calibri"/>
          <w:sz w:val="24"/>
          <w:szCs w:val="24"/>
        </w:rPr>
        <w:t>Территориальный баланс потребления газа</w:t>
      </w:r>
      <w:bookmarkEnd w:id="62"/>
    </w:p>
    <w:p w:rsidR="00C07D25" w:rsidRDefault="00C01B89" w:rsidP="00C01B89">
      <w:pPr>
        <w:spacing w:after="0" w:line="360" w:lineRule="auto"/>
      </w:pPr>
      <w:r>
        <w:t xml:space="preserve">В связи с отсутствием информации потребления по д. Извоз территориальный баланс потребления природного газа по </w:t>
      </w:r>
      <w:proofErr w:type="spellStart"/>
      <w:r w:rsidR="00AA2557">
        <w:t>Староладожскому</w:t>
      </w:r>
      <w:proofErr w:type="spellEnd"/>
      <w:r>
        <w:t xml:space="preserve"> сельскому поселению возможно составить только исходя из численности проживающих в д. Извоз и с. Стар</w:t>
      </w:r>
      <w:r w:rsidR="00D74962">
        <w:t>а</w:t>
      </w:r>
      <w:r>
        <w:t>я Ладога.</w:t>
      </w:r>
    </w:p>
    <w:p w:rsidR="00C01B89" w:rsidRDefault="00C01B89" w:rsidP="00C01B89">
      <w:pPr>
        <w:spacing w:after="0" w:line="360" w:lineRule="auto"/>
      </w:pPr>
      <w:r>
        <w:t xml:space="preserve">По данным, предоставленным Администрацией </w:t>
      </w:r>
      <w:r w:rsidR="00D74962">
        <w:t>МО «</w:t>
      </w:r>
      <w:proofErr w:type="spellStart"/>
      <w:r w:rsidR="00D74962">
        <w:t>Староладожское</w:t>
      </w:r>
      <w:proofErr w:type="spellEnd"/>
      <w:r w:rsidR="00D74962">
        <w:t xml:space="preserve"> сельское поселение» в</w:t>
      </w:r>
      <w:r>
        <w:t xml:space="preserve"> д. Извоз </w:t>
      </w:r>
      <w:r w:rsidR="00D74962">
        <w:t xml:space="preserve">постоянно проживает 8 человек, в с. Старая Ладога – </w:t>
      </w:r>
      <w:r w:rsidR="00CA6220">
        <w:t>2 13</w:t>
      </w:r>
      <w:r w:rsidR="00D74962">
        <w:t xml:space="preserve">5 человек. Исходя из этих данных, доля потребления природного газа в д. Извоз </w:t>
      </w:r>
      <w:r w:rsidR="00AA2557">
        <w:t>составляет</w:t>
      </w:r>
      <w:r w:rsidR="00D74962">
        <w:t xml:space="preserve"> 0,</w:t>
      </w:r>
      <w:r w:rsidR="00AF045E">
        <w:t>2</w:t>
      </w:r>
      <w:r w:rsidR="00D74962">
        <w:t>%, в с. Старая Ладога – 99,</w:t>
      </w:r>
      <w:r w:rsidR="00AF045E">
        <w:t>8</w:t>
      </w:r>
      <w:r w:rsidR="00D74962">
        <w:t>%.</w:t>
      </w:r>
    </w:p>
    <w:p w:rsidR="00D74962" w:rsidRDefault="00D74962" w:rsidP="00C01B89">
      <w:pPr>
        <w:spacing w:after="0" w:line="360" w:lineRule="auto"/>
      </w:pPr>
      <w:r>
        <w:t xml:space="preserve">Территориальный баланс потребления сжиженного газа в </w:t>
      </w:r>
      <w:proofErr w:type="spellStart"/>
      <w:r>
        <w:t>Староладожском</w:t>
      </w:r>
      <w:proofErr w:type="spellEnd"/>
      <w:r>
        <w:t xml:space="preserve"> сельском поселении в связи с отсутствием информации об объёмах потребления в населённых пунктах </w:t>
      </w:r>
      <w:r w:rsidR="00D12995">
        <w:t xml:space="preserve">(кроме д. Извоз и с. Старая Ладога) </w:t>
      </w:r>
      <w:r>
        <w:t xml:space="preserve">можно составить на основании данных о </w:t>
      </w:r>
      <w:r w:rsidR="00D12995">
        <w:t xml:space="preserve">количестве постоянно проживающего населения. Сведения о количестве постоянно проживающего населения в </w:t>
      </w:r>
      <w:r w:rsidR="00AA2557">
        <w:t>населённых</w:t>
      </w:r>
      <w:r w:rsidR="00D12995">
        <w:t xml:space="preserve"> пунктах приведены в таблице 9.</w:t>
      </w:r>
      <w:r w:rsidR="00215F0D">
        <w:t xml:space="preserve"> Территориальный (расчётный) баланс приведён на рисунке 1</w:t>
      </w:r>
      <w:r w:rsidR="00C33489">
        <w:t>4</w:t>
      </w:r>
      <w:r w:rsidR="00215F0D">
        <w:t>.</w:t>
      </w:r>
    </w:p>
    <w:p w:rsidR="00D12995" w:rsidRPr="00D12995" w:rsidRDefault="00D12995" w:rsidP="00D12995">
      <w:pPr>
        <w:spacing w:after="0"/>
        <w:ind w:firstLine="0"/>
        <w:rPr>
          <w:b/>
          <w:i/>
        </w:rPr>
      </w:pPr>
      <w:r w:rsidRPr="00D12995">
        <w:rPr>
          <w:b/>
          <w:i/>
        </w:rPr>
        <w:t>Таблица 9 – Количество постоянно проживающего населения</w:t>
      </w:r>
    </w:p>
    <w:tbl>
      <w:tblPr>
        <w:tblW w:w="0" w:type="auto"/>
        <w:tblLook w:val="04A0" w:firstRow="1" w:lastRow="0" w:firstColumn="1" w:lastColumn="0" w:noHBand="0" w:noVBand="1"/>
      </w:tblPr>
      <w:tblGrid>
        <w:gridCol w:w="3190"/>
        <w:gridCol w:w="3191"/>
        <w:gridCol w:w="3191"/>
      </w:tblGrid>
      <w:tr w:rsidR="00D12995" w:rsidTr="00D12995">
        <w:tc>
          <w:tcPr>
            <w:tcW w:w="3190" w:type="dxa"/>
            <w:vAlign w:val="center"/>
          </w:tcPr>
          <w:p w:rsidR="00D12995" w:rsidRDefault="00D12995" w:rsidP="00D12995">
            <w:pPr>
              <w:spacing w:after="0" w:line="240" w:lineRule="auto"/>
              <w:ind w:firstLine="0"/>
              <w:jc w:val="center"/>
            </w:pPr>
            <w:r>
              <w:t>Населённый пункт</w:t>
            </w:r>
          </w:p>
        </w:tc>
        <w:tc>
          <w:tcPr>
            <w:tcW w:w="3191" w:type="dxa"/>
            <w:vAlign w:val="center"/>
          </w:tcPr>
          <w:p w:rsidR="00D12995" w:rsidRDefault="00D12995" w:rsidP="00D12995">
            <w:pPr>
              <w:spacing w:after="0" w:line="240" w:lineRule="auto"/>
              <w:ind w:firstLine="0"/>
              <w:jc w:val="center"/>
            </w:pPr>
            <w:r>
              <w:t>Количество домов</w:t>
            </w:r>
          </w:p>
        </w:tc>
        <w:tc>
          <w:tcPr>
            <w:tcW w:w="3191" w:type="dxa"/>
            <w:vAlign w:val="center"/>
          </w:tcPr>
          <w:p w:rsidR="00D12995" w:rsidRDefault="00D12995" w:rsidP="00D12995">
            <w:pPr>
              <w:spacing w:after="0" w:line="240" w:lineRule="auto"/>
              <w:ind w:firstLine="0"/>
              <w:jc w:val="center"/>
            </w:pPr>
            <w:r>
              <w:t>Количество постоянно проживающего населения</w:t>
            </w:r>
          </w:p>
        </w:tc>
      </w:tr>
      <w:tr w:rsidR="00D12995" w:rsidTr="00D12995">
        <w:tc>
          <w:tcPr>
            <w:tcW w:w="3190" w:type="dxa"/>
            <w:vAlign w:val="center"/>
          </w:tcPr>
          <w:p w:rsidR="00D12995" w:rsidRDefault="00D12995" w:rsidP="00D12995">
            <w:pPr>
              <w:spacing w:after="0" w:line="240" w:lineRule="auto"/>
              <w:ind w:firstLine="0"/>
              <w:jc w:val="left"/>
            </w:pPr>
            <w:r>
              <w:t>с. Старая Ладога</w:t>
            </w:r>
          </w:p>
        </w:tc>
        <w:tc>
          <w:tcPr>
            <w:tcW w:w="3191" w:type="dxa"/>
            <w:vAlign w:val="center"/>
          </w:tcPr>
          <w:p w:rsidR="00D12995" w:rsidRDefault="00D12995" w:rsidP="00D12995">
            <w:pPr>
              <w:spacing w:after="0" w:line="240" w:lineRule="auto"/>
              <w:ind w:firstLine="0"/>
              <w:jc w:val="center"/>
            </w:pPr>
          </w:p>
        </w:tc>
        <w:tc>
          <w:tcPr>
            <w:tcW w:w="3191" w:type="dxa"/>
            <w:vAlign w:val="center"/>
          </w:tcPr>
          <w:p w:rsidR="00D12995" w:rsidRDefault="00AF045E" w:rsidP="00D12995">
            <w:pPr>
              <w:spacing w:after="0" w:line="240" w:lineRule="auto"/>
              <w:ind w:firstLine="0"/>
              <w:jc w:val="center"/>
            </w:pPr>
            <w:r>
              <w:t>2 135</w:t>
            </w:r>
          </w:p>
        </w:tc>
      </w:tr>
      <w:tr w:rsidR="00D12995" w:rsidTr="00D12995">
        <w:tc>
          <w:tcPr>
            <w:tcW w:w="3190" w:type="dxa"/>
            <w:vAlign w:val="center"/>
          </w:tcPr>
          <w:p w:rsidR="00D12995" w:rsidRDefault="00D12995" w:rsidP="00D12995">
            <w:pPr>
              <w:spacing w:after="0" w:line="240" w:lineRule="auto"/>
              <w:ind w:firstLine="0"/>
              <w:jc w:val="left"/>
            </w:pPr>
            <w:r>
              <w:t>д. Извоз</w:t>
            </w:r>
          </w:p>
        </w:tc>
        <w:tc>
          <w:tcPr>
            <w:tcW w:w="3191" w:type="dxa"/>
            <w:vAlign w:val="center"/>
          </w:tcPr>
          <w:p w:rsidR="00D12995" w:rsidRDefault="00D12995" w:rsidP="00D12995">
            <w:pPr>
              <w:spacing w:after="0" w:line="240" w:lineRule="auto"/>
              <w:ind w:firstLine="0"/>
              <w:jc w:val="center"/>
            </w:pPr>
            <w:r>
              <w:t>41</w:t>
            </w:r>
          </w:p>
        </w:tc>
        <w:tc>
          <w:tcPr>
            <w:tcW w:w="3191" w:type="dxa"/>
            <w:vAlign w:val="center"/>
          </w:tcPr>
          <w:p w:rsidR="00D12995" w:rsidRDefault="00D12995" w:rsidP="00D12995">
            <w:pPr>
              <w:spacing w:after="0" w:line="240" w:lineRule="auto"/>
              <w:ind w:firstLine="0"/>
              <w:jc w:val="center"/>
            </w:pPr>
            <w:r>
              <w:t>8</w:t>
            </w:r>
          </w:p>
        </w:tc>
      </w:tr>
      <w:tr w:rsidR="00D12995" w:rsidTr="00D12995">
        <w:tc>
          <w:tcPr>
            <w:tcW w:w="3190" w:type="dxa"/>
            <w:vAlign w:val="center"/>
          </w:tcPr>
          <w:p w:rsidR="00D12995" w:rsidRDefault="00D12995" w:rsidP="00D12995">
            <w:pPr>
              <w:spacing w:after="0" w:line="240" w:lineRule="auto"/>
              <w:ind w:firstLine="0"/>
              <w:jc w:val="left"/>
            </w:pPr>
            <w:r>
              <w:t xml:space="preserve">д. </w:t>
            </w:r>
            <w:proofErr w:type="spellStart"/>
            <w:r>
              <w:t>Мостовка</w:t>
            </w:r>
            <w:proofErr w:type="spellEnd"/>
          </w:p>
        </w:tc>
        <w:tc>
          <w:tcPr>
            <w:tcW w:w="3191" w:type="dxa"/>
            <w:vAlign w:val="center"/>
          </w:tcPr>
          <w:p w:rsidR="00D12995" w:rsidRDefault="00D12995" w:rsidP="00D12995">
            <w:pPr>
              <w:spacing w:after="0" w:line="240" w:lineRule="auto"/>
              <w:ind w:firstLine="0"/>
              <w:jc w:val="center"/>
            </w:pPr>
            <w:r>
              <w:t>18</w:t>
            </w:r>
          </w:p>
        </w:tc>
        <w:tc>
          <w:tcPr>
            <w:tcW w:w="3191" w:type="dxa"/>
            <w:vAlign w:val="center"/>
          </w:tcPr>
          <w:p w:rsidR="00D12995" w:rsidRDefault="00D12995" w:rsidP="00D12995">
            <w:pPr>
              <w:spacing w:after="0" w:line="240" w:lineRule="auto"/>
              <w:ind w:firstLine="0"/>
              <w:jc w:val="center"/>
            </w:pPr>
            <w:r>
              <w:t>62</w:t>
            </w:r>
          </w:p>
        </w:tc>
      </w:tr>
      <w:tr w:rsidR="00D12995" w:rsidTr="00D12995">
        <w:tc>
          <w:tcPr>
            <w:tcW w:w="3190" w:type="dxa"/>
            <w:vAlign w:val="center"/>
          </w:tcPr>
          <w:p w:rsidR="00D12995" w:rsidRDefault="00D12995" w:rsidP="00D12995">
            <w:pPr>
              <w:spacing w:after="0" w:line="240" w:lineRule="auto"/>
              <w:ind w:firstLine="0"/>
              <w:jc w:val="left"/>
            </w:pPr>
            <w:r>
              <w:t xml:space="preserve">д. </w:t>
            </w:r>
            <w:proofErr w:type="spellStart"/>
            <w:r>
              <w:t>Княщина</w:t>
            </w:r>
            <w:proofErr w:type="spellEnd"/>
          </w:p>
        </w:tc>
        <w:tc>
          <w:tcPr>
            <w:tcW w:w="3191" w:type="dxa"/>
            <w:vAlign w:val="center"/>
          </w:tcPr>
          <w:p w:rsidR="00D12995" w:rsidRDefault="00D12995" w:rsidP="00D12995">
            <w:pPr>
              <w:spacing w:after="0" w:line="240" w:lineRule="auto"/>
              <w:ind w:firstLine="0"/>
              <w:jc w:val="center"/>
            </w:pPr>
            <w:r>
              <w:t>42</w:t>
            </w:r>
          </w:p>
        </w:tc>
        <w:tc>
          <w:tcPr>
            <w:tcW w:w="3191" w:type="dxa"/>
            <w:vAlign w:val="center"/>
          </w:tcPr>
          <w:p w:rsidR="00D12995" w:rsidRDefault="00D12995" w:rsidP="00D12995">
            <w:pPr>
              <w:spacing w:after="0" w:line="240" w:lineRule="auto"/>
              <w:ind w:firstLine="0"/>
              <w:jc w:val="center"/>
            </w:pPr>
            <w:r>
              <w:t>30</w:t>
            </w:r>
          </w:p>
        </w:tc>
      </w:tr>
      <w:tr w:rsidR="00D12995" w:rsidTr="00D12995">
        <w:tc>
          <w:tcPr>
            <w:tcW w:w="3190" w:type="dxa"/>
            <w:vAlign w:val="center"/>
          </w:tcPr>
          <w:p w:rsidR="00D12995" w:rsidRDefault="00D12995" w:rsidP="00D12995">
            <w:pPr>
              <w:spacing w:after="0" w:line="240" w:lineRule="auto"/>
              <w:ind w:firstLine="0"/>
              <w:jc w:val="left"/>
            </w:pPr>
            <w:r>
              <w:t xml:space="preserve">д. </w:t>
            </w:r>
            <w:proofErr w:type="spellStart"/>
            <w:r>
              <w:t>Межумощье</w:t>
            </w:r>
            <w:proofErr w:type="spellEnd"/>
          </w:p>
        </w:tc>
        <w:tc>
          <w:tcPr>
            <w:tcW w:w="3191" w:type="dxa"/>
            <w:vAlign w:val="center"/>
          </w:tcPr>
          <w:p w:rsidR="00D12995" w:rsidRDefault="00931D53" w:rsidP="00D12995">
            <w:pPr>
              <w:spacing w:after="0" w:line="240" w:lineRule="auto"/>
              <w:ind w:firstLine="0"/>
              <w:jc w:val="center"/>
            </w:pPr>
            <w:r>
              <w:t>16</w:t>
            </w:r>
          </w:p>
        </w:tc>
        <w:tc>
          <w:tcPr>
            <w:tcW w:w="3191" w:type="dxa"/>
            <w:vAlign w:val="center"/>
          </w:tcPr>
          <w:p w:rsidR="00D12995" w:rsidRDefault="00931D53" w:rsidP="00D12995">
            <w:pPr>
              <w:spacing w:after="0" w:line="240" w:lineRule="auto"/>
              <w:ind w:firstLine="0"/>
              <w:jc w:val="center"/>
            </w:pPr>
            <w:r>
              <w:t>3</w:t>
            </w:r>
          </w:p>
        </w:tc>
      </w:tr>
      <w:tr w:rsidR="00D12995" w:rsidTr="00D12995">
        <w:tc>
          <w:tcPr>
            <w:tcW w:w="3190" w:type="dxa"/>
            <w:vAlign w:val="center"/>
          </w:tcPr>
          <w:p w:rsidR="00D12995" w:rsidRDefault="00931D53" w:rsidP="00D12995">
            <w:pPr>
              <w:spacing w:after="0" w:line="240" w:lineRule="auto"/>
              <w:ind w:firstLine="0"/>
              <w:jc w:val="left"/>
            </w:pPr>
            <w:r>
              <w:t xml:space="preserve">д. </w:t>
            </w:r>
            <w:proofErr w:type="spellStart"/>
            <w:r>
              <w:t>Лопино</w:t>
            </w:r>
            <w:proofErr w:type="spellEnd"/>
          </w:p>
        </w:tc>
        <w:tc>
          <w:tcPr>
            <w:tcW w:w="3191" w:type="dxa"/>
            <w:vAlign w:val="center"/>
          </w:tcPr>
          <w:p w:rsidR="00D12995" w:rsidRDefault="00931D53" w:rsidP="00D12995">
            <w:pPr>
              <w:spacing w:after="0" w:line="240" w:lineRule="auto"/>
              <w:ind w:firstLine="0"/>
              <w:jc w:val="center"/>
            </w:pPr>
            <w:r>
              <w:t>33</w:t>
            </w:r>
          </w:p>
        </w:tc>
        <w:tc>
          <w:tcPr>
            <w:tcW w:w="3191" w:type="dxa"/>
            <w:vAlign w:val="center"/>
          </w:tcPr>
          <w:p w:rsidR="00D12995" w:rsidRDefault="00931D53" w:rsidP="00D12995">
            <w:pPr>
              <w:spacing w:after="0" w:line="240" w:lineRule="auto"/>
              <w:ind w:firstLine="0"/>
              <w:jc w:val="center"/>
            </w:pPr>
            <w:r>
              <w:t>16</w:t>
            </w:r>
          </w:p>
        </w:tc>
      </w:tr>
      <w:tr w:rsidR="00D12995" w:rsidTr="00D12995">
        <w:tc>
          <w:tcPr>
            <w:tcW w:w="3190" w:type="dxa"/>
            <w:vAlign w:val="center"/>
          </w:tcPr>
          <w:p w:rsidR="00D12995" w:rsidRDefault="00931D53" w:rsidP="00D12995">
            <w:pPr>
              <w:spacing w:after="0" w:line="240" w:lineRule="auto"/>
              <w:ind w:firstLine="0"/>
              <w:jc w:val="left"/>
            </w:pPr>
            <w:r>
              <w:t>д. Ивановский остров</w:t>
            </w:r>
          </w:p>
        </w:tc>
        <w:tc>
          <w:tcPr>
            <w:tcW w:w="3191" w:type="dxa"/>
            <w:vAlign w:val="center"/>
          </w:tcPr>
          <w:p w:rsidR="00D12995" w:rsidRDefault="00931D53" w:rsidP="00D12995">
            <w:pPr>
              <w:spacing w:after="0" w:line="240" w:lineRule="auto"/>
              <w:ind w:firstLine="0"/>
              <w:jc w:val="center"/>
            </w:pPr>
            <w:r>
              <w:t>68</w:t>
            </w:r>
          </w:p>
        </w:tc>
        <w:tc>
          <w:tcPr>
            <w:tcW w:w="3191" w:type="dxa"/>
            <w:vAlign w:val="center"/>
          </w:tcPr>
          <w:p w:rsidR="00D12995" w:rsidRDefault="00931D53" w:rsidP="00D12995">
            <w:pPr>
              <w:spacing w:after="0" w:line="240" w:lineRule="auto"/>
              <w:ind w:firstLine="0"/>
              <w:jc w:val="center"/>
            </w:pPr>
            <w:r>
              <w:t>113</w:t>
            </w:r>
          </w:p>
        </w:tc>
      </w:tr>
      <w:tr w:rsidR="00D12995" w:rsidTr="00D12995">
        <w:tc>
          <w:tcPr>
            <w:tcW w:w="3190" w:type="dxa"/>
            <w:vAlign w:val="center"/>
          </w:tcPr>
          <w:p w:rsidR="00D12995" w:rsidRDefault="00931D53" w:rsidP="00D12995">
            <w:pPr>
              <w:spacing w:after="0" w:line="240" w:lineRule="auto"/>
              <w:ind w:firstLine="0"/>
              <w:jc w:val="left"/>
            </w:pPr>
            <w:r>
              <w:t>д. Зелёная долина</w:t>
            </w:r>
          </w:p>
        </w:tc>
        <w:tc>
          <w:tcPr>
            <w:tcW w:w="3191" w:type="dxa"/>
            <w:vAlign w:val="center"/>
          </w:tcPr>
          <w:p w:rsidR="00D12995" w:rsidRDefault="00931D53" w:rsidP="00D12995">
            <w:pPr>
              <w:spacing w:after="0" w:line="240" w:lineRule="auto"/>
              <w:ind w:firstLine="0"/>
              <w:jc w:val="center"/>
            </w:pPr>
            <w:r>
              <w:t>26</w:t>
            </w:r>
          </w:p>
        </w:tc>
        <w:tc>
          <w:tcPr>
            <w:tcW w:w="3191" w:type="dxa"/>
            <w:vAlign w:val="center"/>
          </w:tcPr>
          <w:p w:rsidR="00D12995" w:rsidRDefault="00931D53" w:rsidP="00D12995">
            <w:pPr>
              <w:spacing w:after="0" w:line="240" w:lineRule="auto"/>
              <w:ind w:firstLine="0"/>
              <w:jc w:val="center"/>
            </w:pPr>
            <w:r>
              <w:t>22</w:t>
            </w:r>
          </w:p>
        </w:tc>
      </w:tr>
      <w:tr w:rsidR="00D12995" w:rsidTr="00D12995">
        <w:tc>
          <w:tcPr>
            <w:tcW w:w="3190" w:type="dxa"/>
            <w:vAlign w:val="center"/>
          </w:tcPr>
          <w:p w:rsidR="00D12995" w:rsidRDefault="00931D53" w:rsidP="00D12995">
            <w:pPr>
              <w:spacing w:after="0" w:line="240" w:lineRule="auto"/>
              <w:ind w:firstLine="0"/>
              <w:jc w:val="left"/>
            </w:pPr>
            <w:r>
              <w:t xml:space="preserve">д. </w:t>
            </w:r>
            <w:proofErr w:type="spellStart"/>
            <w:r>
              <w:t>Балкова</w:t>
            </w:r>
            <w:proofErr w:type="spellEnd"/>
            <w:r>
              <w:t xml:space="preserve"> Гора</w:t>
            </w:r>
          </w:p>
        </w:tc>
        <w:tc>
          <w:tcPr>
            <w:tcW w:w="3191" w:type="dxa"/>
            <w:vAlign w:val="center"/>
          </w:tcPr>
          <w:p w:rsidR="00D12995" w:rsidRDefault="00931D53" w:rsidP="00D12995">
            <w:pPr>
              <w:spacing w:after="0" w:line="240" w:lineRule="auto"/>
              <w:ind w:firstLine="0"/>
              <w:jc w:val="center"/>
            </w:pPr>
            <w:r>
              <w:t>5</w:t>
            </w:r>
          </w:p>
        </w:tc>
        <w:tc>
          <w:tcPr>
            <w:tcW w:w="3191" w:type="dxa"/>
            <w:vAlign w:val="center"/>
          </w:tcPr>
          <w:p w:rsidR="00D12995" w:rsidRDefault="00931D53" w:rsidP="00D12995">
            <w:pPr>
              <w:spacing w:after="0" w:line="240" w:lineRule="auto"/>
              <w:ind w:firstLine="0"/>
              <w:jc w:val="center"/>
            </w:pPr>
            <w:r>
              <w:t>14</w:t>
            </w:r>
          </w:p>
        </w:tc>
      </w:tr>
      <w:tr w:rsidR="00D12995" w:rsidTr="00D12995">
        <w:tc>
          <w:tcPr>
            <w:tcW w:w="3190" w:type="dxa"/>
            <w:vAlign w:val="center"/>
          </w:tcPr>
          <w:p w:rsidR="00D12995" w:rsidRDefault="00931D53" w:rsidP="00D12995">
            <w:pPr>
              <w:spacing w:after="0" w:line="240" w:lineRule="auto"/>
              <w:ind w:firstLine="0"/>
              <w:jc w:val="left"/>
            </w:pPr>
            <w:r>
              <w:t>д. Ахматова Гора</w:t>
            </w:r>
          </w:p>
        </w:tc>
        <w:tc>
          <w:tcPr>
            <w:tcW w:w="3191" w:type="dxa"/>
            <w:vAlign w:val="center"/>
          </w:tcPr>
          <w:p w:rsidR="00D12995" w:rsidRDefault="00931D53" w:rsidP="00D12995">
            <w:pPr>
              <w:spacing w:after="0" w:line="240" w:lineRule="auto"/>
              <w:ind w:firstLine="0"/>
              <w:jc w:val="center"/>
            </w:pPr>
            <w:r>
              <w:t>57</w:t>
            </w:r>
          </w:p>
        </w:tc>
        <w:tc>
          <w:tcPr>
            <w:tcW w:w="3191" w:type="dxa"/>
            <w:vAlign w:val="center"/>
          </w:tcPr>
          <w:p w:rsidR="00D12995" w:rsidRDefault="00931D53" w:rsidP="00D12995">
            <w:pPr>
              <w:spacing w:after="0" w:line="240" w:lineRule="auto"/>
              <w:ind w:firstLine="0"/>
              <w:jc w:val="center"/>
            </w:pPr>
            <w:r>
              <w:t>56</w:t>
            </w:r>
          </w:p>
        </w:tc>
      </w:tr>
      <w:tr w:rsidR="00D12995" w:rsidTr="00D12995">
        <w:tc>
          <w:tcPr>
            <w:tcW w:w="3190" w:type="dxa"/>
            <w:vAlign w:val="center"/>
          </w:tcPr>
          <w:p w:rsidR="00D12995" w:rsidRDefault="00931D53" w:rsidP="00D12995">
            <w:pPr>
              <w:spacing w:after="0" w:line="240" w:lineRule="auto"/>
              <w:ind w:firstLine="0"/>
              <w:jc w:val="left"/>
            </w:pPr>
            <w:r>
              <w:t xml:space="preserve">д. </w:t>
            </w:r>
            <w:proofErr w:type="spellStart"/>
            <w:r>
              <w:t>Чернавино</w:t>
            </w:r>
            <w:proofErr w:type="spellEnd"/>
          </w:p>
        </w:tc>
        <w:tc>
          <w:tcPr>
            <w:tcW w:w="3191" w:type="dxa"/>
            <w:vAlign w:val="center"/>
          </w:tcPr>
          <w:p w:rsidR="00D12995" w:rsidRDefault="00931D53" w:rsidP="00D12995">
            <w:pPr>
              <w:spacing w:after="0" w:line="240" w:lineRule="auto"/>
              <w:ind w:firstLine="0"/>
              <w:jc w:val="center"/>
            </w:pPr>
            <w:r>
              <w:t>50</w:t>
            </w:r>
          </w:p>
        </w:tc>
        <w:tc>
          <w:tcPr>
            <w:tcW w:w="3191" w:type="dxa"/>
            <w:vAlign w:val="center"/>
          </w:tcPr>
          <w:p w:rsidR="00D12995" w:rsidRDefault="00931D53" w:rsidP="00D12995">
            <w:pPr>
              <w:spacing w:after="0" w:line="240" w:lineRule="auto"/>
              <w:ind w:firstLine="0"/>
              <w:jc w:val="center"/>
            </w:pPr>
            <w:r>
              <w:t>67</w:t>
            </w:r>
          </w:p>
        </w:tc>
      </w:tr>
      <w:tr w:rsidR="00D12995" w:rsidTr="00D12995">
        <w:tc>
          <w:tcPr>
            <w:tcW w:w="3190" w:type="dxa"/>
            <w:vAlign w:val="center"/>
          </w:tcPr>
          <w:p w:rsidR="00D12995" w:rsidRDefault="00931D53" w:rsidP="00D12995">
            <w:pPr>
              <w:spacing w:after="0" w:line="240" w:lineRule="auto"/>
              <w:ind w:firstLine="0"/>
              <w:jc w:val="left"/>
            </w:pPr>
            <w:r>
              <w:t xml:space="preserve">д. </w:t>
            </w:r>
            <w:proofErr w:type="spellStart"/>
            <w:r>
              <w:t>Трусово</w:t>
            </w:r>
            <w:proofErr w:type="spellEnd"/>
          </w:p>
        </w:tc>
        <w:tc>
          <w:tcPr>
            <w:tcW w:w="3191" w:type="dxa"/>
            <w:vAlign w:val="center"/>
          </w:tcPr>
          <w:p w:rsidR="00D12995" w:rsidRDefault="00931D53" w:rsidP="00D12995">
            <w:pPr>
              <w:spacing w:after="0" w:line="240" w:lineRule="auto"/>
              <w:ind w:firstLine="0"/>
              <w:jc w:val="center"/>
            </w:pPr>
            <w:r>
              <w:t>39</w:t>
            </w:r>
          </w:p>
        </w:tc>
        <w:tc>
          <w:tcPr>
            <w:tcW w:w="3191" w:type="dxa"/>
            <w:vAlign w:val="center"/>
          </w:tcPr>
          <w:p w:rsidR="00D12995" w:rsidRDefault="00931D53" w:rsidP="00D12995">
            <w:pPr>
              <w:spacing w:after="0" w:line="240" w:lineRule="auto"/>
              <w:ind w:firstLine="0"/>
              <w:jc w:val="center"/>
            </w:pPr>
            <w:r>
              <w:t>6</w:t>
            </w:r>
          </w:p>
        </w:tc>
      </w:tr>
      <w:tr w:rsidR="00D12995" w:rsidTr="00D12995">
        <w:tc>
          <w:tcPr>
            <w:tcW w:w="3190" w:type="dxa"/>
            <w:vAlign w:val="center"/>
          </w:tcPr>
          <w:p w:rsidR="00D12995" w:rsidRDefault="00931D53" w:rsidP="00D12995">
            <w:pPr>
              <w:spacing w:after="0" w:line="240" w:lineRule="auto"/>
              <w:ind w:firstLine="0"/>
              <w:jc w:val="left"/>
            </w:pPr>
            <w:r>
              <w:t>д. Подол</w:t>
            </w:r>
          </w:p>
        </w:tc>
        <w:tc>
          <w:tcPr>
            <w:tcW w:w="3191" w:type="dxa"/>
            <w:vAlign w:val="center"/>
          </w:tcPr>
          <w:p w:rsidR="00D12995" w:rsidRDefault="00931D53" w:rsidP="00D12995">
            <w:pPr>
              <w:spacing w:after="0" w:line="240" w:lineRule="auto"/>
              <w:ind w:firstLine="0"/>
              <w:jc w:val="center"/>
            </w:pPr>
            <w:r>
              <w:t>30</w:t>
            </w:r>
          </w:p>
        </w:tc>
        <w:tc>
          <w:tcPr>
            <w:tcW w:w="3191" w:type="dxa"/>
            <w:vAlign w:val="center"/>
          </w:tcPr>
          <w:p w:rsidR="00D12995" w:rsidRDefault="00931D53" w:rsidP="00D12995">
            <w:pPr>
              <w:spacing w:after="0" w:line="240" w:lineRule="auto"/>
              <w:ind w:firstLine="0"/>
              <w:jc w:val="center"/>
            </w:pPr>
            <w:r>
              <w:t>13</w:t>
            </w:r>
          </w:p>
        </w:tc>
      </w:tr>
      <w:tr w:rsidR="00D12995" w:rsidTr="00D12995">
        <w:tc>
          <w:tcPr>
            <w:tcW w:w="3190" w:type="dxa"/>
            <w:vAlign w:val="center"/>
          </w:tcPr>
          <w:p w:rsidR="00D12995" w:rsidRDefault="00931D53" w:rsidP="00D12995">
            <w:pPr>
              <w:spacing w:after="0" w:line="240" w:lineRule="auto"/>
              <w:ind w:firstLine="0"/>
              <w:jc w:val="left"/>
            </w:pPr>
            <w:r>
              <w:t xml:space="preserve">д. </w:t>
            </w:r>
            <w:proofErr w:type="spellStart"/>
            <w:r>
              <w:t>Мякинкино</w:t>
            </w:r>
            <w:proofErr w:type="spellEnd"/>
          </w:p>
        </w:tc>
        <w:tc>
          <w:tcPr>
            <w:tcW w:w="3191" w:type="dxa"/>
            <w:vAlign w:val="center"/>
          </w:tcPr>
          <w:p w:rsidR="00D12995" w:rsidRDefault="00931D53" w:rsidP="00D12995">
            <w:pPr>
              <w:spacing w:after="0" w:line="240" w:lineRule="auto"/>
              <w:ind w:firstLine="0"/>
              <w:jc w:val="center"/>
            </w:pPr>
            <w:r>
              <w:t>57</w:t>
            </w:r>
          </w:p>
        </w:tc>
        <w:tc>
          <w:tcPr>
            <w:tcW w:w="3191" w:type="dxa"/>
            <w:vAlign w:val="center"/>
          </w:tcPr>
          <w:p w:rsidR="00D12995" w:rsidRDefault="00931D53" w:rsidP="00D12995">
            <w:pPr>
              <w:spacing w:after="0" w:line="240" w:lineRule="auto"/>
              <w:ind w:firstLine="0"/>
              <w:jc w:val="center"/>
            </w:pPr>
            <w:r>
              <w:t>75</w:t>
            </w:r>
          </w:p>
        </w:tc>
      </w:tr>
      <w:tr w:rsidR="00D12995" w:rsidTr="00D12995">
        <w:tc>
          <w:tcPr>
            <w:tcW w:w="3190" w:type="dxa"/>
            <w:vAlign w:val="center"/>
          </w:tcPr>
          <w:p w:rsidR="00D12995" w:rsidRDefault="00931D53" w:rsidP="00D12995">
            <w:pPr>
              <w:spacing w:after="0" w:line="240" w:lineRule="auto"/>
              <w:ind w:firstLine="0"/>
              <w:jc w:val="left"/>
            </w:pPr>
            <w:r>
              <w:t xml:space="preserve">д. </w:t>
            </w:r>
            <w:proofErr w:type="spellStart"/>
            <w:r>
              <w:t>Велеша</w:t>
            </w:r>
            <w:proofErr w:type="spellEnd"/>
          </w:p>
        </w:tc>
        <w:tc>
          <w:tcPr>
            <w:tcW w:w="3191" w:type="dxa"/>
            <w:vAlign w:val="center"/>
          </w:tcPr>
          <w:p w:rsidR="00D12995" w:rsidRDefault="00931D53" w:rsidP="00D12995">
            <w:pPr>
              <w:spacing w:after="0" w:line="240" w:lineRule="auto"/>
              <w:ind w:firstLine="0"/>
              <w:jc w:val="center"/>
            </w:pPr>
            <w:r>
              <w:t>8</w:t>
            </w:r>
          </w:p>
        </w:tc>
        <w:tc>
          <w:tcPr>
            <w:tcW w:w="3191" w:type="dxa"/>
            <w:vAlign w:val="center"/>
          </w:tcPr>
          <w:p w:rsidR="00D12995" w:rsidRDefault="00931D53" w:rsidP="00D12995">
            <w:pPr>
              <w:spacing w:after="0" w:line="240" w:lineRule="auto"/>
              <w:ind w:firstLine="0"/>
              <w:jc w:val="center"/>
            </w:pPr>
            <w:r>
              <w:t>0</w:t>
            </w:r>
          </w:p>
        </w:tc>
      </w:tr>
      <w:tr w:rsidR="00931D53" w:rsidTr="00D12995">
        <w:tc>
          <w:tcPr>
            <w:tcW w:w="3190" w:type="dxa"/>
            <w:vAlign w:val="center"/>
          </w:tcPr>
          <w:p w:rsidR="00931D53" w:rsidRDefault="00931D53" w:rsidP="00D12995">
            <w:pPr>
              <w:spacing w:after="0" w:line="240" w:lineRule="auto"/>
              <w:ind w:firstLine="0"/>
              <w:jc w:val="left"/>
            </w:pPr>
            <w:r>
              <w:t>д. Обухово</w:t>
            </w:r>
          </w:p>
        </w:tc>
        <w:tc>
          <w:tcPr>
            <w:tcW w:w="3191" w:type="dxa"/>
            <w:vAlign w:val="center"/>
          </w:tcPr>
          <w:p w:rsidR="00931D53" w:rsidRDefault="00931D53" w:rsidP="00D12995">
            <w:pPr>
              <w:spacing w:after="0" w:line="240" w:lineRule="auto"/>
              <w:ind w:firstLine="0"/>
              <w:jc w:val="center"/>
            </w:pPr>
            <w:r>
              <w:t>19</w:t>
            </w:r>
          </w:p>
        </w:tc>
        <w:tc>
          <w:tcPr>
            <w:tcW w:w="3191" w:type="dxa"/>
            <w:vAlign w:val="center"/>
          </w:tcPr>
          <w:p w:rsidR="00931D53" w:rsidRDefault="00931D53" w:rsidP="00D12995">
            <w:pPr>
              <w:spacing w:after="0" w:line="240" w:lineRule="auto"/>
              <w:ind w:firstLine="0"/>
              <w:jc w:val="center"/>
            </w:pPr>
            <w:r>
              <w:t>0</w:t>
            </w:r>
          </w:p>
        </w:tc>
      </w:tr>
      <w:tr w:rsidR="00931D53" w:rsidTr="00D12995">
        <w:tc>
          <w:tcPr>
            <w:tcW w:w="3190" w:type="dxa"/>
            <w:vAlign w:val="center"/>
          </w:tcPr>
          <w:p w:rsidR="00931D53" w:rsidRDefault="00931D53" w:rsidP="00D12995">
            <w:pPr>
              <w:spacing w:after="0" w:line="240" w:lineRule="auto"/>
              <w:ind w:firstLine="0"/>
              <w:jc w:val="left"/>
            </w:pPr>
            <w:r>
              <w:t>д. Сельцо-Горка</w:t>
            </w:r>
          </w:p>
        </w:tc>
        <w:tc>
          <w:tcPr>
            <w:tcW w:w="3191" w:type="dxa"/>
            <w:vAlign w:val="center"/>
          </w:tcPr>
          <w:p w:rsidR="00931D53" w:rsidRDefault="00931D53" w:rsidP="00D12995">
            <w:pPr>
              <w:spacing w:after="0" w:line="240" w:lineRule="auto"/>
              <w:ind w:firstLine="0"/>
              <w:jc w:val="center"/>
            </w:pPr>
            <w:r>
              <w:t>14</w:t>
            </w:r>
          </w:p>
        </w:tc>
        <w:tc>
          <w:tcPr>
            <w:tcW w:w="3191" w:type="dxa"/>
            <w:vAlign w:val="center"/>
          </w:tcPr>
          <w:p w:rsidR="00931D53" w:rsidRDefault="00931D53" w:rsidP="00D12995">
            <w:pPr>
              <w:spacing w:after="0" w:line="240" w:lineRule="auto"/>
              <w:ind w:firstLine="0"/>
              <w:jc w:val="center"/>
            </w:pPr>
            <w:r>
              <w:t>0</w:t>
            </w:r>
          </w:p>
        </w:tc>
      </w:tr>
      <w:tr w:rsidR="00931D53" w:rsidTr="00D12995">
        <w:tc>
          <w:tcPr>
            <w:tcW w:w="3190" w:type="dxa"/>
            <w:vAlign w:val="center"/>
          </w:tcPr>
          <w:p w:rsidR="00931D53" w:rsidRDefault="00931D53" w:rsidP="00D12995">
            <w:pPr>
              <w:spacing w:after="0" w:line="240" w:lineRule="auto"/>
              <w:ind w:firstLine="0"/>
              <w:jc w:val="left"/>
            </w:pPr>
            <w:r>
              <w:t>Итого</w:t>
            </w:r>
          </w:p>
        </w:tc>
        <w:tc>
          <w:tcPr>
            <w:tcW w:w="3191" w:type="dxa"/>
            <w:vAlign w:val="center"/>
          </w:tcPr>
          <w:p w:rsidR="00931D53" w:rsidRDefault="00931D53" w:rsidP="00D12995">
            <w:pPr>
              <w:spacing w:after="0" w:line="240" w:lineRule="auto"/>
              <w:ind w:firstLine="0"/>
              <w:jc w:val="center"/>
            </w:pPr>
          </w:p>
        </w:tc>
        <w:tc>
          <w:tcPr>
            <w:tcW w:w="3191" w:type="dxa"/>
            <w:vAlign w:val="center"/>
          </w:tcPr>
          <w:p w:rsidR="00931D53" w:rsidRDefault="00931D53" w:rsidP="00D12995">
            <w:pPr>
              <w:spacing w:after="0" w:line="240" w:lineRule="auto"/>
              <w:ind w:firstLine="0"/>
              <w:jc w:val="center"/>
            </w:pPr>
          </w:p>
        </w:tc>
      </w:tr>
    </w:tbl>
    <w:p w:rsidR="00D12995" w:rsidRDefault="00D12995" w:rsidP="00D12995">
      <w:pPr>
        <w:spacing w:after="0" w:line="360" w:lineRule="auto"/>
        <w:ind w:firstLine="0"/>
        <w:rPr>
          <w:lang w:val="en-US"/>
        </w:rPr>
      </w:pPr>
    </w:p>
    <w:p w:rsidR="00165F5A" w:rsidRPr="00165F5A" w:rsidRDefault="00165F5A" w:rsidP="00D12995">
      <w:pPr>
        <w:spacing w:after="0" w:line="360" w:lineRule="auto"/>
        <w:ind w:firstLine="0"/>
        <w:rPr>
          <w:lang w:val="en-US"/>
        </w:rPr>
      </w:pPr>
    </w:p>
    <w:p w:rsidR="00AF045E" w:rsidRDefault="00AF045E" w:rsidP="00D12995">
      <w:pPr>
        <w:spacing w:after="0" w:line="360" w:lineRule="auto"/>
        <w:ind w:firstLine="0"/>
      </w:pPr>
      <w:r w:rsidRPr="00AF045E">
        <w:rPr>
          <w:noProof/>
          <w:lang w:eastAsia="ru-RU"/>
        </w:rPr>
        <w:drawing>
          <wp:inline distT="0" distB="0" distL="0" distR="0">
            <wp:extent cx="6013614" cy="2743200"/>
            <wp:effectExtent l="19050" t="0" r="25236"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045E" w:rsidRDefault="00AF045E" w:rsidP="006F3777">
      <w:pPr>
        <w:spacing w:after="0"/>
        <w:ind w:firstLine="0"/>
        <w:jc w:val="center"/>
        <w:rPr>
          <w:b/>
          <w:i/>
        </w:rPr>
      </w:pPr>
      <w:r>
        <w:rPr>
          <w:b/>
          <w:i/>
        </w:rPr>
        <w:t xml:space="preserve">Рисунок </w:t>
      </w:r>
      <w:r w:rsidR="00215F0D">
        <w:rPr>
          <w:b/>
          <w:i/>
        </w:rPr>
        <w:t>1</w:t>
      </w:r>
      <w:r w:rsidR="00C33489">
        <w:rPr>
          <w:b/>
          <w:i/>
        </w:rPr>
        <w:t>4</w:t>
      </w:r>
      <w:r>
        <w:rPr>
          <w:b/>
          <w:i/>
        </w:rPr>
        <w:t xml:space="preserve"> – Территориальный баланс потребления сжиженного газа в населённых пунктах </w:t>
      </w:r>
      <w:proofErr w:type="spellStart"/>
      <w:r>
        <w:rPr>
          <w:b/>
          <w:i/>
        </w:rPr>
        <w:t>Староладожского</w:t>
      </w:r>
      <w:proofErr w:type="spellEnd"/>
      <w:r>
        <w:rPr>
          <w:b/>
          <w:i/>
        </w:rPr>
        <w:t xml:space="preserve"> сельского поселения, %</w:t>
      </w:r>
    </w:p>
    <w:p w:rsidR="00AF045E" w:rsidRPr="00AF045E" w:rsidRDefault="00AF045E" w:rsidP="00AF045E">
      <w:pPr>
        <w:spacing w:after="0" w:line="360" w:lineRule="auto"/>
      </w:pPr>
      <w:r>
        <w:t xml:space="preserve">Главным потребителем сжиженного газа в </w:t>
      </w:r>
      <w:proofErr w:type="spellStart"/>
      <w:r>
        <w:t>Староладожском</w:t>
      </w:r>
      <w:proofErr w:type="spellEnd"/>
      <w:r>
        <w:t xml:space="preserve"> сельском поселении является население д. Ивановский остров. На его долю приходится 24% от общего потребления.</w:t>
      </w:r>
    </w:p>
    <w:p w:rsidR="00151DE9" w:rsidRPr="00262EA1" w:rsidRDefault="00AF045E" w:rsidP="003E2159">
      <w:pPr>
        <w:pStyle w:val="3"/>
        <w:numPr>
          <w:ilvl w:val="1"/>
          <w:numId w:val="2"/>
        </w:numPr>
        <w:spacing w:before="240" w:after="120" w:line="276" w:lineRule="auto"/>
        <w:ind w:left="0" w:firstLine="0"/>
      </w:pPr>
      <w:bookmarkStart w:id="63" w:name="_Toc409717066"/>
      <w:r w:rsidRPr="006B54E2">
        <w:t>Общий баланс подачи и реализации газа</w:t>
      </w:r>
      <w:bookmarkEnd w:id="63"/>
    </w:p>
    <w:p w:rsidR="00151DE9" w:rsidRDefault="00AF045E" w:rsidP="00B83193">
      <w:pPr>
        <w:spacing w:after="0" w:line="360" w:lineRule="auto"/>
        <w:rPr>
          <w:bCs/>
          <w:szCs w:val="24"/>
        </w:rPr>
      </w:pPr>
      <w:r>
        <w:t xml:space="preserve">Показатели баланса по </w:t>
      </w:r>
      <w:proofErr w:type="spellStart"/>
      <w:r>
        <w:t>Староладожскому</w:t>
      </w:r>
      <w:proofErr w:type="spellEnd"/>
      <w:r>
        <w:t xml:space="preserve"> поселению не представлены</w:t>
      </w:r>
      <w:r w:rsidR="00151DE9">
        <w:t>.</w:t>
      </w:r>
      <w:r>
        <w:t xml:space="preserve"> Для расчёта баланса используем усреднённые показатели потерь и расходов на собственные нужды в целом по </w:t>
      </w:r>
      <w:proofErr w:type="spellStart"/>
      <w:r w:rsidR="006022C8">
        <w:rPr>
          <w:bCs/>
          <w:szCs w:val="24"/>
        </w:rPr>
        <w:t>Волховскому</w:t>
      </w:r>
      <w:proofErr w:type="spellEnd"/>
      <w:r w:rsidR="006022C8">
        <w:rPr>
          <w:bCs/>
          <w:szCs w:val="24"/>
        </w:rPr>
        <w:t xml:space="preserve"> филиалу «Газпром газораспределение Ленинградская область» г. Тосно. Усреднённые показатели потерь по газораспределительным сетям составляют 0,2%  и объём расхода на собственные нужды</w:t>
      </w:r>
      <w:r w:rsidR="005E0230">
        <w:rPr>
          <w:bCs/>
          <w:szCs w:val="24"/>
        </w:rPr>
        <w:t xml:space="preserve"> – 0,03%</w:t>
      </w:r>
      <w:r w:rsidR="006022C8">
        <w:rPr>
          <w:bCs/>
          <w:szCs w:val="24"/>
        </w:rPr>
        <w:t xml:space="preserve"> от общего объёма поступившего газа</w:t>
      </w:r>
      <w:r w:rsidR="005E0230">
        <w:rPr>
          <w:bCs/>
          <w:szCs w:val="24"/>
        </w:rPr>
        <w:t xml:space="preserve">. Баланс подачи и реализации природного газа </w:t>
      </w:r>
      <w:proofErr w:type="spellStart"/>
      <w:r w:rsidR="005E0230">
        <w:rPr>
          <w:bCs/>
          <w:szCs w:val="24"/>
        </w:rPr>
        <w:t>Староладожского</w:t>
      </w:r>
      <w:proofErr w:type="spellEnd"/>
      <w:r w:rsidR="005E0230">
        <w:rPr>
          <w:bCs/>
          <w:szCs w:val="24"/>
        </w:rPr>
        <w:t xml:space="preserve"> сельского поселения приведён в таблице</w:t>
      </w:r>
      <w:r w:rsidR="00DC1C5F">
        <w:rPr>
          <w:bCs/>
          <w:szCs w:val="24"/>
        </w:rPr>
        <w:t>10</w:t>
      </w:r>
      <w:r w:rsidR="005E0230">
        <w:rPr>
          <w:bCs/>
          <w:szCs w:val="24"/>
        </w:rPr>
        <w:t>.</w:t>
      </w:r>
    </w:p>
    <w:p w:rsidR="005E0230" w:rsidRDefault="005E0230" w:rsidP="006F3777">
      <w:pPr>
        <w:spacing w:before="120" w:after="0"/>
        <w:ind w:firstLine="0"/>
        <w:rPr>
          <w:b/>
          <w:bCs/>
          <w:i/>
          <w:szCs w:val="24"/>
        </w:rPr>
      </w:pPr>
      <w:r>
        <w:rPr>
          <w:b/>
          <w:bCs/>
          <w:i/>
          <w:szCs w:val="24"/>
        </w:rPr>
        <w:t xml:space="preserve">Таблица 10 – Баланс подачи и реализации природного газа в </w:t>
      </w:r>
      <w:proofErr w:type="spellStart"/>
      <w:r>
        <w:rPr>
          <w:b/>
          <w:bCs/>
          <w:i/>
          <w:szCs w:val="24"/>
        </w:rPr>
        <w:t>Староладожском</w:t>
      </w:r>
      <w:proofErr w:type="spellEnd"/>
      <w:r>
        <w:rPr>
          <w:b/>
          <w:bCs/>
          <w:i/>
          <w:szCs w:val="24"/>
        </w:rPr>
        <w:t xml:space="preserve"> сельском поселении в 2013 году</w:t>
      </w:r>
    </w:p>
    <w:tbl>
      <w:tblPr>
        <w:tblW w:w="9585" w:type="dxa"/>
        <w:jc w:val="center"/>
        <w:tblLayout w:type="fixed"/>
        <w:tblCellMar>
          <w:left w:w="10" w:type="dxa"/>
          <w:right w:w="10" w:type="dxa"/>
        </w:tblCellMar>
        <w:tblLook w:val="0000" w:firstRow="0" w:lastRow="0" w:firstColumn="0" w:lastColumn="0" w:noHBand="0" w:noVBand="0"/>
      </w:tblPr>
      <w:tblGrid>
        <w:gridCol w:w="677"/>
        <w:gridCol w:w="5107"/>
        <w:gridCol w:w="1699"/>
        <w:gridCol w:w="2102"/>
      </w:tblGrid>
      <w:tr w:rsidR="005E0230" w:rsidTr="00297CB4">
        <w:trPr>
          <w:trHeight w:val="20"/>
          <w:jc w:val="center"/>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E0230" w:rsidRDefault="005E0230" w:rsidP="005E0230">
            <w:pPr>
              <w:pStyle w:val="53"/>
              <w:shd w:val="clear" w:color="auto" w:fill="auto"/>
              <w:spacing w:after="0" w:line="269" w:lineRule="exact"/>
              <w:ind w:right="-15"/>
              <w:jc w:val="center"/>
            </w:pPr>
            <w:r>
              <w:t>№ п/п</w:t>
            </w:r>
          </w:p>
        </w:tc>
        <w:tc>
          <w:tcPr>
            <w:tcW w:w="5107" w:type="dxa"/>
            <w:tcBorders>
              <w:top w:val="single" w:sz="4" w:space="0" w:color="auto"/>
              <w:left w:val="single" w:sz="4" w:space="0" w:color="auto"/>
              <w:bottom w:val="single" w:sz="4" w:space="0" w:color="auto"/>
              <w:right w:val="single" w:sz="4" w:space="0" w:color="auto"/>
            </w:tcBorders>
            <w:shd w:val="clear" w:color="auto" w:fill="FFFFFF"/>
            <w:vAlign w:val="center"/>
          </w:tcPr>
          <w:p w:rsidR="005E0230" w:rsidRDefault="005E0230" w:rsidP="005E0230">
            <w:pPr>
              <w:pStyle w:val="53"/>
              <w:shd w:val="clear" w:color="auto" w:fill="auto"/>
              <w:spacing w:after="0" w:line="240" w:lineRule="auto"/>
              <w:ind w:left="-5" w:firstLine="5"/>
              <w:jc w:val="center"/>
            </w:pPr>
            <w:r>
              <w:t>Статья расхода</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5E0230" w:rsidRDefault="005E0230" w:rsidP="005E0230">
            <w:pPr>
              <w:pStyle w:val="53"/>
              <w:shd w:val="clear" w:color="auto" w:fill="auto"/>
              <w:spacing w:after="0" w:line="274" w:lineRule="exact"/>
              <w:ind w:right="-13"/>
              <w:jc w:val="center"/>
            </w:pPr>
            <w:r>
              <w:t>Единица измерения</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5E0230" w:rsidRDefault="005E0230" w:rsidP="005E0230">
            <w:pPr>
              <w:pStyle w:val="53"/>
              <w:shd w:val="clear" w:color="auto" w:fill="auto"/>
              <w:spacing w:after="0" w:line="240" w:lineRule="auto"/>
              <w:jc w:val="center"/>
            </w:pPr>
            <w:r>
              <w:t>Значение</w:t>
            </w:r>
          </w:p>
        </w:tc>
      </w:tr>
      <w:tr w:rsidR="006F3777" w:rsidTr="00297CB4">
        <w:trPr>
          <w:trHeight w:val="20"/>
          <w:jc w:val="center"/>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5"/>
              <w:jc w:val="center"/>
            </w:pPr>
            <w:r>
              <w:t>1</w:t>
            </w:r>
          </w:p>
        </w:tc>
        <w:tc>
          <w:tcPr>
            <w:tcW w:w="510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pPr>
            <w:r>
              <w:t>Объем поступления газа</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3"/>
              <w:jc w:val="center"/>
            </w:pPr>
            <w:r>
              <w:t>тыс. нм</w:t>
            </w:r>
            <w:r>
              <w:rPr>
                <w:vertAlign w:val="superscript"/>
              </w:rPr>
              <w:t>3</w:t>
            </w:r>
            <w:r>
              <w:t>/год</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jc w:val="center"/>
            </w:pPr>
            <w:r>
              <w:t>2 258,37</w:t>
            </w:r>
          </w:p>
        </w:tc>
      </w:tr>
      <w:tr w:rsidR="006F3777" w:rsidTr="00297CB4">
        <w:trPr>
          <w:trHeight w:val="20"/>
          <w:jc w:val="center"/>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5"/>
              <w:jc w:val="center"/>
            </w:pPr>
            <w:r>
              <w:t>2</w:t>
            </w:r>
          </w:p>
        </w:tc>
        <w:tc>
          <w:tcPr>
            <w:tcW w:w="510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74" w:lineRule="exact"/>
            </w:pPr>
            <w:r>
              <w:t>Расход газа на технологические нужды и проведение аварийных работ</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3"/>
              <w:jc w:val="center"/>
            </w:pPr>
            <w:r>
              <w:t>тыс. нм</w:t>
            </w:r>
            <w:r>
              <w:rPr>
                <w:vertAlign w:val="superscript"/>
              </w:rPr>
              <w:t>3</w:t>
            </w:r>
            <w:r>
              <w:t>/год</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jc w:val="center"/>
            </w:pPr>
            <w:r>
              <w:t>0,68</w:t>
            </w:r>
          </w:p>
        </w:tc>
      </w:tr>
      <w:tr w:rsidR="006F3777" w:rsidTr="00297CB4">
        <w:trPr>
          <w:trHeight w:val="20"/>
          <w:jc w:val="center"/>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5"/>
              <w:jc w:val="center"/>
            </w:pPr>
            <w:r>
              <w:t>3</w:t>
            </w:r>
          </w:p>
        </w:tc>
        <w:tc>
          <w:tcPr>
            <w:tcW w:w="510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78" w:lineRule="exact"/>
            </w:pPr>
            <w:r>
              <w:t>Потери газа при транспортировке и распределении</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3"/>
              <w:jc w:val="center"/>
            </w:pPr>
            <w:r>
              <w:t>тыс. нм3/год</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jc w:val="center"/>
            </w:pPr>
            <w:r>
              <w:t>4,52</w:t>
            </w:r>
          </w:p>
        </w:tc>
      </w:tr>
      <w:tr w:rsidR="006F3777" w:rsidTr="00297CB4">
        <w:trPr>
          <w:trHeight w:val="20"/>
          <w:jc w:val="center"/>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5"/>
              <w:jc w:val="center"/>
            </w:pPr>
            <w:r>
              <w:t>4</w:t>
            </w:r>
          </w:p>
        </w:tc>
        <w:tc>
          <w:tcPr>
            <w:tcW w:w="5107"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pPr>
            <w:r>
              <w:t>Объем реализации газа потребителям</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ind w:right="-13"/>
              <w:jc w:val="center"/>
            </w:pPr>
            <w:r>
              <w:t>тыс. нм</w:t>
            </w:r>
            <w:r>
              <w:rPr>
                <w:vertAlign w:val="superscript"/>
              </w:rPr>
              <w:t>3</w:t>
            </w:r>
            <w:r>
              <w:t>/год</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6F3777" w:rsidRDefault="006F3777" w:rsidP="006F3777">
            <w:pPr>
              <w:pStyle w:val="53"/>
              <w:shd w:val="clear" w:color="auto" w:fill="auto"/>
              <w:spacing w:after="0" w:line="240" w:lineRule="auto"/>
              <w:jc w:val="center"/>
            </w:pPr>
            <w:r>
              <w:t>2 253,176</w:t>
            </w:r>
          </w:p>
        </w:tc>
      </w:tr>
    </w:tbl>
    <w:p w:rsidR="00297CB4" w:rsidRPr="00297CB4" w:rsidRDefault="00297CB4" w:rsidP="00297CB4">
      <w:pPr>
        <w:pStyle w:val="62"/>
        <w:shd w:val="clear" w:color="auto" w:fill="auto"/>
        <w:spacing w:before="120" w:line="360" w:lineRule="auto"/>
        <w:ind w:firstLine="709"/>
        <w:jc w:val="left"/>
        <w:rPr>
          <w:sz w:val="24"/>
          <w:szCs w:val="24"/>
        </w:rPr>
      </w:pPr>
      <w:r w:rsidRPr="00297CB4">
        <w:rPr>
          <w:sz w:val="24"/>
          <w:szCs w:val="24"/>
        </w:rPr>
        <w:t xml:space="preserve">Годовой объем реализации газа составляет </w:t>
      </w:r>
      <w:r>
        <w:rPr>
          <w:sz w:val="24"/>
          <w:szCs w:val="24"/>
        </w:rPr>
        <w:t>2 </w:t>
      </w:r>
      <w:r w:rsidR="006F3777">
        <w:rPr>
          <w:sz w:val="24"/>
          <w:szCs w:val="24"/>
        </w:rPr>
        <w:t>253</w:t>
      </w:r>
      <w:r>
        <w:rPr>
          <w:sz w:val="24"/>
          <w:szCs w:val="24"/>
        </w:rPr>
        <w:t>,</w:t>
      </w:r>
      <w:r w:rsidR="006F3777">
        <w:rPr>
          <w:sz w:val="24"/>
          <w:szCs w:val="24"/>
        </w:rPr>
        <w:t>176</w:t>
      </w:r>
      <w:r w:rsidRPr="00297CB4">
        <w:rPr>
          <w:sz w:val="24"/>
          <w:szCs w:val="24"/>
        </w:rPr>
        <w:t xml:space="preserve"> тыс. </w:t>
      </w:r>
      <w:r w:rsidR="006F3777">
        <w:rPr>
          <w:sz w:val="24"/>
          <w:szCs w:val="24"/>
        </w:rPr>
        <w:t>н</w:t>
      </w:r>
      <w:r w:rsidRPr="00297CB4">
        <w:rPr>
          <w:sz w:val="24"/>
          <w:szCs w:val="24"/>
        </w:rPr>
        <w:t>м</w:t>
      </w:r>
      <w:r w:rsidR="006F3777">
        <w:rPr>
          <w:sz w:val="24"/>
          <w:szCs w:val="24"/>
          <w:vertAlign w:val="superscript"/>
        </w:rPr>
        <w:t>3</w:t>
      </w:r>
      <w:r w:rsidR="006F3777">
        <w:rPr>
          <w:sz w:val="24"/>
          <w:szCs w:val="24"/>
        </w:rPr>
        <w:t>/год</w:t>
      </w:r>
      <w:r w:rsidRPr="00297CB4">
        <w:rPr>
          <w:sz w:val="24"/>
          <w:szCs w:val="24"/>
        </w:rPr>
        <w:t>.</w:t>
      </w:r>
    </w:p>
    <w:p w:rsidR="00297CB4" w:rsidRPr="00297CB4" w:rsidRDefault="00297CB4" w:rsidP="00297CB4">
      <w:pPr>
        <w:pStyle w:val="62"/>
        <w:shd w:val="clear" w:color="auto" w:fill="auto"/>
        <w:spacing w:before="0" w:line="360" w:lineRule="auto"/>
        <w:ind w:firstLine="709"/>
        <w:rPr>
          <w:sz w:val="24"/>
          <w:szCs w:val="24"/>
        </w:rPr>
      </w:pPr>
      <w:r w:rsidRPr="00297CB4">
        <w:rPr>
          <w:sz w:val="24"/>
          <w:szCs w:val="24"/>
        </w:rPr>
        <w:t>Для сокращения и устранения непроизводительных затрат и потерь газа ежемесячно производится анализ структуры, определяется величина потерь газа в системах газоснабжения, оцениваются о</w:t>
      </w:r>
      <w:r>
        <w:rPr>
          <w:sz w:val="24"/>
          <w:szCs w:val="24"/>
        </w:rPr>
        <w:t xml:space="preserve">бъемы полезного </w:t>
      </w:r>
      <w:proofErr w:type="spellStart"/>
      <w:r>
        <w:rPr>
          <w:sz w:val="24"/>
          <w:szCs w:val="24"/>
        </w:rPr>
        <w:t>газопотребления</w:t>
      </w:r>
      <w:proofErr w:type="spellEnd"/>
      <w:r w:rsidRPr="00297CB4">
        <w:rPr>
          <w:sz w:val="24"/>
          <w:szCs w:val="24"/>
        </w:rPr>
        <w:t xml:space="preserve"> и устанавливается величина объективно неустранимых потерь газа.</w:t>
      </w:r>
    </w:p>
    <w:p w:rsidR="00151DE9" w:rsidRDefault="00151DE9" w:rsidP="00151DE9">
      <w:pPr>
        <w:spacing w:before="200" w:after="0"/>
        <w:rPr>
          <w:rFonts w:eastAsia="Times New Roman"/>
          <w:bCs/>
          <w:i/>
          <w:color w:val="000000"/>
          <w:szCs w:val="24"/>
          <w:lang w:eastAsia="ru-RU"/>
        </w:rPr>
        <w:sectPr w:rsidR="00151DE9" w:rsidSect="00811B29">
          <w:pgSz w:w="11907" w:h="16839" w:code="9"/>
          <w:pgMar w:top="1134" w:right="850" w:bottom="1134" w:left="1701" w:header="708" w:footer="708" w:gutter="0"/>
          <w:cols w:space="708"/>
          <w:docGrid w:linePitch="360"/>
        </w:sectPr>
      </w:pPr>
    </w:p>
    <w:p w:rsidR="00151DE9" w:rsidRPr="00E60673" w:rsidRDefault="00297CB4" w:rsidP="003E2159">
      <w:pPr>
        <w:pStyle w:val="ab"/>
        <w:numPr>
          <w:ilvl w:val="0"/>
          <w:numId w:val="2"/>
        </w:numPr>
        <w:spacing w:before="240" w:after="120"/>
        <w:ind w:left="357" w:hanging="357"/>
        <w:outlineLvl w:val="1"/>
        <w:rPr>
          <w:b/>
          <w:sz w:val="28"/>
          <w:szCs w:val="28"/>
        </w:rPr>
      </w:pPr>
      <w:bookmarkStart w:id="64" w:name="_Toc374449714"/>
      <w:bookmarkStart w:id="65" w:name="_Toc381779947"/>
      <w:bookmarkStart w:id="66" w:name="_Toc384223078"/>
      <w:bookmarkStart w:id="67" w:name="_Toc387246849"/>
      <w:bookmarkStart w:id="68" w:name="_Toc388948592"/>
      <w:bookmarkStart w:id="69" w:name="_Toc402874938"/>
      <w:bookmarkStart w:id="70" w:name="_Toc409717067"/>
      <w:r w:rsidRPr="00E60673">
        <w:rPr>
          <w:b/>
          <w:sz w:val="28"/>
          <w:szCs w:val="28"/>
        </w:rPr>
        <w:t xml:space="preserve">Описание существующих технических и технологических проблем в системах газоснабжения </w:t>
      </w:r>
      <w:proofErr w:type="spellStart"/>
      <w:r w:rsidR="00E60673">
        <w:rPr>
          <w:b/>
          <w:sz w:val="28"/>
          <w:szCs w:val="28"/>
        </w:rPr>
        <w:t>Староладож</w:t>
      </w:r>
      <w:r w:rsidRPr="00E60673">
        <w:rPr>
          <w:b/>
          <w:sz w:val="28"/>
          <w:szCs w:val="28"/>
        </w:rPr>
        <w:t>ского</w:t>
      </w:r>
      <w:proofErr w:type="spellEnd"/>
      <w:r w:rsidRPr="00E60673">
        <w:rPr>
          <w:b/>
          <w:sz w:val="28"/>
          <w:szCs w:val="28"/>
        </w:rPr>
        <w:t xml:space="preserve"> сельского поселения</w:t>
      </w:r>
      <w:bookmarkEnd w:id="64"/>
      <w:bookmarkEnd w:id="65"/>
      <w:bookmarkEnd w:id="66"/>
      <w:bookmarkEnd w:id="67"/>
      <w:bookmarkEnd w:id="68"/>
      <w:bookmarkEnd w:id="69"/>
      <w:bookmarkEnd w:id="70"/>
    </w:p>
    <w:p w:rsidR="00DA08F9" w:rsidRPr="00FD2540" w:rsidRDefault="00DA08F9" w:rsidP="00DA08F9">
      <w:pPr>
        <w:spacing w:after="0" w:line="360" w:lineRule="auto"/>
      </w:pPr>
      <w:r w:rsidRPr="00FD2540">
        <w:t xml:space="preserve">В соответствии с выполненным анализом состояния систем газоснабжения </w:t>
      </w:r>
      <w:proofErr w:type="spellStart"/>
      <w:r>
        <w:t>Староладож</w:t>
      </w:r>
      <w:r w:rsidRPr="00FD2540">
        <w:t>ского</w:t>
      </w:r>
      <w:proofErr w:type="spellEnd"/>
      <w:r w:rsidRPr="00FD2540">
        <w:t xml:space="preserve"> сельского поселения основные проблемы в газоснабжении поселения можно охарактеризовать следующими позициями.</w:t>
      </w:r>
    </w:p>
    <w:p w:rsidR="00DA08F9" w:rsidRPr="00FD2540" w:rsidRDefault="00DA08F9" w:rsidP="003E2159">
      <w:pPr>
        <w:pStyle w:val="ab"/>
        <w:keepNext/>
        <w:numPr>
          <w:ilvl w:val="0"/>
          <w:numId w:val="26"/>
        </w:numPr>
        <w:spacing w:after="0" w:line="360" w:lineRule="auto"/>
        <w:ind w:left="0" w:firstLine="709"/>
      </w:pPr>
      <w:r w:rsidRPr="00FD2540">
        <w:t>Высокий уровень морального и физического износа газовых сетей.</w:t>
      </w:r>
    </w:p>
    <w:p w:rsidR="00DA08F9" w:rsidRPr="0033139C" w:rsidRDefault="00DA08F9" w:rsidP="00DA08F9">
      <w:pPr>
        <w:spacing w:after="0" w:line="360" w:lineRule="auto"/>
      </w:pPr>
      <w:r w:rsidRPr="0033139C">
        <w:t>Наиболее проблемными с точки зрения технического состояния являются внутридомовые газопроводы суммарной протяженностью 2,</w:t>
      </w:r>
      <w:r>
        <w:t>84</w:t>
      </w:r>
      <w:r w:rsidRPr="0033139C">
        <w:t xml:space="preserve"> км, из которых порядка</w:t>
      </w:r>
      <w:r>
        <w:t xml:space="preserve"> 90</w:t>
      </w:r>
      <w:r w:rsidRPr="0033139C">
        <w:t>% газопроводов подлежат техническому диагностированию.</w:t>
      </w:r>
    </w:p>
    <w:p w:rsidR="00DA08F9" w:rsidRPr="00FD2540" w:rsidRDefault="00DA08F9" w:rsidP="00DA08F9">
      <w:pPr>
        <w:spacing w:after="0" w:line="360" w:lineRule="auto"/>
      </w:pPr>
      <w:r w:rsidRPr="00FD2540">
        <w:t>Здесь важными вопросами для решения являются:</w:t>
      </w:r>
    </w:p>
    <w:p w:rsidR="00DA08F9" w:rsidRPr="00FD2540" w:rsidRDefault="00DA08F9" w:rsidP="003E2159">
      <w:pPr>
        <w:pStyle w:val="ab"/>
        <w:numPr>
          <w:ilvl w:val="0"/>
          <w:numId w:val="25"/>
        </w:numPr>
        <w:spacing w:after="0" w:line="360" w:lineRule="auto"/>
        <w:ind w:left="567" w:firstLine="502"/>
      </w:pPr>
      <w:r w:rsidRPr="00FD2540">
        <w:t>приведение показателей износа сетей в процессе реконструкции систем газоснабжения до нормативных значений;</w:t>
      </w:r>
    </w:p>
    <w:p w:rsidR="00DA08F9" w:rsidRPr="00FD2540" w:rsidRDefault="00DA08F9" w:rsidP="003E2159">
      <w:pPr>
        <w:pStyle w:val="ab"/>
        <w:numPr>
          <w:ilvl w:val="0"/>
          <w:numId w:val="25"/>
        </w:numPr>
        <w:spacing w:after="0" w:line="360" w:lineRule="auto"/>
        <w:ind w:left="567" w:firstLine="502"/>
      </w:pPr>
      <w:r w:rsidRPr="00FD2540">
        <w:t>формирование инвестиционной программы модернизации системы газоснабжения с учетом индикативных показателей энергетической безопасности.</w:t>
      </w:r>
    </w:p>
    <w:p w:rsidR="00DA08F9" w:rsidRPr="00FD2540" w:rsidRDefault="00DA08F9" w:rsidP="00DA08F9">
      <w:pPr>
        <w:spacing w:after="0" w:line="360" w:lineRule="auto"/>
      </w:pPr>
      <w:r w:rsidRPr="00FD2540">
        <w:t>Для обеспечения надежного газоснабжения необходимо провести работы по диспетчеризации и телемеханизации системы газоснабжения с целью управления работой ГРС, ГРП и распределительных сетей, своевременного реагирования при аварийных ситуациях, переключения потребителей с единого диспетчерского пункта в автоматическом режиме.</w:t>
      </w:r>
    </w:p>
    <w:p w:rsidR="00DA08F9" w:rsidRPr="00FD2540" w:rsidRDefault="00DA08F9" w:rsidP="003E2159">
      <w:pPr>
        <w:pStyle w:val="ab"/>
        <w:keepNext/>
        <w:numPr>
          <w:ilvl w:val="0"/>
          <w:numId w:val="26"/>
        </w:numPr>
        <w:spacing w:after="0" w:line="360" w:lineRule="auto"/>
        <w:ind w:left="0" w:firstLine="709"/>
      </w:pPr>
      <w:r w:rsidRPr="00FD2540">
        <w:t>Недостаточная обеспеченность потребителей приборами учета.</w:t>
      </w:r>
    </w:p>
    <w:p w:rsidR="00DA08F9" w:rsidRPr="00FD2540" w:rsidRDefault="00DA08F9" w:rsidP="003E2159">
      <w:pPr>
        <w:pStyle w:val="ab"/>
        <w:keepNext/>
        <w:numPr>
          <w:ilvl w:val="0"/>
          <w:numId w:val="26"/>
        </w:numPr>
        <w:spacing w:after="0" w:line="360" w:lineRule="auto"/>
        <w:ind w:left="0" w:firstLine="709"/>
      </w:pPr>
      <w:r w:rsidRPr="00FD2540">
        <w:t xml:space="preserve">Из-за недостатка финансирования в </w:t>
      </w:r>
      <w:proofErr w:type="spellStart"/>
      <w:r>
        <w:t>Староладож</w:t>
      </w:r>
      <w:r w:rsidRPr="00FD2540">
        <w:t>ском</w:t>
      </w:r>
      <w:proofErr w:type="spellEnd"/>
      <w:r w:rsidRPr="00FD2540">
        <w:t xml:space="preserve"> поселении проводится недостаточное количество мероприятий по внедрению энергосберегающих технологий, которые позволили бы при тех же технологических режимах значительно сократить потребление газа.</w:t>
      </w:r>
    </w:p>
    <w:p w:rsidR="00DA08F9" w:rsidRPr="00FD2540" w:rsidRDefault="00DA08F9" w:rsidP="003E2159">
      <w:pPr>
        <w:pStyle w:val="ab"/>
        <w:keepNext/>
        <w:numPr>
          <w:ilvl w:val="0"/>
          <w:numId w:val="26"/>
        </w:numPr>
        <w:spacing w:after="0" w:line="360" w:lineRule="auto"/>
        <w:ind w:left="0" w:firstLine="709"/>
      </w:pPr>
      <w:r w:rsidRPr="00FD2540">
        <w:t>Недостаточные темпы модернизации и создания комплексов и автоматизированных систем учета газа.</w:t>
      </w:r>
    </w:p>
    <w:p w:rsidR="00DA08F9" w:rsidRDefault="00DA08F9" w:rsidP="003E2159">
      <w:pPr>
        <w:pStyle w:val="ab"/>
        <w:keepNext/>
        <w:numPr>
          <w:ilvl w:val="0"/>
          <w:numId w:val="26"/>
        </w:numPr>
        <w:spacing w:after="0" w:line="360" w:lineRule="auto"/>
        <w:ind w:left="0" w:firstLine="709"/>
      </w:pPr>
      <w:r w:rsidRPr="00FD2540">
        <w:t xml:space="preserve">Необходимость выхода по обустройству </w:t>
      </w:r>
      <w:proofErr w:type="spellStart"/>
      <w:r>
        <w:t>Староладож</w:t>
      </w:r>
      <w:r w:rsidRPr="00FD2540">
        <w:t>ского</w:t>
      </w:r>
      <w:proofErr w:type="spellEnd"/>
      <w:r w:rsidRPr="00FD2540">
        <w:t xml:space="preserve"> сельского поселения на новый качественный уровень ставит задачу вывода на режим нормального воспроизводства газового хозяйства. </w:t>
      </w:r>
    </w:p>
    <w:p w:rsidR="00DA08F9" w:rsidRPr="007873C1" w:rsidRDefault="00DA08F9" w:rsidP="00DA08F9">
      <w:pPr>
        <w:spacing w:after="0" w:line="360" w:lineRule="auto"/>
      </w:pPr>
      <w:r w:rsidRPr="007873C1">
        <w:t xml:space="preserve">Создание системы инвестиционной привлекательности </w:t>
      </w:r>
      <w:r>
        <w:t>позволит решить</w:t>
      </w:r>
      <w:r w:rsidRPr="007873C1">
        <w:t xml:space="preserve"> </w:t>
      </w:r>
      <w:r>
        <w:t>финансово</w:t>
      </w:r>
      <w:r w:rsidRPr="007873C1">
        <w:t>–организационн</w:t>
      </w:r>
      <w:r>
        <w:t>ые</w:t>
      </w:r>
      <w:r w:rsidRPr="007873C1">
        <w:t xml:space="preserve"> проблемы.</w:t>
      </w:r>
    </w:p>
    <w:p w:rsidR="00E60673" w:rsidRDefault="00DA08F9" w:rsidP="00DA08F9">
      <w:pPr>
        <w:spacing w:after="0" w:line="360" w:lineRule="auto"/>
        <w:rPr>
          <w:rFonts w:eastAsia="Times New Roman"/>
          <w:bCs/>
          <w:color w:val="000000"/>
          <w:szCs w:val="24"/>
          <w:lang w:eastAsia="ru-RU"/>
        </w:rPr>
      </w:pPr>
      <w:r w:rsidRPr="007873C1">
        <w:t>Решение указанных проблем возможно за счет комплекса различных мероприятий, обоснование которых предусмотрено на последующем этапе работы.</w:t>
      </w:r>
    </w:p>
    <w:p w:rsidR="00E60673" w:rsidRDefault="00E60673" w:rsidP="00151DE9">
      <w:pPr>
        <w:spacing w:before="200" w:after="0"/>
        <w:rPr>
          <w:rFonts w:eastAsia="Times New Roman"/>
          <w:bCs/>
          <w:color w:val="000000"/>
          <w:szCs w:val="24"/>
          <w:lang w:eastAsia="ru-RU"/>
        </w:rPr>
        <w:sectPr w:rsidR="00E60673" w:rsidSect="005A580E">
          <w:pgSz w:w="11907" w:h="16839" w:code="9"/>
          <w:pgMar w:top="1134" w:right="850" w:bottom="1134" w:left="1701" w:header="708" w:footer="708" w:gutter="0"/>
          <w:cols w:space="708"/>
          <w:docGrid w:linePitch="360"/>
        </w:sectPr>
      </w:pPr>
    </w:p>
    <w:p w:rsidR="00151DE9" w:rsidRPr="00556411" w:rsidRDefault="00DA08F9" w:rsidP="003E2159">
      <w:pPr>
        <w:pStyle w:val="ab"/>
        <w:numPr>
          <w:ilvl w:val="0"/>
          <w:numId w:val="2"/>
        </w:numPr>
        <w:spacing w:before="240" w:after="120"/>
        <w:ind w:left="357" w:hanging="357"/>
        <w:outlineLvl w:val="1"/>
        <w:rPr>
          <w:b/>
          <w:sz w:val="28"/>
          <w:szCs w:val="28"/>
        </w:rPr>
      </w:pPr>
      <w:bookmarkStart w:id="71" w:name="_Toc409717068"/>
      <w:r w:rsidRPr="00DA08F9">
        <w:rPr>
          <w:b/>
          <w:sz w:val="28"/>
          <w:szCs w:val="28"/>
        </w:rPr>
        <w:t>Перспективное потребление газа на цели газоснабжения</w:t>
      </w:r>
      <w:bookmarkEnd w:id="71"/>
    </w:p>
    <w:p w:rsidR="00151DE9" w:rsidRPr="00901217" w:rsidRDefault="00DA08F9" w:rsidP="003E2159">
      <w:pPr>
        <w:pStyle w:val="3"/>
        <w:numPr>
          <w:ilvl w:val="1"/>
          <w:numId w:val="2"/>
        </w:numPr>
        <w:spacing w:before="240" w:after="120" w:line="276" w:lineRule="auto"/>
        <w:ind w:left="788" w:hanging="431"/>
      </w:pPr>
      <w:bookmarkStart w:id="72" w:name="_Toc374427194"/>
      <w:bookmarkStart w:id="73" w:name="_Toc374431805"/>
      <w:bookmarkStart w:id="74" w:name="_Toc374449721"/>
      <w:bookmarkStart w:id="75" w:name="_Toc381779954"/>
      <w:bookmarkStart w:id="76" w:name="_Toc384223085"/>
      <w:bookmarkStart w:id="77" w:name="_Toc387246856"/>
      <w:bookmarkStart w:id="78" w:name="_Toc388948599"/>
      <w:bookmarkStart w:id="79" w:name="_Toc402874945"/>
      <w:bookmarkStart w:id="80" w:name="_Toc409717069"/>
      <w:r>
        <w:t xml:space="preserve">Направления развития </w:t>
      </w:r>
      <w:proofErr w:type="spellStart"/>
      <w:r>
        <w:t>Староладожского</w:t>
      </w:r>
      <w:proofErr w:type="spellEnd"/>
      <w:r>
        <w:t xml:space="preserve"> сельского поселения</w:t>
      </w:r>
      <w:bookmarkEnd w:id="72"/>
      <w:bookmarkEnd w:id="73"/>
      <w:bookmarkEnd w:id="74"/>
      <w:bookmarkEnd w:id="75"/>
      <w:bookmarkEnd w:id="76"/>
      <w:bookmarkEnd w:id="77"/>
      <w:bookmarkEnd w:id="78"/>
      <w:bookmarkEnd w:id="79"/>
      <w:bookmarkEnd w:id="80"/>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 xml:space="preserve">В соответствии с Концепцией социально-экономического развития </w:t>
      </w:r>
      <w:proofErr w:type="spellStart"/>
      <w:r w:rsidRPr="00BC4153">
        <w:rPr>
          <w:sz w:val="24"/>
          <w:szCs w:val="24"/>
        </w:rPr>
        <w:t>Волховского</w:t>
      </w:r>
      <w:proofErr w:type="spellEnd"/>
      <w:r w:rsidRPr="00BC4153">
        <w:rPr>
          <w:sz w:val="24"/>
          <w:szCs w:val="24"/>
        </w:rPr>
        <w:t xml:space="preserve"> муниципального района до 2020 года (утверждена решением совета депутатов </w:t>
      </w:r>
      <w:proofErr w:type="spellStart"/>
      <w:r w:rsidRPr="00BC4153">
        <w:rPr>
          <w:sz w:val="24"/>
          <w:szCs w:val="24"/>
        </w:rPr>
        <w:t>Волховского</w:t>
      </w:r>
      <w:proofErr w:type="spellEnd"/>
      <w:r w:rsidRPr="00BC4153">
        <w:rPr>
          <w:sz w:val="24"/>
          <w:szCs w:val="24"/>
        </w:rPr>
        <w:t xml:space="preserve"> муниципального района от 26 марта 2009 года № 11)</w:t>
      </w:r>
      <w:r w:rsidR="00174CEE" w:rsidRPr="00BC4153">
        <w:rPr>
          <w:sz w:val="24"/>
          <w:szCs w:val="24"/>
        </w:rPr>
        <w:t xml:space="preserve"> и</w:t>
      </w:r>
      <w:r w:rsidRPr="00BC4153">
        <w:rPr>
          <w:sz w:val="24"/>
          <w:szCs w:val="24"/>
        </w:rPr>
        <w:t xml:space="preserve"> схемой территориального планирования </w:t>
      </w:r>
      <w:proofErr w:type="spellStart"/>
      <w:r w:rsidRPr="00BC4153">
        <w:rPr>
          <w:sz w:val="24"/>
          <w:szCs w:val="24"/>
        </w:rPr>
        <w:t>Волховского</w:t>
      </w:r>
      <w:proofErr w:type="spellEnd"/>
      <w:r w:rsidRPr="00BC4153">
        <w:rPr>
          <w:sz w:val="24"/>
          <w:szCs w:val="24"/>
        </w:rPr>
        <w:t xml:space="preserve"> муниципал</w:t>
      </w:r>
      <w:r w:rsidR="00174CEE" w:rsidRPr="00BC4153">
        <w:rPr>
          <w:sz w:val="24"/>
          <w:szCs w:val="24"/>
        </w:rPr>
        <w:t xml:space="preserve">ьного района </w:t>
      </w:r>
      <w:r w:rsidRPr="00BC4153">
        <w:rPr>
          <w:sz w:val="24"/>
          <w:szCs w:val="24"/>
        </w:rPr>
        <w:t xml:space="preserve">стратегия развития </w:t>
      </w:r>
      <w:proofErr w:type="spellStart"/>
      <w:r w:rsidRPr="00BC4153">
        <w:rPr>
          <w:sz w:val="24"/>
          <w:szCs w:val="24"/>
        </w:rPr>
        <w:t>Волховского</w:t>
      </w:r>
      <w:proofErr w:type="spellEnd"/>
      <w:r w:rsidRPr="00BC4153">
        <w:rPr>
          <w:sz w:val="24"/>
          <w:szCs w:val="24"/>
        </w:rPr>
        <w:t xml:space="preserve"> муниципального района сформулирована следующим образом:</w:t>
      </w:r>
    </w:p>
    <w:p w:rsidR="00DA08F9" w:rsidRPr="00BC4153" w:rsidRDefault="00DA08F9" w:rsidP="003E2159">
      <w:pPr>
        <w:pStyle w:val="62"/>
        <w:numPr>
          <w:ilvl w:val="2"/>
          <w:numId w:val="24"/>
        </w:numPr>
        <w:shd w:val="clear" w:color="auto" w:fill="auto"/>
        <w:tabs>
          <w:tab w:val="left" w:pos="815"/>
        </w:tabs>
        <w:spacing w:before="0" w:line="360" w:lineRule="auto"/>
        <w:ind w:firstLine="709"/>
        <w:rPr>
          <w:sz w:val="24"/>
          <w:szCs w:val="24"/>
        </w:rPr>
      </w:pPr>
      <w:r w:rsidRPr="00BC4153">
        <w:rPr>
          <w:sz w:val="24"/>
          <w:szCs w:val="24"/>
        </w:rPr>
        <w:t>Экономическое развитие</w:t>
      </w:r>
    </w:p>
    <w:p w:rsidR="00DA08F9" w:rsidRPr="00241C06" w:rsidRDefault="00DA08F9" w:rsidP="003E2159">
      <w:pPr>
        <w:pStyle w:val="62"/>
        <w:numPr>
          <w:ilvl w:val="0"/>
          <w:numId w:val="27"/>
        </w:numPr>
        <w:shd w:val="clear" w:color="auto" w:fill="auto"/>
        <w:tabs>
          <w:tab w:val="left" w:pos="782"/>
        </w:tabs>
        <w:spacing w:before="0" w:line="360" w:lineRule="auto"/>
        <w:ind w:firstLine="709"/>
        <w:rPr>
          <w:sz w:val="24"/>
          <w:szCs w:val="24"/>
        </w:rPr>
      </w:pPr>
      <w:r w:rsidRPr="00241C06">
        <w:rPr>
          <w:sz w:val="24"/>
          <w:szCs w:val="24"/>
        </w:rPr>
        <w:t>-развитие существующего производственного потенциала, создание условий для размещения новых предприятий. Развитие предпринимательства;</w:t>
      </w:r>
    </w:p>
    <w:p w:rsidR="00DA08F9" w:rsidRPr="00BC4153" w:rsidRDefault="00DA08F9" w:rsidP="003E2159">
      <w:pPr>
        <w:pStyle w:val="62"/>
        <w:numPr>
          <w:ilvl w:val="0"/>
          <w:numId w:val="27"/>
        </w:numPr>
        <w:shd w:val="clear" w:color="auto" w:fill="auto"/>
        <w:tabs>
          <w:tab w:val="left" w:pos="782"/>
        </w:tabs>
        <w:spacing w:before="0" w:line="360" w:lineRule="auto"/>
        <w:ind w:firstLine="709"/>
        <w:rPr>
          <w:sz w:val="24"/>
          <w:szCs w:val="24"/>
        </w:rPr>
      </w:pPr>
      <w:r w:rsidRPr="00BC4153">
        <w:rPr>
          <w:sz w:val="24"/>
          <w:szCs w:val="24"/>
        </w:rPr>
        <w:t>совершенствование транспортной инфраструктуры;</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развитие сельского хозяйства и лесопромышленного комплекса;</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развитие туризма.</w:t>
      </w:r>
    </w:p>
    <w:p w:rsidR="00DA08F9" w:rsidRPr="00BC4153" w:rsidRDefault="00DA08F9" w:rsidP="003E2159">
      <w:pPr>
        <w:pStyle w:val="62"/>
        <w:numPr>
          <w:ilvl w:val="1"/>
          <w:numId w:val="27"/>
        </w:numPr>
        <w:shd w:val="clear" w:color="auto" w:fill="auto"/>
        <w:tabs>
          <w:tab w:val="left" w:pos="844"/>
        </w:tabs>
        <w:spacing w:before="0" w:line="360" w:lineRule="auto"/>
        <w:ind w:firstLine="709"/>
        <w:rPr>
          <w:sz w:val="24"/>
          <w:szCs w:val="24"/>
        </w:rPr>
      </w:pPr>
      <w:r w:rsidRPr="00BC4153">
        <w:rPr>
          <w:sz w:val="24"/>
          <w:szCs w:val="24"/>
        </w:rPr>
        <w:t>Формирование благоприятного социального климата</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улучшение системы социального обслуживания;</w:t>
      </w:r>
    </w:p>
    <w:p w:rsidR="00DA08F9" w:rsidRPr="00BC4153" w:rsidRDefault="00DA08F9" w:rsidP="003E2159">
      <w:pPr>
        <w:pStyle w:val="62"/>
        <w:numPr>
          <w:ilvl w:val="0"/>
          <w:numId w:val="27"/>
        </w:numPr>
        <w:shd w:val="clear" w:color="auto" w:fill="auto"/>
        <w:tabs>
          <w:tab w:val="left" w:pos="782"/>
        </w:tabs>
        <w:spacing w:before="0" w:line="360" w:lineRule="auto"/>
        <w:ind w:firstLine="709"/>
        <w:rPr>
          <w:sz w:val="24"/>
          <w:szCs w:val="24"/>
        </w:rPr>
      </w:pPr>
      <w:r w:rsidRPr="00BC4153">
        <w:rPr>
          <w:sz w:val="24"/>
          <w:szCs w:val="24"/>
        </w:rPr>
        <w:t>совершенствование сферы образования;</w:t>
      </w:r>
    </w:p>
    <w:p w:rsidR="00DA08F9" w:rsidRPr="00BC4153" w:rsidRDefault="00DA08F9" w:rsidP="003E2159">
      <w:pPr>
        <w:pStyle w:val="62"/>
        <w:numPr>
          <w:ilvl w:val="0"/>
          <w:numId w:val="27"/>
        </w:numPr>
        <w:shd w:val="clear" w:color="auto" w:fill="auto"/>
        <w:tabs>
          <w:tab w:val="left" w:pos="777"/>
        </w:tabs>
        <w:spacing w:before="0" w:line="360" w:lineRule="auto"/>
        <w:ind w:firstLine="709"/>
        <w:rPr>
          <w:sz w:val="24"/>
          <w:szCs w:val="24"/>
        </w:rPr>
      </w:pPr>
      <w:r w:rsidRPr="00BC4153">
        <w:rPr>
          <w:sz w:val="24"/>
          <w:szCs w:val="24"/>
        </w:rPr>
        <w:t>повышение качества и доступности медицинских услуг;</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развитие сферы культуры, спорта и работы с молодежью;</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жилищное строительство.</w:t>
      </w:r>
    </w:p>
    <w:p w:rsidR="00DA08F9" w:rsidRPr="00BC4153" w:rsidRDefault="00DA08F9" w:rsidP="003E2159">
      <w:pPr>
        <w:pStyle w:val="62"/>
        <w:numPr>
          <w:ilvl w:val="0"/>
          <w:numId w:val="28"/>
        </w:numPr>
        <w:shd w:val="clear" w:color="auto" w:fill="auto"/>
        <w:tabs>
          <w:tab w:val="left" w:pos="830"/>
        </w:tabs>
        <w:spacing w:before="0" w:line="360" w:lineRule="auto"/>
        <w:ind w:firstLine="709"/>
        <w:rPr>
          <w:sz w:val="24"/>
          <w:szCs w:val="24"/>
        </w:rPr>
      </w:pPr>
      <w:r w:rsidRPr="00BC4153">
        <w:rPr>
          <w:sz w:val="24"/>
          <w:szCs w:val="24"/>
        </w:rPr>
        <w:t>Улучшение состояния окружающей среды</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улучшение состояния атмосферного воздуха;</w:t>
      </w:r>
    </w:p>
    <w:p w:rsidR="00DA08F9" w:rsidRPr="00BC4153" w:rsidRDefault="00DA08F9" w:rsidP="003E2159">
      <w:pPr>
        <w:pStyle w:val="62"/>
        <w:numPr>
          <w:ilvl w:val="0"/>
          <w:numId w:val="27"/>
        </w:numPr>
        <w:shd w:val="clear" w:color="auto" w:fill="auto"/>
        <w:tabs>
          <w:tab w:val="left" w:pos="777"/>
        </w:tabs>
        <w:spacing w:before="0" w:line="360" w:lineRule="auto"/>
        <w:ind w:firstLine="709"/>
        <w:rPr>
          <w:sz w:val="24"/>
          <w:szCs w:val="24"/>
        </w:rPr>
      </w:pPr>
      <w:r w:rsidRPr="00BC4153">
        <w:rPr>
          <w:sz w:val="24"/>
          <w:szCs w:val="24"/>
        </w:rPr>
        <w:t>повышение качества питьевой воды;</w:t>
      </w:r>
    </w:p>
    <w:p w:rsidR="00DA08F9" w:rsidRPr="00BC4153" w:rsidRDefault="00DA08F9" w:rsidP="003E2159">
      <w:pPr>
        <w:pStyle w:val="62"/>
        <w:numPr>
          <w:ilvl w:val="0"/>
          <w:numId w:val="27"/>
        </w:numPr>
        <w:shd w:val="clear" w:color="auto" w:fill="auto"/>
        <w:tabs>
          <w:tab w:val="left" w:pos="782"/>
        </w:tabs>
        <w:spacing w:before="0" w:line="360" w:lineRule="auto"/>
        <w:ind w:firstLine="709"/>
        <w:rPr>
          <w:sz w:val="24"/>
          <w:szCs w:val="24"/>
        </w:rPr>
      </w:pPr>
      <w:r w:rsidRPr="00BC4153">
        <w:rPr>
          <w:sz w:val="24"/>
          <w:szCs w:val="24"/>
        </w:rPr>
        <w:t>совершенствование систем очистки сточных вод;</w:t>
      </w:r>
    </w:p>
    <w:p w:rsidR="00DA08F9" w:rsidRPr="00BC4153" w:rsidRDefault="00DA08F9" w:rsidP="003E2159">
      <w:pPr>
        <w:pStyle w:val="62"/>
        <w:numPr>
          <w:ilvl w:val="0"/>
          <w:numId w:val="27"/>
        </w:numPr>
        <w:shd w:val="clear" w:color="auto" w:fill="auto"/>
        <w:tabs>
          <w:tab w:val="left" w:pos="777"/>
        </w:tabs>
        <w:spacing w:before="0" w:line="360" w:lineRule="auto"/>
        <w:ind w:firstLine="709"/>
        <w:rPr>
          <w:sz w:val="24"/>
          <w:szCs w:val="24"/>
        </w:rPr>
      </w:pPr>
      <w:r w:rsidRPr="00BC4153">
        <w:rPr>
          <w:sz w:val="24"/>
          <w:szCs w:val="24"/>
        </w:rPr>
        <w:t>переработка бытовых и производственных отходов.</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 xml:space="preserve">Исходя из указанных стратегических приоритетов, и с учетом анализа современного использования территории с. </w:t>
      </w:r>
      <w:r w:rsidR="00174CEE" w:rsidRPr="00BC4153">
        <w:rPr>
          <w:sz w:val="24"/>
          <w:szCs w:val="24"/>
        </w:rPr>
        <w:t>Старая Ладога</w:t>
      </w:r>
      <w:r w:rsidRPr="00BC4153">
        <w:rPr>
          <w:sz w:val="24"/>
          <w:szCs w:val="24"/>
        </w:rPr>
        <w:t xml:space="preserve"> и предпосылок ее развития, можно обозначить приоритетные направления социально-экономического развития </w:t>
      </w:r>
      <w:proofErr w:type="spellStart"/>
      <w:r w:rsidR="00174CEE" w:rsidRPr="00BC4153">
        <w:rPr>
          <w:sz w:val="24"/>
          <w:szCs w:val="24"/>
        </w:rPr>
        <w:t>Староладожского</w:t>
      </w:r>
      <w:proofErr w:type="spellEnd"/>
      <w:r w:rsidR="00174CEE" w:rsidRPr="00BC4153">
        <w:rPr>
          <w:sz w:val="24"/>
          <w:szCs w:val="24"/>
        </w:rPr>
        <w:t xml:space="preserve"> сельского поселения</w:t>
      </w:r>
      <w:r w:rsidRPr="00BC4153">
        <w:rPr>
          <w:sz w:val="24"/>
          <w:szCs w:val="24"/>
        </w:rPr>
        <w:t xml:space="preserve"> до 2035 года:</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рост численности постоянно</w:t>
      </w:r>
      <w:r w:rsidR="00174CEE" w:rsidRPr="00BC4153">
        <w:rPr>
          <w:sz w:val="24"/>
          <w:szCs w:val="24"/>
        </w:rPr>
        <w:t xml:space="preserve"> проживающего</w:t>
      </w:r>
      <w:r w:rsidRPr="00BC4153">
        <w:rPr>
          <w:sz w:val="24"/>
          <w:szCs w:val="24"/>
        </w:rPr>
        <w:t xml:space="preserve"> населения;</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-создание условий для размещения новых предприятий и развития предпринимательства;</w:t>
      </w:r>
    </w:p>
    <w:p w:rsidR="00DA08F9" w:rsidRPr="00BC4153" w:rsidRDefault="00DA08F9" w:rsidP="003E2159">
      <w:pPr>
        <w:pStyle w:val="62"/>
        <w:numPr>
          <w:ilvl w:val="0"/>
          <w:numId w:val="27"/>
        </w:numPr>
        <w:shd w:val="clear" w:color="auto" w:fill="auto"/>
        <w:tabs>
          <w:tab w:val="left" w:pos="772"/>
        </w:tabs>
        <w:spacing w:before="0" w:line="360" w:lineRule="auto"/>
        <w:ind w:firstLine="709"/>
        <w:rPr>
          <w:sz w:val="24"/>
          <w:szCs w:val="24"/>
        </w:rPr>
      </w:pPr>
      <w:r w:rsidRPr="00BC4153">
        <w:rPr>
          <w:sz w:val="24"/>
          <w:szCs w:val="24"/>
        </w:rPr>
        <w:t>развитие сельского хозяйства;</w:t>
      </w:r>
    </w:p>
    <w:p w:rsidR="00DA08F9" w:rsidRPr="00BC4153" w:rsidRDefault="00DA08F9" w:rsidP="003E2159">
      <w:pPr>
        <w:pStyle w:val="62"/>
        <w:numPr>
          <w:ilvl w:val="0"/>
          <w:numId w:val="27"/>
        </w:numPr>
        <w:shd w:val="clear" w:color="auto" w:fill="auto"/>
        <w:tabs>
          <w:tab w:val="left" w:pos="836"/>
        </w:tabs>
        <w:spacing w:before="0" w:line="360" w:lineRule="auto"/>
        <w:ind w:firstLine="709"/>
        <w:rPr>
          <w:sz w:val="24"/>
          <w:szCs w:val="24"/>
        </w:rPr>
      </w:pPr>
      <w:r w:rsidRPr="00BC4153">
        <w:rPr>
          <w:sz w:val="24"/>
          <w:szCs w:val="24"/>
        </w:rPr>
        <w:t xml:space="preserve">развитие индивидуального жилищного строительства за счет комплексного освоения неиспользуемых территорий в границах с. </w:t>
      </w:r>
      <w:r w:rsidR="00174CEE" w:rsidRPr="00BC4153">
        <w:rPr>
          <w:sz w:val="24"/>
          <w:szCs w:val="24"/>
        </w:rPr>
        <w:t>Старая Ладога</w:t>
      </w:r>
      <w:r w:rsidRPr="00BC4153">
        <w:rPr>
          <w:sz w:val="24"/>
          <w:szCs w:val="24"/>
        </w:rPr>
        <w:t>;</w:t>
      </w:r>
    </w:p>
    <w:p w:rsidR="00DA08F9" w:rsidRPr="00BC4153" w:rsidRDefault="00DA08F9" w:rsidP="003E2159">
      <w:pPr>
        <w:pStyle w:val="62"/>
        <w:numPr>
          <w:ilvl w:val="0"/>
          <w:numId w:val="27"/>
        </w:numPr>
        <w:shd w:val="clear" w:color="auto" w:fill="auto"/>
        <w:tabs>
          <w:tab w:val="left" w:pos="898"/>
        </w:tabs>
        <w:spacing w:before="0" w:line="360" w:lineRule="auto"/>
        <w:ind w:firstLine="709"/>
        <w:rPr>
          <w:sz w:val="24"/>
          <w:szCs w:val="24"/>
        </w:rPr>
      </w:pPr>
      <w:r w:rsidRPr="00BC4153">
        <w:rPr>
          <w:sz w:val="24"/>
          <w:szCs w:val="24"/>
        </w:rPr>
        <w:t>развитие объектов улично-дорожной сети, системы санитарной очистки территории;</w:t>
      </w:r>
    </w:p>
    <w:p w:rsidR="00DA08F9" w:rsidRPr="00BC4153" w:rsidRDefault="00DA08F9" w:rsidP="003E2159">
      <w:pPr>
        <w:pStyle w:val="62"/>
        <w:numPr>
          <w:ilvl w:val="0"/>
          <w:numId w:val="27"/>
        </w:numPr>
        <w:shd w:val="clear" w:color="auto" w:fill="auto"/>
        <w:tabs>
          <w:tab w:val="left" w:pos="913"/>
        </w:tabs>
        <w:spacing w:before="0" w:line="360" w:lineRule="auto"/>
        <w:ind w:firstLine="709"/>
        <w:rPr>
          <w:sz w:val="24"/>
          <w:szCs w:val="24"/>
        </w:rPr>
      </w:pPr>
      <w:r w:rsidRPr="00BC4153">
        <w:rPr>
          <w:sz w:val="24"/>
          <w:szCs w:val="24"/>
        </w:rPr>
        <w:t>развитие инфраструктуры объектов розничной торговли, придорожного сервиса.</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В связи с развитием жилищного строительства и роста численности населения возникает потребность в строительстве новых учреждений сферы образования (строительство детских садов, школ).</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 xml:space="preserve">Для повышения устойчивости и совершенствования социально-экономического потенциала </w:t>
      </w:r>
      <w:proofErr w:type="spellStart"/>
      <w:r w:rsidR="00174CEE" w:rsidRPr="00BC4153">
        <w:rPr>
          <w:sz w:val="24"/>
          <w:szCs w:val="24"/>
        </w:rPr>
        <w:t>Староладож</w:t>
      </w:r>
      <w:r w:rsidRPr="00BC4153">
        <w:rPr>
          <w:sz w:val="24"/>
          <w:szCs w:val="24"/>
        </w:rPr>
        <w:t>ского</w:t>
      </w:r>
      <w:proofErr w:type="spellEnd"/>
      <w:r w:rsidRPr="00BC4153">
        <w:rPr>
          <w:sz w:val="24"/>
          <w:szCs w:val="24"/>
        </w:rPr>
        <w:t xml:space="preserve"> сельского поселения предлагается также развитие сферы обслуживания со строительством учреждений досуговой деятельности, физической культуры и спорта.</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Согласно Генерально</w:t>
      </w:r>
      <w:r w:rsidR="00174CEE" w:rsidRPr="00BC4153">
        <w:rPr>
          <w:sz w:val="24"/>
          <w:szCs w:val="24"/>
        </w:rPr>
        <w:t>му</w:t>
      </w:r>
      <w:r w:rsidRPr="00BC4153">
        <w:rPr>
          <w:sz w:val="24"/>
          <w:szCs w:val="24"/>
        </w:rPr>
        <w:t xml:space="preserve"> план</w:t>
      </w:r>
      <w:r w:rsidR="00174CEE" w:rsidRPr="00BC4153">
        <w:rPr>
          <w:sz w:val="24"/>
          <w:szCs w:val="24"/>
        </w:rPr>
        <w:t>у</w:t>
      </w:r>
      <w:r w:rsidRPr="00BC4153">
        <w:rPr>
          <w:sz w:val="24"/>
          <w:szCs w:val="24"/>
        </w:rPr>
        <w:t xml:space="preserve"> </w:t>
      </w:r>
      <w:r w:rsidR="00174CEE" w:rsidRPr="00BC4153">
        <w:rPr>
          <w:sz w:val="24"/>
          <w:szCs w:val="24"/>
        </w:rPr>
        <w:t xml:space="preserve">муниципального образования </w:t>
      </w:r>
      <w:proofErr w:type="spellStart"/>
      <w:r w:rsidR="00174CEE" w:rsidRPr="00BC4153">
        <w:rPr>
          <w:sz w:val="24"/>
          <w:szCs w:val="24"/>
        </w:rPr>
        <w:t>Староладожское</w:t>
      </w:r>
      <w:proofErr w:type="spellEnd"/>
      <w:r w:rsidRPr="00BC4153">
        <w:rPr>
          <w:sz w:val="24"/>
          <w:szCs w:val="24"/>
        </w:rPr>
        <w:t xml:space="preserve"> сельско</w:t>
      </w:r>
      <w:r w:rsidR="00174CEE" w:rsidRPr="00BC4153">
        <w:rPr>
          <w:sz w:val="24"/>
          <w:szCs w:val="24"/>
        </w:rPr>
        <w:t>е</w:t>
      </w:r>
      <w:r w:rsidRPr="00BC4153">
        <w:rPr>
          <w:sz w:val="24"/>
          <w:szCs w:val="24"/>
        </w:rPr>
        <w:t xml:space="preserve"> поселени</w:t>
      </w:r>
      <w:r w:rsidR="00174CEE" w:rsidRPr="00BC4153">
        <w:rPr>
          <w:sz w:val="24"/>
          <w:szCs w:val="24"/>
        </w:rPr>
        <w:t>е</w:t>
      </w:r>
      <w:r w:rsidRPr="00BC4153">
        <w:rPr>
          <w:sz w:val="24"/>
          <w:szCs w:val="24"/>
        </w:rPr>
        <w:t xml:space="preserve"> </w:t>
      </w:r>
      <w:proofErr w:type="spellStart"/>
      <w:r w:rsidRPr="00BC4153">
        <w:rPr>
          <w:sz w:val="24"/>
          <w:szCs w:val="24"/>
        </w:rPr>
        <w:t>Волховского</w:t>
      </w:r>
      <w:proofErr w:type="spellEnd"/>
      <w:r w:rsidRPr="00BC4153">
        <w:rPr>
          <w:sz w:val="24"/>
          <w:szCs w:val="24"/>
        </w:rPr>
        <w:t xml:space="preserve"> муниципального района Ленинградской области развитие функциональных зон сельского поселения с целью размещения объектов жилищного строительства, объектов социальной инфраструктуры и организацию промышленно- инвестиционных зон и др. будет происходить в пределах территорий, включенных в состав зоны </w:t>
      </w:r>
      <w:proofErr w:type="spellStart"/>
      <w:r w:rsidR="00174CEE" w:rsidRPr="00BC4153">
        <w:rPr>
          <w:sz w:val="24"/>
          <w:szCs w:val="24"/>
        </w:rPr>
        <w:t>Староладож</w:t>
      </w:r>
      <w:r w:rsidRPr="00BC4153">
        <w:rPr>
          <w:sz w:val="24"/>
          <w:szCs w:val="24"/>
        </w:rPr>
        <w:t>ского</w:t>
      </w:r>
      <w:proofErr w:type="spellEnd"/>
      <w:r w:rsidRPr="00BC4153">
        <w:rPr>
          <w:sz w:val="24"/>
          <w:szCs w:val="24"/>
        </w:rPr>
        <w:t xml:space="preserve"> сельского поселения и за пределами этой зоны.</w:t>
      </w:r>
    </w:p>
    <w:p w:rsidR="00DA08F9" w:rsidRDefault="00DA08F9" w:rsidP="00BC4153">
      <w:pPr>
        <w:pStyle w:val="62"/>
        <w:shd w:val="clear" w:color="auto" w:fill="auto"/>
        <w:spacing w:before="0" w:line="360" w:lineRule="auto"/>
        <w:ind w:firstLine="709"/>
        <w:rPr>
          <w:sz w:val="24"/>
          <w:szCs w:val="24"/>
        </w:rPr>
      </w:pPr>
      <w:r w:rsidRPr="00BC4153">
        <w:rPr>
          <w:sz w:val="24"/>
          <w:szCs w:val="24"/>
        </w:rPr>
        <w:t>Согласно Положени</w:t>
      </w:r>
      <w:r w:rsidR="00174CEE" w:rsidRPr="00BC4153">
        <w:rPr>
          <w:sz w:val="24"/>
          <w:szCs w:val="24"/>
        </w:rPr>
        <w:t>ю</w:t>
      </w:r>
      <w:r w:rsidRPr="00BC4153">
        <w:rPr>
          <w:sz w:val="24"/>
          <w:szCs w:val="24"/>
        </w:rPr>
        <w:t xml:space="preserve"> о территориальном планировании </w:t>
      </w:r>
      <w:proofErr w:type="spellStart"/>
      <w:r w:rsidR="00174CEE" w:rsidRPr="00BC4153">
        <w:rPr>
          <w:sz w:val="24"/>
          <w:szCs w:val="24"/>
        </w:rPr>
        <w:t>Староладож</w:t>
      </w:r>
      <w:r w:rsidRPr="00BC4153">
        <w:rPr>
          <w:sz w:val="24"/>
          <w:szCs w:val="24"/>
        </w:rPr>
        <w:t>ского</w:t>
      </w:r>
      <w:proofErr w:type="spellEnd"/>
      <w:r w:rsidRPr="00BC4153">
        <w:rPr>
          <w:sz w:val="24"/>
          <w:szCs w:val="24"/>
        </w:rPr>
        <w:t xml:space="preserve"> сельского поселени</w:t>
      </w:r>
      <w:r w:rsidR="00430CC3">
        <w:rPr>
          <w:sz w:val="24"/>
          <w:szCs w:val="24"/>
        </w:rPr>
        <w:t xml:space="preserve">я, произойдет расширение </w:t>
      </w:r>
      <w:proofErr w:type="spellStart"/>
      <w:r w:rsidR="00430CC3">
        <w:rPr>
          <w:sz w:val="24"/>
          <w:szCs w:val="24"/>
        </w:rPr>
        <w:t>Староладожского</w:t>
      </w:r>
      <w:proofErr w:type="spellEnd"/>
      <w:r w:rsidR="00430CC3">
        <w:rPr>
          <w:sz w:val="24"/>
          <w:szCs w:val="24"/>
        </w:rPr>
        <w:t xml:space="preserve"> сельского поселения</w:t>
      </w:r>
      <w:r w:rsidRPr="00BC4153">
        <w:rPr>
          <w:sz w:val="24"/>
          <w:szCs w:val="24"/>
        </w:rPr>
        <w:t xml:space="preserve"> </w:t>
      </w:r>
      <w:r w:rsidR="009829DA">
        <w:rPr>
          <w:sz w:val="24"/>
          <w:szCs w:val="24"/>
        </w:rPr>
        <w:t>в границах населённых пунктов на</w:t>
      </w:r>
      <w:r w:rsidRPr="00BC4153">
        <w:rPr>
          <w:sz w:val="24"/>
          <w:szCs w:val="24"/>
        </w:rPr>
        <w:t xml:space="preserve"> </w:t>
      </w:r>
      <w:r w:rsidR="009829DA">
        <w:rPr>
          <w:sz w:val="24"/>
          <w:szCs w:val="24"/>
        </w:rPr>
        <w:t>235,3 га земель. Данные перспективного территориального планирования до 2023 года в разрезе населённых пунктов приведены в таблице</w:t>
      </w:r>
      <w:r w:rsidR="00CC2036">
        <w:rPr>
          <w:sz w:val="24"/>
          <w:szCs w:val="24"/>
        </w:rPr>
        <w:t xml:space="preserve"> 11</w:t>
      </w:r>
      <w:r w:rsidR="009829DA">
        <w:rPr>
          <w:sz w:val="24"/>
          <w:szCs w:val="24"/>
        </w:rPr>
        <w:t>.</w:t>
      </w:r>
    </w:p>
    <w:p w:rsidR="009829DA" w:rsidRPr="009829DA" w:rsidRDefault="009829DA" w:rsidP="009829DA">
      <w:pPr>
        <w:pStyle w:val="62"/>
        <w:shd w:val="clear" w:color="auto" w:fill="auto"/>
        <w:spacing w:before="0" w:line="276" w:lineRule="auto"/>
        <w:ind w:firstLine="0"/>
        <w:rPr>
          <w:b/>
          <w:i/>
          <w:sz w:val="24"/>
          <w:szCs w:val="24"/>
        </w:rPr>
      </w:pPr>
      <w:r>
        <w:rPr>
          <w:b/>
          <w:i/>
          <w:sz w:val="24"/>
          <w:szCs w:val="24"/>
        </w:rPr>
        <w:t xml:space="preserve">Таблица </w:t>
      </w:r>
      <w:r w:rsidR="00CC2036">
        <w:rPr>
          <w:b/>
          <w:i/>
          <w:sz w:val="24"/>
          <w:szCs w:val="24"/>
        </w:rPr>
        <w:t xml:space="preserve">11 </w:t>
      </w:r>
      <w:r>
        <w:rPr>
          <w:b/>
          <w:i/>
          <w:sz w:val="24"/>
          <w:szCs w:val="24"/>
        </w:rPr>
        <w:t xml:space="preserve">– Данные перспективного территориального планирования </w:t>
      </w:r>
      <w:proofErr w:type="spellStart"/>
      <w:r>
        <w:rPr>
          <w:b/>
          <w:i/>
          <w:sz w:val="24"/>
          <w:szCs w:val="24"/>
        </w:rPr>
        <w:t>Староладожского</w:t>
      </w:r>
      <w:proofErr w:type="spellEnd"/>
      <w:r>
        <w:rPr>
          <w:b/>
          <w:i/>
          <w:sz w:val="24"/>
          <w:szCs w:val="24"/>
        </w:rPr>
        <w:t xml:space="preserve"> сельского поселения</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6"/>
        <w:gridCol w:w="1316"/>
        <w:gridCol w:w="1644"/>
        <w:gridCol w:w="1372"/>
        <w:gridCol w:w="1371"/>
      </w:tblGrid>
      <w:tr w:rsidR="009829DA" w:rsidRPr="009829DA" w:rsidTr="001D7987">
        <w:trPr>
          <w:tblHeade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Показатели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Единица измерения</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Существующее положение (1.01.2013)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Первая очередь </w:t>
            </w:r>
          </w:p>
          <w:p w:rsidR="009829DA" w:rsidRPr="009829DA" w:rsidRDefault="009829DA" w:rsidP="009829DA">
            <w:pPr>
              <w:spacing w:after="0" w:line="240" w:lineRule="auto"/>
              <w:ind w:firstLine="0"/>
              <w:rPr>
                <w:sz w:val="20"/>
                <w:szCs w:val="20"/>
              </w:rPr>
            </w:pPr>
            <w:r w:rsidRPr="009829DA">
              <w:rPr>
                <w:sz w:val="20"/>
                <w:szCs w:val="20"/>
              </w:rPr>
              <w:t>(2023 год)</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Расчетный срок </w:t>
            </w:r>
          </w:p>
          <w:p w:rsidR="009829DA" w:rsidRPr="009829DA" w:rsidRDefault="009829DA" w:rsidP="009829DA">
            <w:pPr>
              <w:spacing w:after="0" w:line="240" w:lineRule="auto"/>
              <w:ind w:firstLine="0"/>
              <w:rPr>
                <w:sz w:val="20"/>
                <w:szCs w:val="20"/>
              </w:rPr>
            </w:pPr>
            <w:r w:rsidRPr="009829DA">
              <w:rPr>
                <w:sz w:val="20"/>
                <w:szCs w:val="20"/>
              </w:rPr>
              <w:t>(2033 год)</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 Территория</w:t>
            </w:r>
          </w:p>
          <w:p w:rsidR="009829DA" w:rsidRPr="009829DA" w:rsidRDefault="009829DA" w:rsidP="009829DA">
            <w:pPr>
              <w:spacing w:after="0" w:line="240" w:lineRule="auto"/>
              <w:ind w:firstLine="0"/>
              <w:rPr>
                <w:sz w:val="20"/>
                <w:szCs w:val="20"/>
              </w:rPr>
            </w:pPr>
            <w:r w:rsidRPr="009829DA">
              <w:rPr>
                <w:sz w:val="20"/>
                <w:szCs w:val="20"/>
              </w:rPr>
              <w:t>1.1 Общая площадь земель в границах муниципального образования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14725,2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14725,2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14725,2</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в том числе:</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Земли сельскохозяйственного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3899,2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3669,6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3669,6</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Общая площадь земель в границах населённых пунктов, всего:</w:t>
            </w:r>
          </w:p>
          <w:p w:rsidR="009829DA" w:rsidRPr="009829DA" w:rsidRDefault="009829DA" w:rsidP="009829DA">
            <w:pPr>
              <w:spacing w:after="0" w:line="240" w:lineRule="auto"/>
              <w:ind w:firstLine="0"/>
              <w:rPr>
                <w:sz w:val="20"/>
                <w:szCs w:val="20"/>
              </w:rPr>
            </w:pPr>
            <w:r w:rsidRPr="009829DA">
              <w:rPr>
                <w:sz w:val="20"/>
                <w:szCs w:val="20"/>
              </w:rPr>
              <w:t>в том числе по населенным пунктам:</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668,5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903,8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903,8</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д. Ахматова Гора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35,8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44,6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44,6</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Балкова</w:t>
            </w:r>
            <w:proofErr w:type="spellEnd"/>
            <w:r w:rsidRPr="009829DA">
              <w:rPr>
                <w:sz w:val="20"/>
                <w:szCs w:val="20"/>
              </w:rPr>
              <w:t xml:space="preserve"> Гора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25,3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59,9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59,9</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Велеша</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12,4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12,4</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д. Зелёная Долина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22,6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22,6</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д. Ивановский Остров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41,1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49,1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49,1</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д. Извоз</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19,6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50,1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50,1</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Княщина</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68,0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73,6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73,6</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Лопино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33,6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42,1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42,1</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Межумошье</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12,5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22,8</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Местовка</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22,5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36,0</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Мякинкино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28,2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30,1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30,1</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д. Обухово</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14,6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32,3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32,3</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д. Подол</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21,0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35,5</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д. Сельцо-Горка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9,9</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с. Старая Ладога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233,5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267,9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267,9</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Трусово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31,0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62,9</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д. </w:t>
            </w:r>
            <w:proofErr w:type="spellStart"/>
            <w:r w:rsidRPr="009829DA">
              <w:rPr>
                <w:sz w:val="20"/>
                <w:szCs w:val="20"/>
              </w:rPr>
              <w:t>Чернавино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rsidR="009829DA" w:rsidRPr="009829DA" w:rsidRDefault="009829DA" w:rsidP="009829DA">
            <w:pPr>
              <w:spacing w:after="0" w:line="240" w:lineRule="auto"/>
              <w:ind w:firstLine="0"/>
              <w:rPr>
                <w:sz w:val="20"/>
                <w:szCs w:val="20"/>
              </w:rPr>
            </w:pPr>
            <w:r w:rsidRPr="009829DA">
              <w:rPr>
                <w:sz w:val="20"/>
                <w:szCs w:val="20"/>
              </w:rPr>
              <w:t>45,7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52,0</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145625" w:rsidP="009829DA">
            <w:pPr>
              <w:spacing w:after="0" w:line="240" w:lineRule="auto"/>
              <w:ind w:firstLine="0"/>
              <w:rPr>
                <w:sz w:val="20"/>
                <w:szCs w:val="20"/>
              </w:rPr>
            </w:pPr>
            <w:r>
              <w:rPr>
                <w:sz w:val="20"/>
                <w:szCs w:val="20"/>
              </w:rPr>
              <w:t xml:space="preserve">Земли промышленности </w:t>
            </w:r>
            <w:r w:rsidR="009829DA" w:rsidRPr="009829DA">
              <w:rPr>
                <w:sz w:val="20"/>
                <w:szCs w:val="20"/>
              </w:rPr>
              <w:t>и иного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219,7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224,0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224,0</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Земли особо охраняемых территорий и объектов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Земли лесного фонда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9714,7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9714,7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9714,7</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Земли водного фонда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182,7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182,7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182,7</w:t>
            </w:r>
          </w:p>
        </w:tc>
      </w:tr>
      <w:tr w:rsidR="009829DA" w:rsidRPr="009829DA" w:rsidTr="001D7987">
        <w:trPr>
          <w:trHeight w:val="2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Земли запаса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40,4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28,9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28,9</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 Функциональное зонирование в границах населенных пунктов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1.2.1. деревня Ахматова Гора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44,6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44,6</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145625" w:rsidP="009829DA">
            <w:pPr>
              <w:spacing w:after="0" w:line="240" w:lineRule="auto"/>
              <w:ind w:firstLine="0"/>
              <w:rPr>
                <w:sz w:val="20"/>
                <w:szCs w:val="20"/>
              </w:rPr>
            </w:pPr>
            <w:r>
              <w:rPr>
                <w:sz w:val="20"/>
                <w:szCs w:val="20"/>
              </w:rPr>
              <w:t xml:space="preserve">Зона застройки индивидуальными </w:t>
            </w:r>
            <w:r w:rsidR="009829DA" w:rsidRPr="009829DA">
              <w:rPr>
                <w:sz w:val="20"/>
                <w:szCs w:val="20"/>
              </w:rPr>
              <w:t>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16,6</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производственно-делового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скверов и парков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лесов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1.2.2. деревня </w:t>
            </w:r>
            <w:proofErr w:type="spellStart"/>
            <w:r w:rsidRPr="009829DA">
              <w:rPr>
                <w:sz w:val="20"/>
                <w:szCs w:val="20"/>
              </w:rPr>
              <w:t>Балкова</w:t>
            </w:r>
            <w:proofErr w:type="spellEnd"/>
            <w:r w:rsidRPr="009829DA">
              <w:rPr>
                <w:sz w:val="20"/>
                <w:szCs w:val="20"/>
              </w:rPr>
              <w:t xml:space="preserve"> Гора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59,9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59,9</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1D7987">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3,9</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производственно-делового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6,3</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скверов, парков, городских садов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24,8</w:t>
            </w:r>
          </w:p>
        </w:tc>
      </w:tr>
      <w:tr w:rsidR="009829DA" w:rsidRPr="009829DA" w:rsidTr="001D7987">
        <w:trPr>
          <w:trHeight w:val="247"/>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лесов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162"/>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162"/>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13,1</w:t>
            </w:r>
          </w:p>
        </w:tc>
      </w:tr>
      <w:tr w:rsidR="009829DA" w:rsidRPr="009829DA" w:rsidTr="001D7987">
        <w:trPr>
          <w:trHeight w:val="162"/>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объектов транспортной инфраструктуры</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w:t>
            </w:r>
          </w:p>
        </w:tc>
      </w:tr>
      <w:tr w:rsidR="009829DA" w:rsidRPr="009829DA" w:rsidTr="001D7987">
        <w:trPr>
          <w:trHeight w:val="162"/>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кладбища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га </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w:t>
            </w:r>
          </w:p>
        </w:tc>
      </w:tr>
      <w:tr w:rsidR="009829DA" w:rsidRPr="009829DA" w:rsidTr="001D7987">
        <w:trPr>
          <w:trHeight w:val="90"/>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r>
      <w:tr w:rsidR="009829DA" w:rsidRPr="009829DA" w:rsidTr="001D7987">
        <w:trPr>
          <w:trHeight w:val="183"/>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1.2.3. деревня </w:t>
            </w:r>
            <w:proofErr w:type="spellStart"/>
            <w:r w:rsidRPr="009829DA">
              <w:rPr>
                <w:sz w:val="20"/>
                <w:szCs w:val="20"/>
              </w:rPr>
              <w:t>Велеша</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12,4</w:t>
            </w:r>
          </w:p>
        </w:tc>
      </w:tr>
      <w:tr w:rsidR="009829DA" w:rsidRPr="009829DA" w:rsidTr="001D7987">
        <w:trPr>
          <w:trHeight w:val="37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1D7987">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3,9</w:t>
            </w:r>
          </w:p>
        </w:tc>
      </w:tr>
      <w:tr w:rsidR="009829DA" w:rsidRPr="009829DA" w:rsidTr="001D7987">
        <w:trPr>
          <w:trHeight w:val="156"/>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объектов сельскохозяйственного использования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3,8</w:t>
            </w:r>
          </w:p>
        </w:tc>
      </w:tr>
      <w:tr w:rsidR="009829DA" w:rsidRPr="009829DA" w:rsidTr="001D7987">
        <w:trPr>
          <w:trHeight w:val="156"/>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156"/>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Зона открытого природного ландшафта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2,3</w:t>
            </w:r>
          </w:p>
        </w:tc>
      </w:tr>
      <w:tr w:rsidR="009829DA" w:rsidRPr="009829DA" w:rsidTr="001D7987">
        <w:trPr>
          <w:trHeight w:val="156"/>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w:t>
            </w:r>
          </w:p>
        </w:tc>
      </w:tr>
      <w:tr w:rsidR="009829DA" w:rsidRPr="009829DA" w:rsidTr="001D7987">
        <w:trPr>
          <w:trHeight w:val="231"/>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1.2.4. деревня Зелёная Долина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22,6</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7,8</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10,7</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1.2.5. деревня Ивановский Остров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49,1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49,1</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33,8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33,8</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застройки малоэтажными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лесов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1D7987">
            <w:pPr>
              <w:spacing w:after="0" w:line="240" w:lineRule="auto"/>
              <w:ind w:firstLine="0"/>
              <w:rPr>
                <w:sz w:val="20"/>
                <w:szCs w:val="20"/>
              </w:rPr>
            </w:pPr>
            <w:r w:rsidRPr="009829DA">
              <w:rPr>
                <w:sz w:val="20"/>
                <w:szCs w:val="20"/>
              </w:rPr>
              <w:t>Зона объектов делового, общественного и коммерческого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0,2</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объектов транспортной инфраструктуры</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12,6</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объектов сельскохозяйственного использования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0,5</w:t>
            </w:r>
          </w:p>
        </w:tc>
      </w:tr>
      <w:tr w:rsidR="009829DA" w:rsidRPr="009829DA" w:rsidTr="001D7987">
        <w:trPr>
          <w:trHeight w:val="255"/>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1.2.6. деревня Извоз</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19,6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50,1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50,1</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29,4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29,4</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производственно-делового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12,7</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объектов транспортной инфраструктуры</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1,9</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4,6</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1.2.7. деревня </w:t>
            </w:r>
            <w:proofErr w:type="spellStart"/>
            <w:r w:rsidRPr="009829DA">
              <w:rPr>
                <w:sz w:val="20"/>
                <w:szCs w:val="20"/>
              </w:rPr>
              <w:t>Княщина</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68,0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73,6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73,6</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27,9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27,9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производственно-делового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8,8</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1D7987">
            <w:pPr>
              <w:spacing w:after="0" w:line="240" w:lineRule="auto"/>
              <w:ind w:firstLine="0"/>
              <w:rPr>
                <w:sz w:val="20"/>
                <w:szCs w:val="20"/>
              </w:rPr>
            </w:pPr>
            <w:r w:rsidRPr="009829DA">
              <w:rPr>
                <w:sz w:val="20"/>
                <w:szCs w:val="20"/>
              </w:rPr>
              <w:t>Зона объектов делового, общественного и коммерческого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транспортной инфраструктуры</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42,4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сельскохозяйственного использования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6,4</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1.2.8. деревня </w:t>
            </w:r>
            <w:proofErr w:type="spellStart"/>
            <w:r w:rsidRPr="009829DA">
              <w:rPr>
                <w:sz w:val="20"/>
                <w:szCs w:val="20"/>
              </w:rPr>
              <w:t>Лопино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33,6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42,1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42,1</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19,7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19,7</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малоэтажными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скверов, парков, городских садов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лесов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14,4</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1.2.9. деревня </w:t>
            </w:r>
            <w:proofErr w:type="spellStart"/>
            <w:r w:rsidRPr="009829DA">
              <w:rPr>
                <w:sz w:val="20"/>
                <w:szCs w:val="20"/>
              </w:rPr>
              <w:t>Межумошье</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22,8</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религиозного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0,7</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1.2.10. деревня </w:t>
            </w:r>
            <w:proofErr w:type="spellStart"/>
            <w:r w:rsidRPr="009829DA">
              <w:rPr>
                <w:sz w:val="20"/>
                <w:szCs w:val="20"/>
              </w:rPr>
              <w:t>Местовка</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36,0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1.2.11. деревня </w:t>
            </w:r>
            <w:proofErr w:type="spellStart"/>
            <w:r w:rsidRPr="009829DA">
              <w:rPr>
                <w:sz w:val="20"/>
                <w:szCs w:val="20"/>
              </w:rPr>
              <w:t>Мякинкино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28,2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30,1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30,1</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17,4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1D7987">
            <w:pPr>
              <w:spacing w:after="0" w:line="240" w:lineRule="auto"/>
              <w:ind w:firstLine="0"/>
              <w:rPr>
                <w:sz w:val="20"/>
                <w:szCs w:val="20"/>
              </w:rPr>
            </w:pPr>
            <w:r w:rsidRPr="009829DA">
              <w:rPr>
                <w:sz w:val="20"/>
                <w:szCs w:val="20"/>
              </w:rPr>
              <w:t>Зона объектов делового, общественного и коммерческого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сельскохозяйственного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1,7</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3,4</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1.2.12. деревня Обухово</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32,3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32,3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18,2</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1,8</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1.2.13. деревня Подол</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15,7</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производственно-делового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1.2.14. деревня Сельцо-Горка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0,8</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лесов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1.2.15. село Старая Ладога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233,5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267,9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267,9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83,9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83,9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малоэтажными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19,0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19,0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Зона производственно-делового назначения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17,5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17,5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1D7987">
            <w:pPr>
              <w:spacing w:after="0" w:line="240" w:lineRule="auto"/>
              <w:ind w:firstLine="0"/>
              <w:rPr>
                <w:sz w:val="20"/>
                <w:szCs w:val="20"/>
              </w:rPr>
            </w:pPr>
            <w:r w:rsidRPr="009829DA">
              <w:rPr>
                <w:sz w:val="20"/>
                <w:szCs w:val="20"/>
              </w:rPr>
              <w:t>Зона делового, общественного и коммерческого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1D7987">
            <w:pPr>
              <w:spacing w:after="0" w:line="240" w:lineRule="auto"/>
              <w:ind w:firstLine="0"/>
              <w:rPr>
                <w:sz w:val="20"/>
                <w:szCs w:val="20"/>
              </w:rPr>
            </w:pPr>
            <w:r w:rsidRPr="009829DA">
              <w:rPr>
                <w:sz w:val="20"/>
                <w:szCs w:val="20"/>
              </w:rPr>
              <w:t xml:space="preserve">Зона делового, общественного и коммерческого назначения в исторической застройке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учреждений здравоохранения и социальной защиты</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религиозного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5,8</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музея-заповедника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5,1</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предназначенных для занятий физической культурой и спортом</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4,2</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6,4</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леса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скверов и парков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48,0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48,0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производственно-коммунальных объектов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коммунально-складских объектов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транспортной инфраструктуры</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сельскохозяйственного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2,8</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32,4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кладбища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55,4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1.2.16. деревня </w:t>
            </w:r>
            <w:proofErr w:type="spellStart"/>
            <w:r w:rsidRPr="009829DA">
              <w:rPr>
                <w:sz w:val="20"/>
                <w:szCs w:val="20"/>
              </w:rPr>
              <w:t>Трусово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62,9</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производственно-делового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20,5</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скверов, парков, городских садов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5,7</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7,2</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11,7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4,6</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кладбища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0,3</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1.2.17. деревня </w:t>
            </w:r>
            <w:proofErr w:type="spellStart"/>
            <w:r w:rsidRPr="009829DA">
              <w:rPr>
                <w:sz w:val="20"/>
                <w:szCs w:val="20"/>
              </w:rPr>
              <w:t>Чернавино</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45,7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52,0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индивидуальными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13,7</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застройки малоэтажными жилыми домами</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0,8</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делового, общественного и коммерческого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0,2</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религиозного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скверов, парков, городских садов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5,4</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объектов рекреации и туризма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13,0</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сельскохозяйственных угодий</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личных подсобных хозяйств и огородов</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2,6</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открытого природного ландшафта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13,2</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кладбища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0,7</w:t>
            </w:r>
          </w:p>
        </w:tc>
      </w:tr>
      <w:tr w:rsidR="009829DA" w:rsidRPr="009829DA" w:rsidTr="001D7987">
        <w:trPr>
          <w:trHeight w:val="240"/>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Зона озеленения специального назначения</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га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6F3777" w:rsidP="009829DA">
            <w:pPr>
              <w:spacing w:after="0" w:line="240" w:lineRule="auto"/>
              <w:ind w:firstLine="0"/>
              <w:rPr>
                <w:sz w:val="20"/>
                <w:szCs w:val="20"/>
              </w:rPr>
            </w:pPr>
            <w:r>
              <w:rPr>
                <w:sz w:val="20"/>
                <w:szCs w:val="20"/>
              </w:rPr>
              <w:t xml:space="preserve">2. </w:t>
            </w:r>
            <w:r w:rsidR="009829DA" w:rsidRPr="009829DA">
              <w:rPr>
                <w:sz w:val="20"/>
                <w:szCs w:val="20"/>
              </w:rPr>
              <w:t>Население</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Численность постоянного населения, всего:</w:t>
            </w:r>
          </w:p>
          <w:p w:rsidR="009829DA" w:rsidRPr="009829DA" w:rsidRDefault="009829DA" w:rsidP="009829DA">
            <w:pPr>
              <w:spacing w:after="0" w:line="240" w:lineRule="auto"/>
              <w:ind w:firstLine="0"/>
              <w:rPr>
                <w:sz w:val="20"/>
                <w:szCs w:val="20"/>
              </w:rPr>
            </w:pPr>
            <w:r w:rsidRPr="009829DA">
              <w:rPr>
                <w:sz w:val="20"/>
                <w:szCs w:val="20"/>
              </w:rPr>
              <w:t xml:space="preserve">в том числе: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1D7987" w:rsidRDefault="009829DA" w:rsidP="009829DA">
            <w:pPr>
              <w:spacing w:after="0" w:line="240" w:lineRule="auto"/>
              <w:ind w:firstLine="0"/>
              <w:rPr>
                <w:sz w:val="20"/>
                <w:szCs w:val="20"/>
              </w:rPr>
            </w:pPr>
            <w:r w:rsidRPr="009829DA">
              <w:rPr>
                <w:sz w:val="20"/>
                <w:szCs w:val="20"/>
              </w:rPr>
              <w:t xml:space="preserve">тыс. </w:t>
            </w:r>
          </w:p>
          <w:p w:rsidR="009829DA" w:rsidRPr="009829DA" w:rsidRDefault="009829DA" w:rsidP="009829DA">
            <w:pPr>
              <w:spacing w:after="0" w:line="240" w:lineRule="auto"/>
              <w:ind w:firstLine="0"/>
              <w:rPr>
                <w:sz w:val="20"/>
                <w:szCs w:val="20"/>
              </w:rPr>
            </w:pPr>
            <w:r w:rsidRPr="009829DA">
              <w:rPr>
                <w:sz w:val="20"/>
                <w:szCs w:val="20"/>
              </w:rPr>
              <w:t>человек</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145625" w:rsidP="009829DA">
            <w:pPr>
              <w:spacing w:after="0" w:line="240" w:lineRule="auto"/>
              <w:ind w:firstLine="0"/>
              <w:rPr>
                <w:sz w:val="20"/>
                <w:szCs w:val="20"/>
              </w:rPr>
            </w:pPr>
            <w:r>
              <w:rPr>
                <w:sz w:val="20"/>
                <w:szCs w:val="20"/>
              </w:rPr>
              <w:t>2,622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село Старая Ладога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1D7987" w:rsidRDefault="009829DA" w:rsidP="009829DA">
            <w:pPr>
              <w:spacing w:after="0" w:line="240" w:lineRule="auto"/>
              <w:ind w:firstLine="0"/>
              <w:rPr>
                <w:sz w:val="20"/>
                <w:szCs w:val="20"/>
              </w:rPr>
            </w:pPr>
            <w:r w:rsidRPr="009829DA">
              <w:rPr>
                <w:sz w:val="20"/>
                <w:szCs w:val="20"/>
              </w:rPr>
              <w:t xml:space="preserve">тыс. </w:t>
            </w:r>
          </w:p>
          <w:p w:rsidR="009829DA" w:rsidRPr="009829DA" w:rsidRDefault="009829DA" w:rsidP="009829DA">
            <w:pPr>
              <w:spacing w:after="0" w:line="240" w:lineRule="auto"/>
              <w:ind w:firstLine="0"/>
              <w:rPr>
                <w:sz w:val="20"/>
                <w:szCs w:val="20"/>
              </w:rPr>
            </w:pPr>
            <w:r w:rsidRPr="009829DA">
              <w:rPr>
                <w:sz w:val="20"/>
                <w:szCs w:val="20"/>
              </w:rPr>
              <w:t>человек</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145625">
            <w:pPr>
              <w:spacing w:after="0" w:line="240" w:lineRule="auto"/>
              <w:ind w:firstLine="0"/>
              <w:rPr>
                <w:sz w:val="20"/>
                <w:szCs w:val="20"/>
              </w:rPr>
            </w:pPr>
            <w:r w:rsidRPr="009829DA">
              <w:rPr>
                <w:sz w:val="20"/>
                <w:szCs w:val="20"/>
              </w:rPr>
              <w:t>2,</w:t>
            </w:r>
            <w:r w:rsidR="00145625">
              <w:rPr>
                <w:sz w:val="20"/>
                <w:szCs w:val="20"/>
              </w:rPr>
              <w:t>135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Численность сезонного населения, проживающего на территории населенных пунктов более 5 месяцев в году</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1D7987" w:rsidRDefault="009829DA" w:rsidP="009829DA">
            <w:pPr>
              <w:spacing w:after="0" w:line="240" w:lineRule="auto"/>
              <w:ind w:firstLine="0"/>
              <w:rPr>
                <w:sz w:val="20"/>
                <w:szCs w:val="20"/>
              </w:rPr>
            </w:pPr>
            <w:r w:rsidRPr="009829DA">
              <w:rPr>
                <w:sz w:val="20"/>
                <w:szCs w:val="20"/>
              </w:rPr>
              <w:t>тыс.</w:t>
            </w:r>
          </w:p>
          <w:p w:rsidR="009829DA" w:rsidRPr="009829DA" w:rsidRDefault="009829DA" w:rsidP="009829DA">
            <w:pPr>
              <w:spacing w:after="0" w:line="240" w:lineRule="auto"/>
              <w:ind w:firstLine="0"/>
              <w:rPr>
                <w:sz w:val="20"/>
                <w:szCs w:val="20"/>
              </w:rPr>
            </w:pPr>
            <w:r w:rsidRPr="009829DA">
              <w:rPr>
                <w:sz w:val="20"/>
                <w:szCs w:val="20"/>
              </w:rPr>
              <w:t xml:space="preserve"> человек</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1,2-1,5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Возрастная структура постоянного населения:</w:t>
            </w:r>
          </w:p>
          <w:p w:rsidR="009829DA" w:rsidRPr="009829DA" w:rsidRDefault="009829DA" w:rsidP="009829DA">
            <w:pPr>
              <w:spacing w:after="0" w:line="240" w:lineRule="auto"/>
              <w:ind w:firstLine="0"/>
              <w:rPr>
                <w:sz w:val="20"/>
                <w:szCs w:val="20"/>
              </w:rPr>
            </w:pPr>
            <w:r w:rsidRPr="009829DA">
              <w:rPr>
                <w:sz w:val="20"/>
                <w:szCs w:val="20"/>
              </w:rPr>
              <w:t>- население моложе трудоспособного возраста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16,0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15,5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1D7987">
            <w:pPr>
              <w:spacing w:after="0" w:line="240" w:lineRule="auto"/>
              <w:ind w:firstLine="0"/>
              <w:rPr>
                <w:sz w:val="20"/>
                <w:szCs w:val="20"/>
              </w:rPr>
            </w:pPr>
            <w:r w:rsidRPr="009829DA">
              <w:rPr>
                <w:sz w:val="20"/>
                <w:szCs w:val="20"/>
              </w:rPr>
              <w:t>- население в трудоспособном возрасте</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60,0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62,0</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н</w:t>
            </w:r>
            <w:r w:rsidR="006F3777">
              <w:rPr>
                <w:sz w:val="20"/>
                <w:szCs w:val="20"/>
              </w:rPr>
              <w:t>аселение старше трудоспособного</w:t>
            </w:r>
            <w:r w:rsidRPr="009829DA">
              <w:rPr>
                <w:sz w:val="20"/>
                <w:szCs w:val="20"/>
              </w:rPr>
              <w:t xml:space="preserve"> возраста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24,4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21,5</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3. Жилищный фонд</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показатель с учетом первой очереди</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Жилищный фонд - всего</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тыс. м</w:t>
            </w:r>
            <w:r w:rsidRPr="001D7987">
              <w:rPr>
                <w:sz w:val="20"/>
                <w:szCs w:val="20"/>
                <w:vertAlign w:val="superscript"/>
              </w:rPr>
              <w:t>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53,33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68,04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81,6</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 xml:space="preserve">Убыль жилищного фонда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тыс. м</w:t>
            </w:r>
            <w:r w:rsidRPr="001D7987">
              <w:rPr>
                <w:sz w:val="20"/>
                <w:szCs w:val="20"/>
                <w:vertAlign w:val="superscript"/>
              </w:rPr>
              <w:t>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6,75</w:t>
            </w:r>
          </w:p>
        </w:tc>
      </w:tr>
      <w:tr w:rsidR="009829DA" w:rsidRPr="009829DA" w:rsidTr="001D7987">
        <w:trPr>
          <w:trHeight w:val="513"/>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Существующий сохраняемый жилищный фонд на начало периода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тыс. м</w:t>
            </w:r>
            <w:r w:rsidRPr="001D7987">
              <w:rPr>
                <w:sz w:val="20"/>
                <w:szCs w:val="20"/>
                <w:vertAlign w:val="superscript"/>
              </w:rPr>
              <w:t>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53,33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46,58</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165F5A">
            <w:pPr>
              <w:spacing w:after="0" w:line="240" w:lineRule="auto"/>
              <w:ind w:firstLine="0"/>
              <w:rPr>
                <w:sz w:val="20"/>
                <w:szCs w:val="20"/>
              </w:rPr>
            </w:pPr>
            <w:r w:rsidRPr="009829DA">
              <w:rPr>
                <w:sz w:val="20"/>
                <w:szCs w:val="20"/>
              </w:rPr>
              <w:t>Новое жилищное строительство - всего</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тыс. м</w:t>
            </w:r>
            <w:r w:rsidRPr="001D7987">
              <w:rPr>
                <w:sz w:val="20"/>
                <w:szCs w:val="20"/>
                <w:vertAlign w:val="superscript"/>
              </w:rPr>
              <w:t>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14,71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35,02</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в том числе:</w:t>
            </w:r>
          </w:p>
          <w:p w:rsidR="009829DA" w:rsidRPr="009829DA" w:rsidRDefault="009829DA" w:rsidP="009829DA">
            <w:pPr>
              <w:spacing w:after="0" w:line="240" w:lineRule="auto"/>
              <w:ind w:firstLine="0"/>
              <w:rPr>
                <w:sz w:val="20"/>
                <w:szCs w:val="20"/>
              </w:rPr>
            </w:pPr>
            <w:r w:rsidRPr="009829DA">
              <w:rPr>
                <w:sz w:val="20"/>
                <w:szCs w:val="20"/>
              </w:rPr>
              <w:t xml:space="preserve"> - застройка малоэтажными жилыми домами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тыс. м</w:t>
            </w:r>
            <w:r w:rsidRPr="001D7987">
              <w:rPr>
                <w:sz w:val="20"/>
                <w:szCs w:val="20"/>
                <w:vertAlign w:val="superscript"/>
              </w:rPr>
              <w:t>2</w:t>
            </w:r>
          </w:p>
          <w:p w:rsidR="009829DA" w:rsidRPr="009829DA" w:rsidRDefault="006F3777" w:rsidP="009829DA">
            <w:pPr>
              <w:spacing w:after="0" w:line="240" w:lineRule="auto"/>
              <w:ind w:firstLine="0"/>
              <w:rPr>
                <w:sz w:val="20"/>
                <w:szCs w:val="20"/>
              </w:rPr>
            </w:pPr>
            <w:r>
              <w:rPr>
                <w:sz w:val="20"/>
                <w:szCs w:val="20"/>
              </w:rPr>
              <w:t>(</w:t>
            </w:r>
            <w:r w:rsidR="009829DA" w:rsidRPr="009829DA">
              <w:rPr>
                <w:sz w:val="20"/>
                <w:szCs w:val="20"/>
              </w:rPr>
              <w:t>%)</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5,0</w:t>
            </w:r>
          </w:p>
          <w:p w:rsidR="009829DA" w:rsidRPr="009829DA" w:rsidRDefault="006F3777" w:rsidP="009829DA">
            <w:pPr>
              <w:spacing w:after="0" w:line="240" w:lineRule="auto"/>
              <w:ind w:firstLine="0"/>
              <w:rPr>
                <w:sz w:val="20"/>
                <w:szCs w:val="20"/>
              </w:rPr>
            </w:pPr>
            <w:r>
              <w:rPr>
                <w:sz w:val="20"/>
                <w:szCs w:val="20"/>
              </w:rPr>
              <w:t>(30</w:t>
            </w:r>
            <w:r w:rsidR="009829DA"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10,0</w:t>
            </w:r>
          </w:p>
          <w:p w:rsidR="009829DA" w:rsidRPr="009829DA" w:rsidRDefault="006F3777" w:rsidP="009829DA">
            <w:pPr>
              <w:spacing w:after="0" w:line="240" w:lineRule="auto"/>
              <w:ind w:firstLine="0"/>
              <w:rPr>
                <w:sz w:val="20"/>
                <w:szCs w:val="20"/>
              </w:rPr>
            </w:pPr>
            <w:r>
              <w:rPr>
                <w:sz w:val="20"/>
                <w:szCs w:val="20"/>
              </w:rPr>
              <w:t>(30</w:t>
            </w:r>
            <w:r w:rsidR="009829DA" w:rsidRPr="009829DA">
              <w:rPr>
                <w:sz w:val="20"/>
                <w:szCs w:val="20"/>
              </w:rPr>
              <w:t>%)</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 xml:space="preserve"> - застройка индивидуальными жилыми домами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тыс. м</w:t>
            </w:r>
            <w:r w:rsidRPr="001D7987">
              <w:rPr>
                <w:sz w:val="20"/>
                <w:szCs w:val="20"/>
                <w:vertAlign w:val="superscript"/>
              </w:rPr>
              <w:t>2</w:t>
            </w:r>
          </w:p>
          <w:p w:rsidR="009829DA" w:rsidRPr="009829DA" w:rsidRDefault="006F3777" w:rsidP="009829DA">
            <w:pPr>
              <w:spacing w:after="0" w:line="240" w:lineRule="auto"/>
              <w:ind w:firstLine="0"/>
              <w:rPr>
                <w:sz w:val="20"/>
                <w:szCs w:val="20"/>
              </w:rPr>
            </w:pPr>
            <w:r>
              <w:rPr>
                <w:sz w:val="20"/>
                <w:szCs w:val="20"/>
              </w:rPr>
              <w:t>(</w:t>
            </w:r>
            <w:r w:rsidR="009829DA" w:rsidRPr="009829DA">
              <w:rPr>
                <w:sz w:val="20"/>
                <w:szCs w:val="20"/>
              </w:rPr>
              <w:t>%)</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9,71</w:t>
            </w:r>
          </w:p>
          <w:p w:rsidR="009829DA" w:rsidRPr="009829DA" w:rsidRDefault="006F3777" w:rsidP="009829DA">
            <w:pPr>
              <w:spacing w:after="0" w:line="240" w:lineRule="auto"/>
              <w:ind w:firstLine="0"/>
              <w:rPr>
                <w:sz w:val="20"/>
                <w:szCs w:val="20"/>
              </w:rPr>
            </w:pPr>
            <w:r>
              <w:rPr>
                <w:sz w:val="20"/>
                <w:szCs w:val="20"/>
              </w:rPr>
              <w:t>(70</w:t>
            </w:r>
            <w:r w:rsidR="009829DA" w:rsidRPr="009829DA">
              <w:rPr>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25,02</w:t>
            </w:r>
          </w:p>
          <w:p w:rsidR="009829DA" w:rsidRPr="009829DA" w:rsidRDefault="006F3777" w:rsidP="009829DA">
            <w:pPr>
              <w:spacing w:after="0" w:line="240" w:lineRule="auto"/>
              <w:ind w:firstLine="0"/>
              <w:rPr>
                <w:sz w:val="20"/>
                <w:szCs w:val="20"/>
              </w:rPr>
            </w:pPr>
            <w:r>
              <w:rPr>
                <w:sz w:val="20"/>
                <w:szCs w:val="20"/>
              </w:rPr>
              <w:t>(70</w:t>
            </w:r>
            <w:r w:rsidR="009829DA" w:rsidRPr="009829DA">
              <w:rPr>
                <w:sz w:val="20"/>
                <w:szCs w:val="20"/>
              </w:rPr>
              <w:t>%)</w:t>
            </w:r>
          </w:p>
        </w:tc>
      </w:tr>
      <w:tr w:rsidR="009829DA" w:rsidRPr="009829DA" w:rsidTr="001D7987">
        <w:trPr>
          <w:jc w:val="center"/>
        </w:trPr>
        <w:tc>
          <w:tcPr>
            <w:tcW w:w="3946" w:type="dxa"/>
            <w:tcBorders>
              <w:top w:val="single" w:sz="4" w:space="0" w:color="auto"/>
              <w:left w:val="single" w:sz="4" w:space="0" w:color="auto"/>
              <w:bottom w:val="single" w:sz="4" w:space="0" w:color="auto"/>
              <w:right w:val="single" w:sz="4" w:space="0" w:color="auto"/>
            </w:tcBorders>
            <w:shd w:val="clear" w:color="auto" w:fill="auto"/>
          </w:tcPr>
          <w:p w:rsidR="009829DA" w:rsidRPr="009829DA" w:rsidRDefault="009829DA" w:rsidP="009829DA">
            <w:pPr>
              <w:spacing w:after="0" w:line="240" w:lineRule="auto"/>
              <w:ind w:firstLine="0"/>
              <w:rPr>
                <w:sz w:val="20"/>
                <w:szCs w:val="20"/>
              </w:rPr>
            </w:pPr>
            <w:r w:rsidRPr="009829DA">
              <w:rPr>
                <w:sz w:val="20"/>
                <w:szCs w:val="20"/>
              </w:rPr>
              <w:t>Средняя обеспеченность постоянного населения общей площадью жилищного фонда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м</w:t>
            </w:r>
            <w:r w:rsidRPr="001D7987">
              <w:rPr>
                <w:sz w:val="20"/>
                <w:szCs w:val="20"/>
                <w:vertAlign w:val="superscript"/>
              </w:rPr>
              <w:t>2</w:t>
            </w:r>
            <w:r w:rsidRPr="009829DA">
              <w:rPr>
                <w:sz w:val="20"/>
                <w:szCs w:val="20"/>
              </w:rPr>
              <w:t>/чел.</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20,5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27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9829DA" w:rsidRPr="009829DA" w:rsidRDefault="009829DA" w:rsidP="009829DA">
            <w:pPr>
              <w:spacing w:after="0" w:line="240" w:lineRule="auto"/>
              <w:ind w:firstLine="0"/>
              <w:rPr>
                <w:sz w:val="20"/>
                <w:szCs w:val="20"/>
              </w:rPr>
            </w:pPr>
            <w:r w:rsidRPr="009829DA">
              <w:rPr>
                <w:sz w:val="20"/>
                <w:szCs w:val="20"/>
              </w:rPr>
              <w:t>32</w:t>
            </w:r>
          </w:p>
        </w:tc>
      </w:tr>
    </w:tbl>
    <w:p w:rsidR="00DA08F9" w:rsidRDefault="00165F5A" w:rsidP="001A3BEC">
      <w:pPr>
        <w:pStyle w:val="62"/>
        <w:shd w:val="clear" w:color="auto" w:fill="auto"/>
        <w:spacing w:before="120" w:line="360" w:lineRule="auto"/>
        <w:ind w:firstLine="709"/>
        <w:rPr>
          <w:sz w:val="24"/>
          <w:szCs w:val="24"/>
        </w:rPr>
      </w:pPr>
      <w:r w:rsidRPr="00165F5A">
        <w:rPr>
          <w:sz w:val="24"/>
          <w:szCs w:val="24"/>
        </w:rPr>
        <w:t>Общая площадь земель в границах населённых пунктов</w:t>
      </w:r>
      <w:r>
        <w:rPr>
          <w:sz w:val="24"/>
          <w:szCs w:val="24"/>
        </w:rPr>
        <w:t xml:space="preserve"> </w:t>
      </w:r>
      <w:proofErr w:type="spellStart"/>
      <w:r>
        <w:rPr>
          <w:sz w:val="24"/>
          <w:szCs w:val="24"/>
        </w:rPr>
        <w:t>Староладожского</w:t>
      </w:r>
      <w:proofErr w:type="spellEnd"/>
      <w:r>
        <w:rPr>
          <w:sz w:val="24"/>
          <w:szCs w:val="24"/>
        </w:rPr>
        <w:t xml:space="preserve"> сельского поселения на расчётный срок</w:t>
      </w:r>
      <w:r w:rsidR="00DA08F9" w:rsidRPr="00BC4153">
        <w:rPr>
          <w:sz w:val="24"/>
          <w:szCs w:val="24"/>
        </w:rPr>
        <w:t xml:space="preserve"> </w:t>
      </w:r>
      <w:r w:rsidR="00145625">
        <w:rPr>
          <w:sz w:val="24"/>
          <w:szCs w:val="24"/>
        </w:rPr>
        <w:t xml:space="preserve">увеличится на 235,3 га (35,2%) и </w:t>
      </w:r>
      <w:r w:rsidR="00DA08F9" w:rsidRPr="00BC4153">
        <w:rPr>
          <w:sz w:val="24"/>
          <w:szCs w:val="24"/>
        </w:rPr>
        <w:t xml:space="preserve">составит </w:t>
      </w:r>
      <w:r>
        <w:rPr>
          <w:sz w:val="24"/>
          <w:szCs w:val="24"/>
        </w:rPr>
        <w:t>903, 8</w:t>
      </w:r>
      <w:r w:rsidR="00145625">
        <w:rPr>
          <w:sz w:val="24"/>
          <w:szCs w:val="24"/>
        </w:rPr>
        <w:t xml:space="preserve"> га.</w:t>
      </w:r>
    </w:p>
    <w:p w:rsidR="001A3BEC" w:rsidRPr="00BC4153" w:rsidRDefault="001A3BEC" w:rsidP="001A3BEC">
      <w:pPr>
        <w:pStyle w:val="62"/>
        <w:shd w:val="clear" w:color="auto" w:fill="auto"/>
        <w:spacing w:before="0" w:line="360" w:lineRule="auto"/>
        <w:ind w:firstLine="709"/>
        <w:rPr>
          <w:sz w:val="24"/>
          <w:szCs w:val="24"/>
        </w:rPr>
      </w:pPr>
      <w:r>
        <w:rPr>
          <w:sz w:val="24"/>
          <w:szCs w:val="24"/>
        </w:rPr>
        <w:t>Для застройки на расчётный срок под индивидуальные жилые дома определена территория в 130,8 га, для производственно-деловой застройки – 92,6 га.</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Основную базу поселения будут составлять существующие сельскохозяйственные и деревообрабатывающие предприятия, которые дают доход жителям поселения и местному бюджету и размещаемые новые предприятия промышленности во вновь формируемых промышленно-инвестиционных зонах поселения.</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Малый бизнес и предпринимательство являются одним из механизмов решения экономических и социальных проблем, создания прогрессивной структуры местной экономики, снижения уровня безработицы, создания стабильности в муниципальных образованиях.</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В целом ожидается позитивная динамика основных показателей, характеризующих деятельность малого предпринимательства, в том числе прирост объёма производства продукции, рост занятых в сфере малого бизнеса.</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Формирование рекреационных зон предусматривает активное строительство объектов физической культуры и спорта и развитие сферы обслуживания - появление объектов розничной торговли и общественного питания.</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Наряду с активным развитием промышленности будет увеличиваться миграционный приток населения. Развитие жилищного строительства на территории муниципального образования позволит обеспечить работающее население на предприятиях поселения жильем - осуществляется строительство новых жилых кварталов, представленных индивидуальными жилыми домами с приусадебными участками.</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Рост численности населения будет формироваться за счет миграционного прироста, который составят жители Санкт-Петербурга и других районов Ленинградской области, которые смогут как приобрести жилье на территории поселения, так и трудоустроиться на создаваемых предприятиях промышленности и организациях культурно-деловой сферы.</w:t>
      </w:r>
    </w:p>
    <w:p w:rsidR="00DA08F9" w:rsidRPr="001812D7" w:rsidRDefault="00DA08F9" w:rsidP="00BC4153">
      <w:pPr>
        <w:pStyle w:val="131"/>
        <w:shd w:val="clear" w:color="auto" w:fill="auto"/>
        <w:spacing w:before="0" w:line="360" w:lineRule="auto"/>
        <w:ind w:firstLine="709"/>
        <w:rPr>
          <w:i/>
          <w:sz w:val="24"/>
          <w:szCs w:val="24"/>
        </w:rPr>
      </w:pPr>
      <w:r w:rsidRPr="001812D7">
        <w:rPr>
          <w:i/>
          <w:sz w:val="24"/>
          <w:szCs w:val="24"/>
        </w:rPr>
        <w:t>Численность населения</w:t>
      </w:r>
    </w:p>
    <w:p w:rsidR="00DA08F9" w:rsidRPr="00BC4153" w:rsidRDefault="001812D7" w:rsidP="00BC4153">
      <w:pPr>
        <w:pStyle w:val="62"/>
        <w:shd w:val="clear" w:color="auto" w:fill="auto"/>
        <w:spacing w:before="0" w:line="360" w:lineRule="auto"/>
        <w:ind w:firstLine="709"/>
        <w:rPr>
          <w:sz w:val="24"/>
          <w:szCs w:val="24"/>
        </w:rPr>
      </w:pPr>
      <w:r>
        <w:rPr>
          <w:sz w:val="24"/>
          <w:szCs w:val="24"/>
        </w:rPr>
        <w:t>Проектная ч</w:t>
      </w:r>
      <w:r w:rsidR="00DA08F9" w:rsidRPr="00BC4153">
        <w:rPr>
          <w:sz w:val="24"/>
          <w:szCs w:val="24"/>
        </w:rPr>
        <w:t xml:space="preserve">исленность жителей </w:t>
      </w:r>
      <w:proofErr w:type="spellStart"/>
      <w:r>
        <w:rPr>
          <w:sz w:val="24"/>
          <w:szCs w:val="24"/>
        </w:rPr>
        <w:t>Староладожского</w:t>
      </w:r>
      <w:proofErr w:type="spellEnd"/>
      <w:r>
        <w:rPr>
          <w:sz w:val="24"/>
          <w:szCs w:val="24"/>
        </w:rPr>
        <w:t xml:space="preserve"> сельского поселения,</w:t>
      </w:r>
      <w:r w:rsidR="00DA08F9" w:rsidRPr="00BC4153">
        <w:rPr>
          <w:sz w:val="24"/>
          <w:szCs w:val="24"/>
        </w:rPr>
        <w:t xml:space="preserve"> к 2020 году составит 2</w:t>
      </w:r>
      <w:r w:rsidR="006F3777">
        <w:rPr>
          <w:sz w:val="24"/>
          <w:szCs w:val="24"/>
        </w:rPr>
        <w:t> </w:t>
      </w:r>
      <w:r>
        <w:rPr>
          <w:sz w:val="24"/>
          <w:szCs w:val="24"/>
        </w:rPr>
        <w:t>544</w:t>
      </w:r>
      <w:r w:rsidR="00DA08F9" w:rsidRPr="00BC4153">
        <w:rPr>
          <w:sz w:val="24"/>
          <w:szCs w:val="24"/>
        </w:rPr>
        <w:t xml:space="preserve"> человек.</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Данный сценарий будет реализован при условии выполнения ряда мероприятий:</w:t>
      </w:r>
    </w:p>
    <w:p w:rsidR="00DA08F9" w:rsidRPr="00BC4153" w:rsidRDefault="00DA08F9" w:rsidP="001812D7">
      <w:pPr>
        <w:pStyle w:val="62"/>
        <w:numPr>
          <w:ilvl w:val="0"/>
          <w:numId w:val="27"/>
        </w:numPr>
        <w:shd w:val="clear" w:color="auto" w:fill="auto"/>
        <w:tabs>
          <w:tab w:val="left" w:pos="777"/>
        </w:tabs>
        <w:spacing w:before="0" w:line="360" w:lineRule="auto"/>
        <w:ind w:firstLine="709"/>
        <w:rPr>
          <w:sz w:val="24"/>
          <w:szCs w:val="24"/>
        </w:rPr>
      </w:pPr>
      <w:r w:rsidRPr="00BC4153">
        <w:rPr>
          <w:sz w:val="24"/>
          <w:szCs w:val="24"/>
        </w:rPr>
        <w:t>привлечение мигрантов за счет увеличения потребности экономики муниципального образования в трудовых ресурсах;</w:t>
      </w:r>
    </w:p>
    <w:p w:rsidR="00DA08F9" w:rsidRPr="00BC4153" w:rsidRDefault="00DA08F9" w:rsidP="003E2159">
      <w:pPr>
        <w:pStyle w:val="62"/>
        <w:numPr>
          <w:ilvl w:val="0"/>
          <w:numId w:val="27"/>
        </w:numPr>
        <w:shd w:val="clear" w:color="auto" w:fill="auto"/>
        <w:tabs>
          <w:tab w:val="left" w:pos="777"/>
        </w:tabs>
        <w:spacing w:before="0" w:line="360" w:lineRule="auto"/>
        <w:ind w:firstLine="709"/>
        <w:rPr>
          <w:sz w:val="24"/>
          <w:szCs w:val="24"/>
        </w:rPr>
      </w:pPr>
      <w:r w:rsidRPr="00BC4153">
        <w:rPr>
          <w:sz w:val="24"/>
          <w:szCs w:val="24"/>
        </w:rPr>
        <w:t>проведение активных мер по закреплению молодежи в поселении;</w:t>
      </w:r>
    </w:p>
    <w:p w:rsidR="00DA08F9" w:rsidRPr="00BC4153" w:rsidRDefault="00DA08F9" w:rsidP="001812D7">
      <w:pPr>
        <w:pStyle w:val="62"/>
        <w:numPr>
          <w:ilvl w:val="0"/>
          <w:numId w:val="27"/>
        </w:numPr>
        <w:shd w:val="clear" w:color="auto" w:fill="auto"/>
        <w:tabs>
          <w:tab w:val="left" w:pos="777"/>
        </w:tabs>
        <w:spacing w:before="0" w:line="360" w:lineRule="auto"/>
        <w:ind w:firstLine="709"/>
        <w:rPr>
          <w:sz w:val="24"/>
          <w:szCs w:val="24"/>
        </w:rPr>
      </w:pPr>
      <w:r w:rsidRPr="00BC4153">
        <w:rPr>
          <w:sz w:val="24"/>
          <w:szCs w:val="24"/>
        </w:rPr>
        <w:t xml:space="preserve">проведение активной демографической политики в </w:t>
      </w:r>
      <w:proofErr w:type="spellStart"/>
      <w:r w:rsidRPr="00BC4153">
        <w:rPr>
          <w:sz w:val="24"/>
          <w:szCs w:val="24"/>
        </w:rPr>
        <w:t>Волховском</w:t>
      </w:r>
      <w:proofErr w:type="spellEnd"/>
      <w:r w:rsidRPr="00BC4153">
        <w:rPr>
          <w:sz w:val="24"/>
          <w:szCs w:val="24"/>
        </w:rPr>
        <w:t xml:space="preserve"> муниципальном районе, которая позволит увеличить коэффициент рождаемости;</w:t>
      </w:r>
    </w:p>
    <w:p w:rsidR="00DA08F9" w:rsidRPr="00BC4153" w:rsidRDefault="001812D7" w:rsidP="001812D7">
      <w:pPr>
        <w:pStyle w:val="62"/>
        <w:numPr>
          <w:ilvl w:val="0"/>
          <w:numId w:val="27"/>
        </w:numPr>
        <w:shd w:val="clear" w:color="auto" w:fill="auto"/>
        <w:tabs>
          <w:tab w:val="left" w:pos="1418"/>
        </w:tabs>
        <w:spacing w:before="0" w:line="360" w:lineRule="auto"/>
        <w:ind w:firstLine="709"/>
        <w:rPr>
          <w:sz w:val="24"/>
          <w:szCs w:val="24"/>
        </w:rPr>
      </w:pPr>
      <w:r>
        <w:rPr>
          <w:sz w:val="24"/>
          <w:szCs w:val="24"/>
        </w:rPr>
        <w:t xml:space="preserve"> </w:t>
      </w:r>
      <w:r w:rsidR="00DA08F9" w:rsidRPr="00BC4153">
        <w:rPr>
          <w:sz w:val="24"/>
          <w:szCs w:val="24"/>
        </w:rPr>
        <w:t>реализация мер, направленных на улучшение качества медицинской помощи и уровня медицинского обслуживания населения для сокращения коэффициента смертности, а также активной социальной поддержки пожилых людей.</w:t>
      </w:r>
    </w:p>
    <w:p w:rsidR="00DA08F9" w:rsidRPr="00BC4153" w:rsidRDefault="00DA08F9" w:rsidP="00BC4153">
      <w:pPr>
        <w:pStyle w:val="62"/>
        <w:shd w:val="clear" w:color="auto" w:fill="auto"/>
        <w:spacing w:before="0" w:line="360" w:lineRule="auto"/>
        <w:ind w:firstLine="709"/>
        <w:rPr>
          <w:sz w:val="24"/>
          <w:szCs w:val="24"/>
        </w:rPr>
      </w:pPr>
      <w:r w:rsidRPr="00BC4153">
        <w:rPr>
          <w:sz w:val="24"/>
          <w:szCs w:val="24"/>
        </w:rPr>
        <w:t xml:space="preserve">По-прежнему будет наблюдаться деформация возрастно-половой структуры населения, показатели естественной убыли населения будут иметь положительную динамику (коэффициент рождаемости вырастет с </w:t>
      </w:r>
      <w:r w:rsidR="001812D7">
        <w:rPr>
          <w:sz w:val="24"/>
          <w:szCs w:val="24"/>
        </w:rPr>
        <w:t>6 до 10</w:t>
      </w:r>
      <w:r w:rsidRPr="00BC4153">
        <w:rPr>
          <w:sz w:val="24"/>
          <w:szCs w:val="24"/>
        </w:rPr>
        <w:t xml:space="preserve"> чел. на 1</w:t>
      </w:r>
      <w:r w:rsidR="006F3777">
        <w:rPr>
          <w:sz w:val="24"/>
          <w:szCs w:val="24"/>
        </w:rPr>
        <w:t> </w:t>
      </w:r>
      <w:r w:rsidRPr="00BC4153">
        <w:rPr>
          <w:sz w:val="24"/>
          <w:szCs w:val="24"/>
        </w:rPr>
        <w:t xml:space="preserve">000 населения, коэффициент смертности вырастет с </w:t>
      </w:r>
      <w:r w:rsidR="001812D7">
        <w:rPr>
          <w:sz w:val="24"/>
          <w:szCs w:val="24"/>
        </w:rPr>
        <w:t>12</w:t>
      </w:r>
      <w:r w:rsidRPr="00BC4153">
        <w:rPr>
          <w:sz w:val="24"/>
          <w:szCs w:val="24"/>
        </w:rPr>
        <w:t xml:space="preserve"> до 14 чел. на 1</w:t>
      </w:r>
      <w:r w:rsidR="006F3777">
        <w:rPr>
          <w:sz w:val="24"/>
          <w:szCs w:val="24"/>
        </w:rPr>
        <w:t> </w:t>
      </w:r>
      <w:r w:rsidRPr="00BC4153">
        <w:rPr>
          <w:sz w:val="24"/>
          <w:szCs w:val="24"/>
        </w:rPr>
        <w:t>000 населения).</w:t>
      </w:r>
      <w:r w:rsidR="001812D7">
        <w:rPr>
          <w:sz w:val="24"/>
          <w:szCs w:val="24"/>
        </w:rPr>
        <w:t xml:space="preserve"> Необходимо заметить, что в 2013 году коэффициент рождаемости превысил коэффициент смертности.</w:t>
      </w:r>
    </w:p>
    <w:p w:rsidR="00DA08F9" w:rsidRPr="001812D7" w:rsidRDefault="00DA08F9" w:rsidP="00BC4153">
      <w:pPr>
        <w:pStyle w:val="131"/>
        <w:shd w:val="clear" w:color="auto" w:fill="auto"/>
        <w:spacing w:before="0" w:line="360" w:lineRule="auto"/>
        <w:ind w:firstLine="709"/>
        <w:rPr>
          <w:i/>
          <w:sz w:val="24"/>
          <w:szCs w:val="24"/>
        </w:rPr>
      </w:pPr>
      <w:r w:rsidRPr="001812D7">
        <w:rPr>
          <w:i/>
          <w:sz w:val="24"/>
          <w:szCs w:val="24"/>
        </w:rPr>
        <w:t>Жилищная политика</w:t>
      </w:r>
    </w:p>
    <w:p w:rsidR="00DA08F9" w:rsidRPr="00BC4153" w:rsidRDefault="001812D7" w:rsidP="00BC4153">
      <w:pPr>
        <w:pStyle w:val="62"/>
        <w:shd w:val="clear" w:color="auto" w:fill="auto"/>
        <w:spacing w:before="0" w:line="360" w:lineRule="auto"/>
        <w:ind w:firstLine="709"/>
        <w:rPr>
          <w:sz w:val="24"/>
          <w:szCs w:val="24"/>
        </w:rPr>
      </w:pPr>
      <w:proofErr w:type="spellStart"/>
      <w:r>
        <w:rPr>
          <w:sz w:val="24"/>
          <w:szCs w:val="24"/>
        </w:rPr>
        <w:t>Староладожское</w:t>
      </w:r>
      <w:proofErr w:type="spellEnd"/>
      <w:r w:rsidR="00DA08F9" w:rsidRPr="00BC4153">
        <w:rPr>
          <w:sz w:val="24"/>
          <w:szCs w:val="24"/>
        </w:rPr>
        <w:t xml:space="preserve"> сельское поселение обладает потенциалом для развития жилищного строительства, обусловленного возможностью развития промышленности, сельского хозяйства, туризма и рекреации, малого предпринимательства.</w:t>
      </w:r>
    </w:p>
    <w:p w:rsidR="00151DE9" w:rsidRPr="00BC4153" w:rsidRDefault="00DA08F9" w:rsidP="00BC4153">
      <w:pPr>
        <w:pStyle w:val="62"/>
        <w:shd w:val="clear" w:color="auto" w:fill="auto"/>
        <w:spacing w:before="0" w:line="360" w:lineRule="auto"/>
        <w:ind w:firstLine="709"/>
        <w:rPr>
          <w:sz w:val="24"/>
          <w:szCs w:val="24"/>
        </w:rPr>
      </w:pPr>
      <w:r w:rsidRPr="00BC4153">
        <w:rPr>
          <w:sz w:val="24"/>
          <w:szCs w:val="24"/>
        </w:rPr>
        <w:t>Важнейшими целями, достижение которых должно стать приоритетной задачей</w:t>
      </w:r>
      <w:r w:rsidR="00BC4153" w:rsidRPr="00BC4153">
        <w:rPr>
          <w:sz w:val="24"/>
          <w:szCs w:val="24"/>
        </w:rPr>
        <w:t xml:space="preserve"> </w:t>
      </w:r>
      <w:r w:rsidRPr="00BC4153">
        <w:rPr>
          <w:sz w:val="24"/>
          <w:szCs w:val="24"/>
        </w:rPr>
        <w:t xml:space="preserve">градостроительной политики </w:t>
      </w:r>
      <w:proofErr w:type="spellStart"/>
      <w:r w:rsidR="00610B78">
        <w:rPr>
          <w:sz w:val="24"/>
          <w:szCs w:val="24"/>
        </w:rPr>
        <w:t>Староладожского</w:t>
      </w:r>
      <w:proofErr w:type="spellEnd"/>
      <w:r w:rsidRPr="00BC4153">
        <w:rPr>
          <w:sz w:val="24"/>
          <w:szCs w:val="24"/>
        </w:rPr>
        <w:t xml:space="preserve"> сельского поселения, являются:</w:t>
      </w:r>
    </w:p>
    <w:p w:rsidR="00BC4153" w:rsidRPr="00BC4153" w:rsidRDefault="00BC4153" w:rsidP="003E2159">
      <w:pPr>
        <w:pStyle w:val="62"/>
        <w:numPr>
          <w:ilvl w:val="0"/>
          <w:numId w:val="27"/>
        </w:numPr>
        <w:shd w:val="clear" w:color="auto" w:fill="auto"/>
        <w:tabs>
          <w:tab w:val="left" w:pos="855"/>
        </w:tabs>
        <w:spacing w:before="0" w:line="360" w:lineRule="auto"/>
        <w:ind w:firstLine="709"/>
        <w:rPr>
          <w:sz w:val="24"/>
          <w:szCs w:val="24"/>
        </w:rPr>
      </w:pPr>
      <w:r w:rsidRPr="00BC4153">
        <w:rPr>
          <w:sz w:val="24"/>
          <w:szCs w:val="24"/>
        </w:rPr>
        <w:t>стимулирование строительства индивидуального жилья с высоким уровнем благоустройства, что возможно за счет предоставления гражданам земельных участков, ипотечного кредитования, участия в региональных и муниципальных целевых программах, создания инженерной инфраструктуры для обеспечения нового жилищного фонда централизованными системами коммунального обеспечения;</w:t>
      </w:r>
    </w:p>
    <w:p w:rsidR="00BC4153" w:rsidRPr="00BC4153" w:rsidRDefault="00BC4153" w:rsidP="003E2159">
      <w:pPr>
        <w:pStyle w:val="62"/>
        <w:numPr>
          <w:ilvl w:val="0"/>
          <w:numId w:val="27"/>
        </w:numPr>
        <w:shd w:val="clear" w:color="auto" w:fill="auto"/>
        <w:tabs>
          <w:tab w:val="left" w:pos="870"/>
        </w:tabs>
        <w:spacing w:before="0" w:line="360" w:lineRule="auto"/>
        <w:ind w:firstLine="709"/>
        <w:rPr>
          <w:sz w:val="24"/>
          <w:szCs w:val="24"/>
        </w:rPr>
      </w:pPr>
      <w:r w:rsidRPr="00BC4153">
        <w:rPr>
          <w:sz w:val="24"/>
          <w:szCs w:val="24"/>
        </w:rPr>
        <w:t>создание условий для привлечения внешних инвесторов в строительный комплекс (особенно в жилищное строительство);</w:t>
      </w:r>
    </w:p>
    <w:p w:rsidR="00BC4153" w:rsidRPr="00BC4153" w:rsidRDefault="00BC4153" w:rsidP="003E2159">
      <w:pPr>
        <w:pStyle w:val="62"/>
        <w:numPr>
          <w:ilvl w:val="0"/>
          <w:numId w:val="27"/>
        </w:numPr>
        <w:shd w:val="clear" w:color="auto" w:fill="auto"/>
        <w:tabs>
          <w:tab w:val="left" w:pos="836"/>
        </w:tabs>
        <w:spacing w:before="0" w:line="360" w:lineRule="auto"/>
        <w:ind w:firstLine="709"/>
        <w:rPr>
          <w:sz w:val="24"/>
          <w:szCs w:val="24"/>
        </w:rPr>
      </w:pPr>
      <w:r w:rsidRPr="00BC4153">
        <w:rPr>
          <w:sz w:val="24"/>
          <w:szCs w:val="24"/>
        </w:rPr>
        <w:t>обеспечение малоимущих граждан и нуждающихся в улучшении жилищных условий, жилыми помещениями в соответствии с жилищным законодательством;</w:t>
      </w:r>
    </w:p>
    <w:p w:rsidR="00BC4153" w:rsidRPr="00BC4153" w:rsidRDefault="00BC4153" w:rsidP="003E2159">
      <w:pPr>
        <w:pStyle w:val="62"/>
        <w:numPr>
          <w:ilvl w:val="0"/>
          <w:numId w:val="27"/>
        </w:numPr>
        <w:shd w:val="clear" w:color="auto" w:fill="auto"/>
        <w:tabs>
          <w:tab w:val="left" w:pos="782"/>
        </w:tabs>
        <w:spacing w:before="0" w:line="360" w:lineRule="auto"/>
        <w:ind w:firstLine="709"/>
        <w:rPr>
          <w:sz w:val="24"/>
          <w:szCs w:val="24"/>
        </w:rPr>
      </w:pPr>
      <w:r w:rsidRPr="00BC4153">
        <w:rPr>
          <w:sz w:val="24"/>
          <w:szCs w:val="24"/>
        </w:rPr>
        <w:t>организация содержания муниципального жилищного фонда;</w:t>
      </w:r>
    </w:p>
    <w:p w:rsidR="00BC4153" w:rsidRPr="00BC4153" w:rsidRDefault="00BC4153" w:rsidP="003E2159">
      <w:pPr>
        <w:pStyle w:val="62"/>
        <w:numPr>
          <w:ilvl w:val="0"/>
          <w:numId w:val="27"/>
        </w:numPr>
        <w:shd w:val="clear" w:color="auto" w:fill="auto"/>
        <w:tabs>
          <w:tab w:val="left" w:pos="932"/>
        </w:tabs>
        <w:spacing w:before="0" w:line="360" w:lineRule="auto"/>
        <w:ind w:firstLine="709"/>
        <w:rPr>
          <w:sz w:val="24"/>
          <w:szCs w:val="24"/>
        </w:rPr>
      </w:pPr>
      <w:r w:rsidRPr="00BC4153">
        <w:rPr>
          <w:sz w:val="24"/>
          <w:szCs w:val="24"/>
        </w:rPr>
        <w:t>создание нового типа качественного жилья, способного сформировать предложение жилья качественно иного уровня.</w:t>
      </w:r>
    </w:p>
    <w:p w:rsidR="00BC4153" w:rsidRPr="00BC4153" w:rsidRDefault="00BC4153" w:rsidP="00BC4153">
      <w:pPr>
        <w:pStyle w:val="62"/>
        <w:shd w:val="clear" w:color="auto" w:fill="auto"/>
        <w:spacing w:before="0" w:line="360" w:lineRule="auto"/>
        <w:ind w:firstLine="709"/>
        <w:rPr>
          <w:sz w:val="24"/>
          <w:szCs w:val="24"/>
        </w:rPr>
      </w:pPr>
      <w:r w:rsidRPr="00BC4153">
        <w:rPr>
          <w:sz w:val="24"/>
          <w:szCs w:val="24"/>
        </w:rPr>
        <w:t>В соответствии с п. 2.1.3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расчетная минимальная обеспеченность общей площадью жилых помещений в сельских населенных пунктах принимается к 2025 г. - 38 м</w:t>
      </w:r>
      <w:r w:rsidRPr="00BC4153">
        <w:rPr>
          <w:sz w:val="24"/>
          <w:szCs w:val="24"/>
          <w:vertAlign w:val="superscript"/>
        </w:rPr>
        <w:t>2</w:t>
      </w:r>
      <w:r w:rsidRPr="00BC4153">
        <w:rPr>
          <w:sz w:val="24"/>
          <w:szCs w:val="24"/>
        </w:rPr>
        <w:t>/чел.</w:t>
      </w:r>
    </w:p>
    <w:p w:rsidR="00BC4153" w:rsidRPr="00BC4153" w:rsidRDefault="00BC4153" w:rsidP="00BC4153">
      <w:pPr>
        <w:pStyle w:val="62"/>
        <w:shd w:val="clear" w:color="auto" w:fill="auto"/>
        <w:spacing w:before="0" w:line="360" w:lineRule="auto"/>
        <w:ind w:firstLine="709"/>
        <w:rPr>
          <w:sz w:val="24"/>
          <w:szCs w:val="24"/>
        </w:rPr>
      </w:pPr>
      <w:r w:rsidRPr="00BC4153">
        <w:rPr>
          <w:sz w:val="24"/>
          <w:szCs w:val="24"/>
        </w:rPr>
        <w:t xml:space="preserve">В схеме территориального планирования </w:t>
      </w:r>
      <w:proofErr w:type="spellStart"/>
      <w:r w:rsidRPr="00BC4153">
        <w:rPr>
          <w:sz w:val="24"/>
          <w:szCs w:val="24"/>
        </w:rPr>
        <w:t>Волховского</w:t>
      </w:r>
      <w:proofErr w:type="spellEnd"/>
      <w:r w:rsidRPr="00BC4153">
        <w:rPr>
          <w:sz w:val="24"/>
          <w:szCs w:val="24"/>
        </w:rPr>
        <w:t xml:space="preserve"> муниципального района запланирован рост жилищной обеспеченности в целом по муниципальному району с 17,6 м</w:t>
      </w:r>
      <w:r w:rsidRPr="00BC4153">
        <w:rPr>
          <w:sz w:val="24"/>
          <w:szCs w:val="24"/>
          <w:vertAlign w:val="superscript"/>
        </w:rPr>
        <w:t>2</w:t>
      </w:r>
      <w:r w:rsidRPr="00BC4153">
        <w:rPr>
          <w:sz w:val="24"/>
          <w:szCs w:val="24"/>
        </w:rPr>
        <w:t xml:space="preserve"> на человека в 2013 г. до 27,3 м</w:t>
      </w:r>
      <w:r w:rsidRPr="00BC4153">
        <w:rPr>
          <w:sz w:val="24"/>
          <w:szCs w:val="24"/>
          <w:vertAlign w:val="superscript"/>
        </w:rPr>
        <w:t>2</w:t>
      </w:r>
      <w:r w:rsidRPr="00BC4153">
        <w:rPr>
          <w:sz w:val="24"/>
          <w:szCs w:val="24"/>
        </w:rPr>
        <w:t xml:space="preserve"> на человека к 2020 г.</w:t>
      </w:r>
    </w:p>
    <w:p w:rsidR="00BC4153" w:rsidRPr="00BC4153" w:rsidRDefault="00BC4153" w:rsidP="00BC4153">
      <w:pPr>
        <w:pStyle w:val="62"/>
        <w:shd w:val="clear" w:color="auto" w:fill="auto"/>
        <w:spacing w:before="0" w:line="360" w:lineRule="auto"/>
        <w:ind w:firstLine="709"/>
        <w:rPr>
          <w:sz w:val="24"/>
          <w:szCs w:val="24"/>
        </w:rPr>
      </w:pPr>
      <w:r w:rsidRPr="00BC4153">
        <w:rPr>
          <w:sz w:val="24"/>
          <w:szCs w:val="24"/>
        </w:rPr>
        <w:t xml:space="preserve">В проекте генерального плана определены свободные территории, на которых возможно развитие жилищного строительства </w:t>
      </w:r>
      <w:r w:rsidR="001A3BEC">
        <w:rPr>
          <w:sz w:val="24"/>
          <w:szCs w:val="24"/>
        </w:rPr>
        <w:t>–</w:t>
      </w:r>
      <w:r w:rsidRPr="00BC4153">
        <w:rPr>
          <w:sz w:val="24"/>
          <w:szCs w:val="24"/>
        </w:rPr>
        <w:t xml:space="preserve"> </w:t>
      </w:r>
      <w:r w:rsidR="001A3BEC">
        <w:rPr>
          <w:sz w:val="24"/>
          <w:szCs w:val="24"/>
        </w:rPr>
        <w:t>130,8</w:t>
      </w:r>
      <w:r w:rsidRPr="00BC4153">
        <w:rPr>
          <w:sz w:val="24"/>
          <w:szCs w:val="24"/>
        </w:rPr>
        <w:t xml:space="preserve"> га</w:t>
      </w:r>
      <w:r w:rsidR="001A3BEC">
        <w:rPr>
          <w:sz w:val="24"/>
          <w:szCs w:val="24"/>
        </w:rPr>
        <w:t>.</w:t>
      </w:r>
    </w:p>
    <w:p w:rsidR="00BC4153" w:rsidRPr="00BC4153" w:rsidRDefault="00BC4153" w:rsidP="001D7987">
      <w:pPr>
        <w:pStyle w:val="62"/>
        <w:shd w:val="clear" w:color="auto" w:fill="auto"/>
        <w:spacing w:before="0" w:line="360" w:lineRule="auto"/>
        <w:ind w:firstLine="709"/>
        <w:rPr>
          <w:sz w:val="24"/>
          <w:szCs w:val="24"/>
        </w:rPr>
      </w:pPr>
      <w:r w:rsidRPr="00BC4153">
        <w:rPr>
          <w:sz w:val="24"/>
          <w:szCs w:val="24"/>
        </w:rPr>
        <w:t>Иные территории для развития жилищного строительства отсутствуют.</w:t>
      </w:r>
    </w:p>
    <w:p w:rsidR="00145625" w:rsidRDefault="00145625" w:rsidP="001D7987">
      <w:pPr>
        <w:pStyle w:val="62"/>
        <w:shd w:val="clear" w:color="auto" w:fill="auto"/>
        <w:spacing w:before="0" w:line="360" w:lineRule="auto"/>
        <w:ind w:left="20" w:right="20" w:firstLine="560"/>
      </w:pPr>
      <w:r>
        <w:t>На 2020 год объемы жилищного фонда составят 68,4 тыс. м</w:t>
      </w:r>
      <w:r w:rsidRPr="00145625">
        <w:rPr>
          <w:vertAlign w:val="superscript"/>
        </w:rPr>
        <w:t>2</w:t>
      </w:r>
      <w:r>
        <w:t>, в т.</w:t>
      </w:r>
      <w:r w:rsidR="00AA2557">
        <w:t xml:space="preserve"> </w:t>
      </w:r>
      <w:r>
        <w:t>ч. нового – 14,71 тыс. м</w:t>
      </w:r>
      <w:r w:rsidRPr="00145625">
        <w:rPr>
          <w:vertAlign w:val="superscript"/>
        </w:rPr>
        <w:t>2</w:t>
      </w:r>
      <w:r>
        <w:t>.</w:t>
      </w:r>
    </w:p>
    <w:p w:rsidR="00145625" w:rsidRPr="00145625" w:rsidRDefault="00145625" w:rsidP="001D7987">
      <w:pPr>
        <w:spacing w:after="0" w:line="360" w:lineRule="auto"/>
      </w:pPr>
      <w:r w:rsidRPr="00145625">
        <w:t xml:space="preserve">Газоснабжение </w:t>
      </w:r>
      <w:r w:rsidR="00B81706">
        <w:t xml:space="preserve">муниципального образования </w:t>
      </w:r>
      <w:proofErr w:type="spellStart"/>
      <w:r w:rsidR="00B81706">
        <w:t>Староладож</w:t>
      </w:r>
      <w:r w:rsidRPr="00145625">
        <w:t>ско</w:t>
      </w:r>
      <w:r w:rsidR="00B81706">
        <w:t>е</w:t>
      </w:r>
      <w:proofErr w:type="spellEnd"/>
      <w:r w:rsidRPr="00145625">
        <w:t xml:space="preserve"> сельско</w:t>
      </w:r>
      <w:r w:rsidR="00B81706">
        <w:t>е</w:t>
      </w:r>
      <w:r w:rsidRPr="00145625">
        <w:t xml:space="preserve"> поселени</w:t>
      </w:r>
      <w:r w:rsidR="00B81706">
        <w:t>е</w:t>
      </w:r>
      <w:r w:rsidRPr="00145625">
        <w:t xml:space="preserve"> </w:t>
      </w:r>
      <w:proofErr w:type="spellStart"/>
      <w:r w:rsidRPr="00145625">
        <w:t>Волховского</w:t>
      </w:r>
      <w:proofErr w:type="spellEnd"/>
      <w:r w:rsidR="00B81706">
        <w:t xml:space="preserve"> </w:t>
      </w:r>
      <w:bookmarkStart w:id="81" w:name="bookmark55"/>
      <w:r w:rsidRPr="00145625">
        <w:t>муниципального района Ленинградской области в рассматриваемый проектный период до 2020 года предлагается осуществлять от существующей ГРС «</w:t>
      </w:r>
      <w:proofErr w:type="spellStart"/>
      <w:r w:rsidR="00B81706">
        <w:t>Морозово</w:t>
      </w:r>
      <w:proofErr w:type="spellEnd"/>
      <w:r w:rsidR="00B81706">
        <w:t xml:space="preserve"> – Волхов-1</w:t>
      </w:r>
      <w:r w:rsidRPr="00145625">
        <w:t>» по действующей схеме.</w:t>
      </w:r>
      <w:bookmarkEnd w:id="81"/>
    </w:p>
    <w:p w:rsidR="00BC4153" w:rsidRDefault="00BC4153" w:rsidP="00BC4153">
      <w:pPr>
        <w:pStyle w:val="62"/>
        <w:shd w:val="clear" w:color="auto" w:fill="auto"/>
        <w:spacing w:before="0"/>
        <w:ind w:left="20" w:firstLine="560"/>
      </w:pPr>
    </w:p>
    <w:p w:rsidR="00BC4153" w:rsidRDefault="00BC4153" w:rsidP="00BC4153">
      <w:pPr>
        <w:pStyle w:val="62"/>
        <w:shd w:val="clear" w:color="auto" w:fill="auto"/>
        <w:spacing w:before="0"/>
        <w:ind w:left="20" w:firstLine="560"/>
        <w:rPr>
          <w:bCs/>
          <w:color w:val="000000"/>
          <w:szCs w:val="24"/>
          <w:lang w:eastAsia="ru-RU"/>
        </w:rPr>
        <w:sectPr w:rsidR="00BC4153" w:rsidSect="005A580E">
          <w:pgSz w:w="11907" w:h="16839" w:code="9"/>
          <w:pgMar w:top="1134" w:right="850" w:bottom="1134" w:left="1701" w:header="708" w:footer="708" w:gutter="0"/>
          <w:cols w:space="708"/>
          <w:docGrid w:linePitch="360"/>
        </w:sectPr>
      </w:pPr>
    </w:p>
    <w:p w:rsidR="00151DE9" w:rsidRPr="00422CF6" w:rsidRDefault="00151DE9" w:rsidP="00AE7D3F">
      <w:pPr>
        <w:spacing w:after="0" w:line="360" w:lineRule="auto"/>
        <w:rPr>
          <w:i/>
        </w:rPr>
      </w:pPr>
      <w:r>
        <w:t xml:space="preserve">В связи с обозначенными направлениями развития, существующими инвестиционными программами, а также в связи выявленными проблемами в централизованной системе </w:t>
      </w:r>
      <w:r w:rsidR="004078A5">
        <w:t>газоснабж</w:t>
      </w:r>
      <w:r>
        <w:t xml:space="preserve">ения </w:t>
      </w:r>
      <w:proofErr w:type="spellStart"/>
      <w:r w:rsidR="004078A5">
        <w:t>Староладожского</w:t>
      </w:r>
      <w:proofErr w:type="spellEnd"/>
      <w:r w:rsidR="004078A5">
        <w:t xml:space="preserve"> сельского</w:t>
      </w:r>
      <w:r>
        <w:t xml:space="preserve"> </w:t>
      </w:r>
      <w:r w:rsidR="006B6DD2">
        <w:t>поселения</w:t>
      </w:r>
      <w:r>
        <w:t>, настоящей схемой предусматриваются следующие мероприятия</w:t>
      </w:r>
      <w:r w:rsidR="00AE7D3F">
        <w:t xml:space="preserve">, указанные в таблице </w:t>
      </w:r>
      <w:r w:rsidR="00CC2036">
        <w:t>12</w:t>
      </w:r>
      <w:r>
        <w:t>:</w:t>
      </w:r>
    </w:p>
    <w:p w:rsidR="00AE7D3F" w:rsidRPr="00AE7D3F" w:rsidRDefault="00AE7D3F" w:rsidP="00936B25">
      <w:pPr>
        <w:pStyle w:val="af7"/>
        <w:keepNext/>
        <w:spacing w:after="0" w:line="276" w:lineRule="auto"/>
        <w:ind w:firstLine="0"/>
        <w:rPr>
          <w:b/>
          <w:color w:val="auto"/>
          <w:sz w:val="24"/>
          <w:szCs w:val="24"/>
        </w:rPr>
      </w:pPr>
      <w:r w:rsidRPr="008A3826">
        <w:rPr>
          <w:b/>
          <w:color w:val="auto"/>
          <w:sz w:val="24"/>
          <w:szCs w:val="24"/>
        </w:rPr>
        <w:t xml:space="preserve">Таблица </w:t>
      </w:r>
      <w:r w:rsidR="00CC2036">
        <w:rPr>
          <w:b/>
          <w:color w:val="auto"/>
          <w:sz w:val="24"/>
          <w:szCs w:val="24"/>
        </w:rPr>
        <w:t>12</w:t>
      </w:r>
      <w:r w:rsidRPr="00AE7D3F">
        <w:rPr>
          <w:b/>
          <w:color w:val="auto"/>
          <w:sz w:val="24"/>
          <w:szCs w:val="24"/>
        </w:rPr>
        <w:t xml:space="preserve"> </w:t>
      </w:r>
      <w:r w:rsidR="00055BDF">
        <w:rPr>
          <w:b/>
          <w:color w:val="auto"/>
          <w:sz w:val="24"/>
          <w:szCs w:val="24"/>
        </w:rPr>
        <w:t>–</w:t>
      </w:r>
      <w:r w:rsidRPr="00AE7D3F">
        <w:rPr>
          <w:b/>
          <w:color w:val="auto"/>
          <w:sz w:val="24"/>
          <w:szCs w:val="24"/>
        </w:rPr>
        <w:t xml:space="preserve"> Перечень основных мероприятий по реализации схем </w:t>
      </w:r>
      <w:r w:rsidR="00221DA5">
        <w:rPr>
          <w:b/>
          <w:color w:val="auto"/>
          <w:sz w:val="24"/>
          <w:szCs w:val="24"/>
        </w:rPr>
        <w:t>газоснабж</w:t>
      </w:r>
      <w:r w:rsidRPr="00AE7D3F">
        <w:rPr>
          <w:b/>
          <w:color w:val="auto"/>
          <w:sz w:val="24"/>
          <w:szCs w:val="24"/>
        </w:rPr>
        <w:t>ения с разбивкой по годам, включая технические обоснования этих мероприятий</w:t>
      </w:r>
    </w:p>
    <w:tbl>
      <w:tblPr>
        <w:tblW w:w="47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10817"/>
        <w:gridCol w:w="6957"/>
        <w:gridCol w:w="1081"/>
        <w:gridCol w:w="1082"/>
      </w:tblGrid>
      <w:tr w:rsidR="008E25E2" w:rsidRPr="007B01EA" w:rsidTr="001F17BA">
        <w:trPr>
          <w:trHeight w:val="562"/>
          <w:tblHeader/>
        </w:trPr>
        <w:tc>
          <w:tcPr>
            <w:tcW w:w="746" w:type="dxa"/>
            <w:shd w:val="clear" w:color="auto" w:fill="auto"/>
            <w:vAlign w:val="center"/>
          </w:tcPr>
          <w:p w:rsidR="008E25E2" w:rsidRPr="00214557" w:rsidRDefault="008E25E2" w:rsidP="004078A5">
            <w:pPr>
              <w:spacing w:after="0" w:line="240" w:lineRule="auto"/>
              <w:ind w:firstLine="0"/>
              <w:jc w:val="center"/>
              <w:rPr>
                <w:b/>
              </w:rPr>
            </w:pPr>
            <w:r w:rsidRPr="00214557">
              <w:rPr>
                <w:b/>
              </w:rPr>
              <w:t>№ п/п</w:t>
            </w:r>
          </w:p>
        </w:tc>
        <w:tc>
          <w:tcPr>
            <w:tcW w:w="10817" w:type="dxa"/>
            <w:shd w:val="clear" w:color="auto" w:fill="auto"/>
            <w:vAlign w:val="center"/>
          </w:tcPr>
          <w:p w:rsidR="008E25E2" w:rsidRPr="00214557" w:rsidRDefault="008E25E2" w:rsidP="004078A5">
            <w:pPr>
              <w:spacing w:after="0" w:line="240" w:lineRule="auto"/>
              <w:ind w:firstLine="0"/>
              <w:jc w:val="center"/>
              <w:rPr>
                <w:b/>
              </w:rPr>
            </w:pPr>
            <w:r w:rsidRPr="00214557">
              <w:rPr>
                <w:b/>
              </w:rPr>
              <w:t>Наименование мероприятий</w:t>
            </w:r>
          </w:p>
        </w:tc>
        <w:tc>
          <w:tcPr>
            <w:tcW w:w="6957" w:type="dxa"/>
            <w:shd w:val="clear" w:color="auto" w:fill="auto"/>
            <w:vAlign w:val="center"/>
          </w:tcPr>
          <w:p w:rsidR="008E25E2" w:rsidRPr="00214557" w:rsidRDefault="008E25E2" w:rsidP="004078A5">
            <w:pPr>
              <w:spacing w:after="0" w:line="240" w:lineRule="auto"/>
              <w:ind w:firstLine="0"/>
              <w:jc w:val="center"/>
              <w:rPr>
                <w:b/>
              </w:rPr>
            </w:pPr>
            <w:r>
              <w:rPr>
                <w:b/>
              </w:rPr>
              <w:t>Технические обоснования</w:t>
            </w:r>
          </w:p>
        </w:tc>
        <w:tc>
          <w:tcPr>
            <w:tcW w:w="1081" w:type="dxa"/>
            <w:shd w:val="clear" w:color="auto" w:fill="auto"/>
            <w:vAlign w:val="center"/>
          </w:tcPr>
          <w:p w:rsidR="008E25E2" w:rsidRPr="00214557" w:rsidRDefault="008E25E2" w:rsidP="004078A5">
            <w:pPr>
              <w:spacing w:after="0" w:line="240" w:lineRule="auto"/>
              <w:ind w:firstLine="0"/>
              <w:jc w:val="center"/>
              <w:rPr>
                <w:b/>
              </w:rPr>
            </w:pPr>
            <w:r w:rsidRPr="00214557">
              <w:rPr>
                <w:b/>
              </w:rPr>
              <w:t>2014-2017</w:t>
            </w:r>
          </w:p>
        </w:tc>
        <w:tc>
          <w:tcPr>
            <w:tcW w:w="1082" w:type="dxa"/>
            <w:shd w:val="clear" w:color="auto" w:fill="auto"/>
            <w:vAlign w:val="center"/>
          </w:tcPr>
          <w:p w:rsidR="008E25E2" w:rsidRPr="00214557" w:rsidRDefault="008E25E2" w:rsidP="004078A5">
            <w:pPr>
              <w:spacing w:after="0" w:line="240" w:lineRule="auto"/>
              <w:ind w:firstLine="0"/>
              <w:jc w:val="center"/>
              <w:rPr>
                <w:b/>
              </w:rPr>
            </w:pPr>
            <w:r>
              <w:rPr>
                <w:b/>
              </w:rPr>
              <w:t>2018-2020</w:t>
            </w:r>
          </w:p>
        </w:tc>
      </w:tr>
      <w:tr w:rsidR="008E25E2" w:rsidRPr="007B01EA" w:rsidTr="001F17BA">
        <w:trPr>
          <w:trHeight w:val="397"/>
        </w:trPr>
        <w:tc>
          <w:tcPr>
            <w:tcW w:w="746" w:type="dxa"/>
            <w:shd w:val="clear" w:color="auto" w:fill="auto"/>
            <w:vAlign w:val="center"/>
          </w:tcPr>
          <w:p w:rsidR="008E25E2" w:rsidRPr="007B01EA" w:rsidRDefault="008E25E2" w:rsidP="004078A5">
            <w:pPr>
              <w:spacing w:after="0" w:line="240" w:lineRule="auto"/>
              <w:ind w:firstLine="0"/>
              <w:jc w:val="center"/>
            </w:pPr>
            <w:r>
              <w:t>1.</w:t>
            </w:r>
          </w:p>
        </w:tc>
        <w:tc>
          <w:tcPr>
            <w:tcW w:w="10817" w:type="dxa"/>
            <w:shd w:val="clear" w:color="auto" w:fill="auto"/>
            <w:vAlign w:val="center"/>
          </w:tcPr>
          <w:p w:rsidR="008E25E2" w:rsidRPr="00AE0F47" w:rsidRDefault="008E25E2" w:rsidP="004078A5">
            <w:pPr>
              <w:spacing w:after="0" w:line="240" w:lineRule="auto"/>
              <w:ind w:firstLine="0"/>
            </w:pPr>
            <w:r>
              <w:t>Строительство ГРП в д. Ахматова Гора</w:t>
            </w:r>
          </w:p>
        </w:tc>
        <w:tc>
          <w:tcPr>
            <w:tcW w:w="6957" w:type="dxa"/>
            <w:shd w:val="clear" w:color="auto" w:fill="auto"/>
            <w:vAlign w:val="center"/>
          </w:tcPr>
          <w:p w:rsidR="008E25E2" w:rsidRDefault="008E25E2" w:rsidP="008E25E2">
            <w:pPr>
              <w:spacing w:after="0" w:line="240" w:lineRule="auto"/>
              <w:ind w:firstLine="0"/>
              <w:jc w:val="left"/>
            </w:pPr>
            <w:r>
              <w:t xml:space="preserve">Подключение к </w:t>
            </w:r>
            <w:r w:rsidR="00AA2557">
              <w:t>централизованной</w:t>
            </w:r>
            <w:r>
              <w:t xml:space="preserve"> системе газоснабжения новых потребителей.</w:t>
            </w:r>
          </w:p>
        </w:tc>
        <w:tc>
          <w:tcPr>
            <w:tcW w:w="1081" w:type="dxa"/>
            <w:shd w:val="clear" w:color="auto" w:fill="9CC2E5" w:themeFill="accent1" w:themeFillTint="99"/>
            <w:vAlign w:val="center"/>
          </w:tcPr>
          <w:p w:rsidR="008E25E2" w:rsidRDefault="008E25E2" w:rsidP="004078A5">
            <w:pPr>
              <w:spacing w:after="0" w:line="240" w:lineRule="auto"/>
              <w:ind w:firstLine="0"/>
              <w:jc w:val="center"/>
            </w:pPr>
          </w:p>
        </w:tc>
        <w:tc>
          <w:tcPr>
            <w:tcW w:w="1082" w:type="dxa"/>
            <w:shd w:val="clear" w:color="auto" w:fill="auto"/>
            <w:vAlign w:val="center"/>
          </w:tcPr>
          <w:p w:rsidR="008E25E2" w:rsidRDefault="008E25E2" w:rsidP="004078A5">
            <w:pPr>
              <w:spacing w:after="0" w:line="240" w:lineRule="auto"/>
              <w:ind w:firstLine="0"/>
              <w:jc w:val="center"/>
            </w:pPr>
          </w:p>
        </w:tc>
      </w:tr>
      <w:tr w:rsidR="008E25E2" w:rsidRPr="007B01EA" w:rsidTr="001F17BA">
        <w:trPr>
          <w:trHeight w:val="397"/>
        </w:trPr>
        <w:tc>
          <w:tcPr>
            <w:tcW w:w="746" w:type="dxa"/>
            <w:shd w:val="clear" w:color="auto" w:fill="auto"/>
            <w:vAlign w:val="center"/>
          </w:tcPr>
          <w:p w:rsidR="008E25E2" w:rsidRDefault="008E25E2" w:rsidP="004078A5">
            <w:pPr>
              <w:spacing w:after="0" w:line="240" w:lineRule="auto"/>
              <w:ind w:firstLine="0"/>
              <w:jc w:val="center"/>
            </w:pPr>
            <w:r>
              <w:t>2.</w:t>
            </w:r>
          </w:p>
        </w:tc>
        <w:tc>
          <w:tcPr>
            <w:tcW w:w="10817" w:type="dxa"/>
            <w:shd w:val="clear" w:color="auto" w:fill="auto"/>
            <w:vAlign w:val="center"/>
          </w:tcPr>
          <w:p w:rsidR="008E25E2" w:rsidRDefault="008E25E2" w:rsidP="002B2CB9">
            <w:pPr>
              <w:spacing w:after="0" w:line="240" w:lineRule="auto"/>
              <w:ind w:firstLine="0"/>
              <w:jc w:val="left"/>
            </w:pPr>
            <w:r w:rsidRPr="00826851">
              <w:t xml:space="preserve">Строительство ГРП в д. </w:t>
            </w:r>
            <w:proofErr w:type="spellStart"/>
            <w:r>
              <w:t>Мякинкино</w:t>
            </w:r>
            <w:proofErr w:type="spellEnd"/>
          </w:p>
        </w:tc>
        <w:tc>
          <w:tcPr>
            <w:tcW w:w="6957" w:type="dxa"/>
            <w:shd w:val="clear" w:color="auto" w:fill="auto"/>
          </w:tcPr>
          <w:p w:rsidR="008E25E2" w:rsidRDefault="008E25E2" w:rsidP="008E25E2">
            <w:pPr>
              <w:spacing w:after="0" w:line="240" w:lineRule="auto"/>
              <w:ind w:firstLine="0"/>
            </w:pPr>
            <w:r w:rsidRPr="00C44CD3">
              <w:t xml:space="preserve">Подключение к </w:t>
            </w:r>
            <w:r w:rsidR="00AA2557" w:rsidRPr="00C44CD3">
              <w:t>централизованной</w:t>
            </w:r>
            <w:r w:rsidRPr="00C44CD3">
              <w:t xml:space="preserve"> системе газоснабжения новых потребителей</w:t>
            </w:r>
          </w:p>
        </w:tc>
        <w:tc>
          <w:tcPr>
            <w:tcW w:w="1081" w:type="dxa"/>
            <w:shd w:val="clear" w:color="auto" w:fill="9CC2E5" w:themeFill="accent1" w:themeFillTint="99"/>
            <w:vAlign w:val="center"/>
          </w:tcPr>
          <w:p w:rsidR="008E25E2" w:rsidRDefault="008E25E2" w:rsidP="004078A5">
            <w:pPr>
              <w:spacing w:after="0" w:line="240" w:lineRule="auto"/>
              <w:ind w:firstLine="0"/>
              <w:jc w:val="center"/>
            </w:pPr>
          </w:p>
        </w:tc>
        <w:tc>
          <w:tcPr>
            <w:tcW w:w="1082" w:type="dxa"/>
            <w:shd w:val="clear" w:color="auto" w:fill="auto"/>
            <w:vAlign w:val="center"/>
          </w:tcPr>
          <w:p w:rsidR="008E25E2" w:rsidRDefault="008E25E2" w:rsidP="004078A5">
            <w:pPr>
              <w:spacing w:after="0" w:line="240" w:lineRule="auto"/>
              <w:ind w:firstLine="0"/>
              <w:jc w:val="center"/>
            </w:pPr>
          </w:p>
        </w:tc>
      </w:tr>
      <w:tr w:rsidR="008E25E2" w:rsidRPr="007B01EA" w:rsidTr="001F17BA">
        <w:trPr>
          <w:trHeight w:val="397"/>
        </w:trPr>
        <w:tc>
          <w:tcPr>
            <w:tcW w:w="746" w:type="dxa"/>
            <w:shd w:val="clear" w:color="auto" w:fill="auto"/>
            <w:vAlign w:val="center"/>
          </w:tcPr>
          <w:p w:rsidR="008E25E2" w:rsidRDefault="008E25E2" w:rsidP="004078A5">
            <w:pPr>
              <w:spacing w:after="0" w:line="240" w:lineRule="auto"/>
              <w:ind w:firstLine="0"/>
              <w:jc w:val="center"/>
            </w:pPr>
            <w:r>
              <w:t>3.</w:t>
            </w:r>
          </w:p>
        </w:tc>
        <w:tc>
          <w:tcPr>
            <w:tcW w:w="10817" w:type="dxa"/>
            <w:shd w:val="clear" w:color="auto" w:fill="auto"/>
            <w:vAlign w:val="center"/>
          </w:tcPr>
          <w:p w:rsidR="008E25E2" w:rsidRDefault="008E25E2" w:rsidP="002B2CB9">
            <w:pPr>
              <w:spacing w:after="0" w:line="240" w:lineRule="auto"/>
              <w:ind w:firstLine="0"/>
              <w:jc w:val="left"/>
            </w:pPr>
            <w:r w:rsidRPr="00826851">
              <w:t xml:space="preserve">Строительство ГРП в д. </w:t>
            </w:r>
            <w:r>
              <w:t>Ивановский остров</w:t>
            </w:r>
          </w:p>
        </w:tc>
        <w:tc>
          <w:tcPr>
            <w:tcW w:w="6957" w:type="dxa"/>
            <w:shd w:val="clear" w:color="auto" w:fill="auto"/>
          </w:tcPr>
          <w:p w:rsidR="008E25E2" w:rsidRDefault="008E25E2" w:rsidP="008E25E2">
            <w:pPr>
              <w:spacing w:after="0" w:line="240" w:lineRule="auto"/>
              <w:ind w:firstLine="0"/>
            </w:pPr>
            <w:r w:rsidRPr="00C44CD3">
              <w:t xml:space="preserve">Подключение к </w:t>
            </w:r>
            <w:r w:rsidR="00AA2557" w:rsidRPr="00C44CD3">
              <w:t>централизованной</w:t>
            </w:r>
            <w:r w:rsidRPr="00C44CD3">
              <w:t xml:space="preserve"> системе газоснабжения новых потребителей</w:t>
            </w:r>
          </w:p>
        </w:tc>
        <w:tc>
          <w:tcPr>
            <w:tcW w:w="1081" w:type="dxa"/>
            <w:shd w:val="clear" w:color="auto" w:fill="9CC2E5" w:themeFill="accent1" w:themeFillTint="99"/>
            <w:vAlign w:val="center"/>
          </w:tcPr>
          <w:p w:rsidR="008E25E2" w:rsidRDefault="008E25E2" w:rsidP="004078A5">
            <w:pPr>
              <w:spacing w:after="0" w:line="240" w:lineRule="auto"/>
              <w:ind w:firstLine="0"/>
              <w:jc w:val="center"/>
            </w:pPr>
          </w:p>
        </w:tc>
        <w:tc>
          <w:tcPr>
            <w:tcW w:w="1082" w:type="dxa"/>
            <w:shd w:val="clear" w:color="auto" w:fill="auto"/>
            <w:vAlign w:val="center"/>
          </w:tcPr>
          <w:p w:rsidR="008E25E2" w:rsidRDefault="008E25E2" w:rsidP="004078A5">
            <w:pPr>
              <w:spacing w:after="0" w:line="240" w:lineRule="auto"/>
              <w:ind w:firstLine="0"/>
              <w:jc w:val="center"/>
            </w:pPr>
          </w:p>
        </w:tc>
      </w:tr>
      <w:tr w:rsidR="008E25E2" w:rsidRPr="007B01EA" w:rsidTr="001F17BA">
        <w:trPr>
          <w:trHeight w:val="397"/>
        </w:trPr>
        <w:tc>
          <w:tcPr>
            <w:tcW w:w="746" w:type="dxa"/>
            <w:shd w:val="clear" w:color="auto" w:fill="auto"/>
            <w:vAlign w:val="center"/>
          </w:tcPr>
          <w:p w:rsidR="008E25E2" w:rsidRDefault="008E25E2" w:rsidP="004078A5">
            <w:pPr>
              <w:spacing w:after="0" w:line="240" w:lineRule="auto"/>
              <w:ind w:firstLine="0"/>
              <w:jc w:val="center"/>
            </w:pPr>
            <w:r>
              <w:t>4.</w:t>
            </w:r>
          </w:p>
        </w:tc>
        <w:tc>
          <w:tcPr>
            <w:tcW w:w="10817" w:type="dxa"/>
            <w:shd w:val="clear" w:color="auto" w:fill="auto"/>
            <w:vAlign w:val="center"/>
          </w:tcPr>
          <w:p w:rsidR="008E25E2" w:rsidRDefault="008E25E2" w:rsidP="002B2CB9">
            <w:pPr>
              <w:spacing w:after="0" w:line="240" w:lineRule="auto"/>
              <w:ind w:firstLine="0"/>
              <w:jc w:val="left"/>
            </w:pPr>
            <w:r w:rsidRPr="00826851">
              <w:t xml:space="preserve">Строительство ГРП в д. </w:t>
            </w:r>
            <w:proofErr w:type="spellStart"/>
            <w:r>
              <w:t>Трусово</w:t>
            </w:r>
            <w:proofErr w:type="spellEnd"/>
          </w:p>
        </w:tc>
        <w:tc>
          <w:tcPr>
            <w:tcW w:w="6957" w:type="dxa"/>
            <w:shd w:val="clear" w:color="auto" w:fill="auto"/>
          </w:tcPr>
          <w:p w:rsidR="008E25E2" w:rsidRDefault="008E25E2" w:rsidP="008E25E2">
            <w:pPr>
              <w:spacing w:after="0" w:line="240" w:lineRule="auto"/>
              <w:ind w:firstLine="0"/>
            </w:pPr>
            <w:r w:rsidRPr="00C44CD3">
              <w:t xml:space="preserve">Подключение к </w:t>
            </w:r>
            <w:r w:rsidR="00AA2557" w:rsidRPr="00C44CD3">
              <w:t>централизованной</w:t>
            </w:r>
            <w:r w:rsidRPr="00C44CD3">
              <w:t xml:space="preserve"> системе газоснабжения новых потребителей</w:t>
            </w:r>
          </w:p>
        </w:tc>
        <w:tc>
          <w:tcPr>
            <w:tcW w:w="1081" w:type="dxa"/>
            <w:shd w:val="clear" w:color="auto" w:fill="auto"/>
            <w:vAlign w:val="center"/>
          </w:tcPr>
          <w:p w:rsidR="008E25E2" w:rsidRDefault="008E25E2" w:rsidP="004078A5">
            <w:pPr>
              <w:spacing w:after="0" w:line="240" w:lineRule="auto"/>
              <w:ind w:firstLine="0"/>
              <w:jc w:val="center"/>
            </w:pPr>
          </w:p>
        </w:tc>
        <w:tc>
          <w:tcPr>
            <w:tcW w:w="1082" w:type="dxa"/>
            <w:shd w:val="clear" w:color="auto" w:fill="9CC2E5" w:themeFill="accent1" w:themeFillTint="99"/>
            <w:vAlign w:val="center"/>
          </w:tcPr>
          <w:p w:rsidR="008E25E2" w:rsidRDefault="008E25E2" w:rsidP="004078A5">
            <w:pPr>
              <w:spacing w:after="0" w:line="240" w:lineRule="auto"/>
              <w:ind w:firstLine="0"/>
              <w:jc w:val="center"/>
            </w:pPr>
          </w:p>
        </w:tc>
      </w:tr>
      <w:tr w:rsidR="008E25E2" w:rsidRPr="007B01EA" w:rsidTr="001F17BA">
        <w:trPr>
          <w:trHeight w:val="397"/>
        </w:trPr>
        <w:tc>
          <w:tcPr>
            <w:tcW w:w="746" w:type="dxa"/>
            <w:shd w:val="clear" w:color="auto" w:fill="auto"/>
            <w:vAlign w:val="center"/>
          </w:tcPr>
          <w:p w:rsidR="008E25E2" w:rsidRDefault="008E25E2" w:rsidP="004078A5">
            <w:pPr>
              <w:spacing w:after="0" w:line="240" w:lineRule="auto"/>
              <w:ind w:firstLine="0"/>
              <w:jc w:val="center"/>
            </w:pPr>
            <w:r>
              <w:t>5.</w:t>
            </w:r>
          </w:p>
        </w:tc>
        <w:tc>
          <w:tcPr>
            <w:tcW w:w="10817" w:type="dxa"/>
            <w:shd w:val="clear" w:color="auto" w:fill="auto"/>
            <w:vAlign w:val="center"/>
          </w:tcPr>
          <w:p w:rsidR="008E25E2" w:rsidRDefault="001A5E06" w:rsidP="002B2CB9">
            <w:pPr>
              <w:spacing w:after="0" w:line="240" w:lineRule="auto"/>
              <w:ind w:firstLine="0"/>
              <w:jc w:val="left"/>
            </w:pPr>
            <w:r>
              <w:t>Строительство ГРП в с</w:t>
            </w:r>
            <w:r w:rsidR="008E25E2" w:rsidRPr="00826851">
              <w:t xml:space="preserve">. </w:t>
            </w:r>
            <w:r w:rsidR="008E25E2">
              <w:t>Старая Ладога</w:t>
            </w:r>
          </w:p>
        </w:tc>
        <w:tc>
          <w:tcPr>
            <w:tcW w:w="6957" w:type="dxa"/>
            <w:shd w:val="clear" w:color="auto" w:fill="auto"/>
          </w:tcPr>
          <w:p w:rsidR="008E25E2" w:rsidRDefault="008E25E2" w:rsidP="008E25E2">
            <w:pPr>
              <w:spacing w:after="0" w:line="240" w:lineRule="auto"/>
              <w:ind w:firstLine="0"/>
            </w:pPr>
            <w:r w:rsidRPr="00C44CD3">
              <w:t xml:space="preserve">Подключение к </w:t>
            </w:r>
            <w:r w:rsidR="00AA2557" w:rsidRPr="00C44CD3">
              <w:t>централизованной</w:t>
            </w:r>
            <w:r w:rsidRPr="00C44CD3">
              <w:t xml:space="preserve"> системе газоснабжения новых потребителей</w:t>
            </w:r>
          </w:p>
        </w:tc>
        <w:tc>
          <w:tcPr>
            <w:tcW w:w="1081" w:type="dxa"/>
            <w:shd w:val="clear" w:color="auto" w:fill="auto"/>
            <w:vAlign w:val="center"/>
          </w:tcPr>
          <w:p w:rsidR="008E25E2" w:rsidRDefault="008E25E2" w:rsidP="004078A5">
            <w:pPr>
              <w:spacing w:after="0" w:line="240" w:lineRule="auto"/>
              <w:ind w:firstLine="0"/>
              <w:jc w:val="center"/>
            </w:pPr>
          </w:p>
        </w:tc>
        <w:tc>
          <w:tcPr>
            <w:tcW w:w="1082" w:type="dxa"/>
            <w:shd w:val="clear" w:color="auto" w:fill="9CC2E5" w:themeFill="accent1" w:themeFillTint="99"/>
            <w:vAlign w:val="center"/>
          </w:tcPr>
          <w:p w:rsidR="008E25E2" w:rsidRDefault="008E25E2" w:rsidP="004078A5">
            <w:pPr>
              <w:spacing w:after="0" w:line="240" w:lineRule="auto"/>
              <w:ind w:firstLine="0"/>
              <w:jc w:val="center"/>
            </w:pPr>
          </w:p>
        </w:tc>
      </w:tr>
      <w:tr w:rsidR="008E25E2" w:rsidRPr="007B01EA" w:rsidTr="001F17BA">
        <w:trPr>
          <w:trHeight w:val="397"/>
        </w:trPr>
        <w:tc>
          <w:tcPr>
            <w:tcW w:w="746" w:type="dxa"/>
            <w:shd w:val="clear" w:color="auto" w:fill="auto"/>
            <w:vAlign w:val="center"/>
          </w:tcPr>
          <w:p w:rsidR="008E25E2" w:rsidRDefault="008E25E2" w:rsidP="004078A5">
            <w:pPr>
              <w:spacing w:after="0" w:line="240" w:lineRule="auto"/>
              <w:ind w:firstLine="0"/>
              <w:jc w:val="center"/>
            </w:pPr>
            <w:r>
              <w:t>6.</w:t>
            </w:r>
          </w:p>
        </w:tc>
        <w:tc>
          <w:tcPr>
            <w:tcW w:w="10817" w:type="dxa"/>
            <w:shd w:val="clear" w:color="auto" w:fill="auto"/>
            <w:vAlign w:val="center"/>
          </w:tcPr>
          <w:p w:rsidR="008E25E2" w:rsidRPr="00AE0F47" w:rsidRDefault="008E25E2" w:rsidP="004078A5">
            <w:pPr>
              <w:spacing w:after="0" w:line="240" w:lineRule="auto"/>
              <w:ind w:firstLine="0"/>
            </w:pPr>
            <w:r w:rsidRPr="009B2EB7">
              <w:t>Строительство кольцующего газопровода от ГРС «</w:t>
            </w:r>
            <w:proofErr w:type="spellStart"/>
            <w:r w:rsidRPr="009B2EB7">
              <w:t>Сясьский</w:t>
            </w:r>
            <w:proofErr w:type="spellEnd"/>
            <w:r w:rsidRPr="009B2EB7">
              <w:t xml:space="preserve"> ЦБК» до существующего</w:t>
            </w:r>
            <w:r>
              <w:t xml:space="preserve"> газопровода высокого давления </w:t>
            </w:r>
            <w:r>
              <w:rPr>
                <w:lang w:val="en-US"/>
              </w:rPr>
              <w:t>II</w:t>
            </w:r>
            <w:r w:rsidRPr="009B2EB7">
              <w:t xml:space="preserve"> категории в </w:t>
            </w:r>
            <w:r w:rsidR="00AA2557">
              <w:t xml:space="preserve">городе Новая Ладога (диаметром </w:t>
            </w:r>
            <w:proofErr w:type="spellStart"/>
            <w:r w:rsidRPr="009B2EB7">
              <w:t>Ду</w:t>
            </w:r>
            <w:proofErr w:type="spellEnd"/>
            <w:r w:rsidRPr="009B2EB7">
              <w:t xml:space="preserve">=250 мм и ориентировочной протяженностью – </w:t>
            </w:r>
            <w:smartTag w:uri="urn:schemas-microsoft-com:office:smarttags" w:element="metricconverter">
              <w:smartTagPr>
                <w:attr w:name="ProductID" w:val="17 км"/>
              </w:smartTagPr>
              <w:r w:rsidRPr="009B2EB7">
                <w:t>17 км</w:t>
              </w:r>
            </w:smartTag>
            <w:r w:rsidRPr="009B2EB7">
              <w:t>)</w:t>
            </w:r>
          </w:p>
        </w:tc>
        <w:tc>
          <w:tcPr>
            <w:tcW w:w="6957" w:type="dxa"/>
            <w:shd w:val="clear" w:color="auto" w:fill="auto"/>
            <w:vAlign w:val="center"/>
          </w:tcPr>
          <w:p w:rsidR="008E25E2" w:rsidRDefault="00235C74" w:rsidP="008E25E2">
            <w:pPr>
              <w:spacing w:after="0" w:line="240" w:lineRule="auto"/>
              <w:ind w:firstLine="0"/>
              <w:jc w:val="left"/>
            </w:pPr>
            <w:r>
              <w:t>Повышение надёжности газоснабжения потребителей</w:t>
            </w:r>
          </w:p>
        </w:tc>
        <w:tc>
          <w:tcPr>
            <w:tcW w:w="1081" w:type="dxa"/>
            <w:shd w:val="clear" w:color="auto" w:fill="9CC2E5" w:themeFill="accent1" w:themeFillTint="99"/>
            <w:vAlign w:val="center"/>
          </w:tcPr>
          <w:p w:rsidR="008E25E2" w:rsidRDefault="008E25E2" w:rsidP="004078A5">
            <w:pPr>
              <w:spacing w:after="0" w:line="240" w:lineRule="auto"/>
              <w:ind w:firstLine="0"/>
              <w:jc w:val="center"/>
            </w:pPr>
          </w:p>
        </w:tc>
        <w:tc>
          <w:tcPr>
            <w:tcW w:w="1082" w:type="dxa"/>
            <w:shd w:val="clear" w:color="auto" w:fill="9CC2E5" w:themeFill="accent1" w:themeFillTint="99"/>
            <w:vAlign w:val="center"/>
          </w:tcPr>
          <w:p w:rsidR="008E25E2" w:rsidRDefault="008E25E2" w:rsidP="004078A5">
            <w:pPr>
              <w:spacing w:after="0" w:line="240" w:lineRule="auto"/>
              <w:ind w:firstLine="0"/>
              <w:jc w:val="center"/>
            </w:pPr>
          </w:p>
        </w:tc>
      </w:tr>
      <w:tr w:rsidR="008E25E2" w:rsidRPr="007B01EA" w:rsidTr="001F17BA">
        <w:trPr>
          <w:trHeight w:val="397"/>
        </w:trPr>
        <w:tc>
          <w:tcPr>
            <w:tcW w:w="746" w:type="dxa"/>
            <w:shd w:val="clear" w:color="auto" w:fill="auto"/>
            <w:vAlign w:val="center"/>
          </w:tcPr>
          <w:p w:rsidR="008E25E2" w:rsidRDefault="008E25E2" w:rsidP="004078A5">
            <w:pPr>
              <w:spacing w:after="0" w:line="240" w:lineRule="auto"/>
              <w:ind w:firstLine="0"/>
              <w:jc w:val="center"/>
            </w:pPr>
            <w:r>
              <w:t>7.</w:t>
            </w:r>
          </w:p>
        </w:tc>
        <w:tc>
          <w:tcPr>
            <w:tcW w:w="10817" w:type="dxa"/>
            <w:shd w:val="clear" w:color="auto" w:fill="auto"/>
            <w:vAlign w:val="center"/>
          </w:tcPr>
          <w:p w:rsidR="008E25E2" w:rsidRPr="00AE0F47" w:rsidRDefault="008E25E2" w:rsidP="004078A5">
            <w:pPr>
              <w:spacing w:after="0" w:line="240" w:lineRule="auto"/>
              <w:ind w:firstLine="0"/>
            </w:pPr>
            <w:r w:rsidRPr="009B2EB7">
              <w:t>Строительство межпоселковых газопроводов и распределительных газопроводов по территориям населенных пунктов – 8,4 км</w:t>
            </w:r>
          </w:p>
        </w:tc>
        <w:tc>
          <w:tcPr>
            <w:tcW w:w="6957" w:type="dxa"/>
            <w:shd w:val="clear" w:color="auto" w:fill="auto"/>
            <w:vAlign w:val="center"/>
          </w:tcPr>
          <w:p w:rsidR="008E25E2" w:rsidRDefault="00235C74" w:rsidP="008E25E2">
            <w:pPr>
              <w:spacing w:after="0" w:line="240" w:lineRule="auto"/>
              <w:ind w:firstLine="0"/>
              <w:jc w:val="left"/>
            </w:pPr>
            <w:r>
              <w:t>Повышение надёжности газоснабжения потребителей</w:t>
            </w:r>
          </w:p>
        </w:tc>
        <w:tc>
          <w:tcPr>
            <w:tcW w:w="1081" w:type="dxa"/>
            <w:shd w:val="clear" w:color="auto" w:fill="9CC2E5" w:themeFill="accent1" w:themeFillTint="99"/>
            <w:vAlign w:val="center"/>
          </w:tcPr>
          <w:p w:rsidR="008E25E2" w:rsidRDefault="008E25E2" w:rsidP="004078A5">
            <w:pPr>
              <w:spacing w:after="0" w:line="240" w:lineRule="auto"/>
              <w:ind w:firstLine="0"/>
              <w:jc w:val="center"/>
            </w:pPr>
          </w:p>
        </w:tc>
        <w:tc>
          <w:tcPr>
            <w:tcW w:w="1082" w:type="dxa"/>
            <w:shd w:val="clear" w:color="auto" w:fill="9CC2E5" w:themeFill="accent1" w:themeFillTint="99"/>
            <w:vAlign w:val="center"/>
          </w:tcPr>
          <w:p w:rsidR="008E25E2" w:rsidRDefault="008E25E2" w:rsidP="004078A5">
            <w:pPr>
              <w:spacing w:after="0" w:line="240" w:lineRule="auto"/>
              <w:ind w:firstLine="0"/>
              <w:jc w:val="center"/>
            </w:pPr>
          </w:p>
        </w:tc>
      </w:tr>
      <w:tr w:rsidR="008E25E2" w:rsidRPr="007B01EA" w:rsidTr="001F17BA">
        <w:trPr>
          <w:trHeight w:val="397"/>
        </w:trPr>
        <w:tc>
          <w:tcPr>
            <w:tcW w:w="746" w:type="dxa"/>
            <w:shd w:val="clear" w:color="auto" w:fill="auto"/>
            <w:vAlign w:val="center"/>
          </w:tcPr>
          <w:p w:rsidR="008E25E2" w:rsidRDefault="008E25E2" w:rsidP="004078A5">
            <w:pPr>
              <w:spacing w:after="0" w:line="240" w:lineRule="auto"/>
              <w:ind w:firstLine="0"/>
              <w:jc w:val="center"/>
            </w:pPr>
            <w:r>
              <w:t>8.</w:t>
            </w:r>
          </w:p>
        </w:tc>
        <w:tc>
          <w:tcPr>
            <w:tcW w:w="10817" w:type="dxa"/>
            <w:shd w:val="clear" w:color="auto" w:fill="auto"/>
            <w:vAlign w:val="center"/>
          </w:tcPr>
          <w:p w:rsidR="008E25E2" w:rsidRPr="00AE0F47" w:rsidRDefault="008E25E2" w:rsidP="002B2CB9">
            <w:pPr>
              <w:spacing w:after="0" w:line="240" w:lineRule="auto"/>
              <w:ind w:firstLine="0"/>
            </w:pPr>
            <w:r>
              <w:t>Диагностическое обследование внутридомовых газопроводов, 2,84 км</w:t>
            </w:r>
          </w:p>
        </w:tc>
        <w:tc>
          <w:tcPr>
            <w:tcW w:w="6957" w:type="dxa"/>
            <w:shd w:val="clear" w:color="auto" w:fill="auto"/>
            <w:vAlign w:val="center"/>
          </w:tcPr>
          <w:p w:rsidR="008E25E2" w:rsidRDefault="00235C74" w:rsidP="008E25E2">
            <w:pPr>
              <w:spacing w:after="0" w:line="240" w:lineRule="auto"/>
              <w:ind w:firstLine="0"/>
              <w:jc w:val="left"/>
            </w:pPr>
            <w:r>
              <w:t>Вышел нормативный срок службы внутридомовых газопроводов</w:t>
            </w:r>
          </w:p>
        </w:tc>
        <w:tc>
          <w:tcPr>
            <w:tcW w:w="1081" w:type="dxa"/>
            <w:shd w:val="clear" w:color="auto" w:fill="9CC2E5" w:themeFill="accent1" w:themeFillTint="99"/>
            <w:vAlign w:val="center"/>
          </w:tcPr>
          <w:p w:rsidR="008E25E2" w:rsidRDefault="008E25E2" w:rsidP="004078A5">
            <w:pPr>
              <w:spacing w:after="0" w:line="240" w:lineRule="auto"/>
              <w:ind w:firstLine="0"/>
              <w:jc w:val="center"/>
            </w:pPr>
          </w:p>
        </w:tc>
        <w:tc>
          <w:tcPr>
            <w:tcW w:w="1082" w:type="dxa"/>
            <w:shd w:val="clear" w:color="auto" w:fill="9CC2E5" w:themeFill="accent1" w:themeFillTint="99"/>
            <w:vAlign w:val="center"/>
          </w:tcPr>
          <w:p w:rsidR="008E25E2" w:rsidRDefault="008E25E2" w:rsidP="004078A5">
            <w:pPr>
              <w:spacing w:after="0" w:line="240" w:lineRule="auto"/>
              <w:ind w:firstLine="0"/>
              <w:jc w:val="center"/>
            </w:pPr>
          </w:p>
        </w:tc>
      </w:tr>
      <w:tr w:rsidR="001F17BA" w:rsidRPr="007B01EA" w:rsidTr="001F17BA">
        <w:trPr>
          <w:trHeight w:val="397"/>
        </w:trPr>
        <w:tc>
          <w:tcPr>
            <w:tcW w:w="746" w:type="dxa"/>
            <w:shd w:val="clear" w:color="auto" w:fill="auto"/>
            <w:vAlign w:val="center"/>
          </w:tcPr>
          <w:p w:rsidR="001F17BA" w:rsidRDefault="001F17BA" w:rsidP="004078A5">
            <w:pPr>
              <w:spacing w:after="0" w:line="240" w:lineRule="auto"/>
              <w:ind w:firstLine="0"/>
              <w:jc w:val="center"/>
            </w:pPr>
            <w:r>
              <w:t>9.</w:t>
            </w:r>
          </w:p>
        </w:tc>
        <w:tc>
          <w:tcPr>
            <w:tcW w:w="10817" w:type="dxa"/>
            <w:shd w:val="clear" w:color="auto" w:fill="auto"/>
            <w:vAlign w:val="center"/>
          </w:tcPr>
          <w:p w:rsidR="001F17BA" w:rsidRDefault="001F17BA" w:rsidP="002B2CB9">
            <w:pPr>
              <w:spacing w:after="0" w:line="240" w:lineRule="auto"/>
              <w:ind w:firstLine="0"/>
            </w:pPr>
            <w:r>
              <w:t>Замена распределительных газопроводов и газопроводов-вводов, выработавших нормативный срок эксплуатации, 4,01 км</w:t>
            </w:r>
          </w:p>
        </w:tc>
        <w:tc>
          <w:tcPr>
            <w:tcW w:w="6957" w:type="dxa"/>
            <w:shd w:val="clear" w:color="auto" w:fill="auto"/>
            <w:vAlign w:val="center"/>
          </w:tcPr>
          <w:p w:rsidR="001F17BA" w:rsidRDefault="001F17BA" w:rsidP="004A2F4B">
            <w:pPr>
              <w:spacing w:after="0" w:line="240" w:lineRule="auto"/>
              <w:ind w:firstLine="0"/>
              <w:jc w:val="left"/>
            </w:pPr>
            <w:r>
              <w:t>Повышение надёжности газоснабжения потребителей</w:t>
            </w:r>
          </w:p>
        </w:tc>
        <w:tc>
          <w:tcPr>
            <w:tcW w:w="1081" w:type="dxa"/>
            <w:shd w:val="clear" w:color="auto" w:fill="auto"/>
            <w:vAlign w:val="center"/>
          </w:tcPr>
          <w:p w:rsidR="001F17BA" w:rsidRDefault="001F17BA" w:rsidP="004078A5">
            <w:pPr>
              <w:spacing w:after="0" w:line="240" w:lineRule="auto"/>
              <w:ind w:firstLine="0"/>
              <w:jc w:val="center"/>
            </w:pPr>
          </w:p>
        </w:tc>
        <w:tc>
          <w:tcPr>
            <w:tcW w:w="1082" w:type="dxa"/>
            <w:shd w:val="clear" w:color="auto" w:fill="9CC2E5" w:themeFill="accent1" w:themeFillTint="99"/>
            <w:vAlign w:val="center"/>
          </w:tcPr>
          <w:p w:rsidR="001F17BA" w:rsidRDefault="001F17BA" w:rsidP="004078A5">
            <w:pPr>
              <w:spacing w:after="0" w:line="240" w:lineRule="auto"/>
              <w:ind w:firstLine="0"/>
              <w:jc w:val="center"/>
            </w:pPr>
          </w:p>
        </w:tc>
      </w:tr>
    </w:tbl>
    <w:p w:rsidR="00151DE9" w:rsidRDefault="00151DE9" w:rsidP="00151DE9">
      <w:pPr>
        <w:spacing w:before="200" w:after="0"/>
      </w:pPr>
    </w:p>
    <w:p w:rsidR="00151DE9" w:rsidRDefault="00151DE9" w:rsidP="00151DE9">
      <w:pPr>
        <w:spacing w:before="200" w:after="0"/>
        <w:sectPr w:rsidR="00151DE9" w:rsidSect="00AE7D3F">
          <w:pgSz w:w="23814" w:h="16839" w:orient="landscape" w:code="8"/>
          <w:pgMar w:top="567" w:right="1134" w:bottom="567" w:left="1134" w:header="709" w:footer="709" w:gutter="0"/>
          <w:cols w:space="708"/>
          <w:docGrid w:linePitch="360"/>
        </w:sectPr>
      </w:pPr>
    </w:p>
    <w:p w:rsidR="00430CC3" w:rsidRDefault="00430CC3" w:rsidP="00D420E4">
      <w:pPr>
        <w:pStyle w:val="3"/>
        <w:spacing w:before="240" w:after="120" w:line="276" w:lineRule="auto"/>
        <w:ind w:left="788" w:hanging="431"/>
      </w:pPr>
      <w:bookmarkStart w:id="82" w:name="_Toc409717070"/>
      <w:bookmarkStart w:id="83" w:name="_Toc374427196"/>
      <w:bookmarkStart w:id="84" w:name="_Toc374431807"/>
      <w:bookmarkStart w:id="85" w:name="_Toc374449723"/>
      <w:bookmarkStart w:id="86" w:name="_Toc381779956"/>
      <w:bookmarkStart w:id="87" w:name="_Toc384223087"/>
      <w:bookmarkStart w:id="88" w:name="_Toc387246859"/>
      <w:bookmarkStart w:id="89" w:name="_Toc388948602"/>
      <w:bookmarkStart w:id="90" w:name="_Toc402874948"/>
      <w:r>
        <w:t>Прогнозные балансы потребления газа</w:t>
      </w:r>
      <w:bookmarkEnd w:id="82"/>
    </w:p>
    <w:p w:rsidR="00606AF2" w:rsidRPr="00606AF2" w:rsidRDefault="00606AF2" w:rsidP="00606AF2">
      <w:pPr>
        <w:pStyle w:val="62"/>
        <w:shd w:val="clear" w:color="auto" w:fill="auto"/>
        <w:spacing w:before="0" w:line="360" w:lineRule="auto"/>
        <w:ind w:left="20" w:right="20" w:firstLine="709"/>
        <w:rPr>
          <w:sz w:val="24"/>
          <w:szCs w:val="24"/>
        </w:rPr>
      </w:pPr>
      <w:r w:rsidRPr="00606AF2">
        <w:rPr>
          <w:sz w:val="24"/>
          <w:szCs w:val="24"/>
        </w:rPr>
        <w:t xml:space="preserve">В таблице </w:t>
      </w:r>
      <w:r w:rsidR="00CC2036">
        <w:rPr>
          <w:sz w:val="24"/>
          <w:szCs w:val="24"/>
        </w:rPr>
        <w:t>13</w:t>
      </w:r>
      <w:r w:rsidRPr="00606AF2">
        <w:rPr>
          <w:sz w:val="24"/>
          <w:szCs w:val="24"/>
        </w:rPr>
        <w:t xml:space="preserve"> приведены прогноз</w:t>
      </w:r>
      <w:r w:rsidR="004E0294">
        <w:rPr>
          <w:sz w:val="24"/>
          <w:szCs w:val="24"/>
        </w:rPr>
        <w:t>н</w:t>
      </w:r>
      <w:r w:rsidRPr="00606AF2">
        <w:rPr>
          <w:sz w:val="24"/>
          <w:szCs w:val="24"/>
        </w:rPr>
        <w:t xml:space="preserve">ые объемы потребления газа, по годам реализации схемы газоснабжения </w:t>
      </w:r>
      <w:proofErr w:type="spellStart"/>
      <w:r w:rsidRPr="00606AF2">
        <w:rPr>
          <w:sz w:val="24"/>
          <w:szCs w:val="24"/>
        </w:rPr>
        <w:t>Староладожского</w:t>
      </w:r>
      <w:proofErr w:type="spellEnd"/>
      <w:r w:rsidRPr="00606AF2">
        <w:rPr>
          <w:sz w:val="24"/>
          <w:szCs w:val="24"/>
        </w:rPr>
        <w:t xml:space="preserve"> сельского поселения.</w:t>
      </w:r>
    </w:p>
    <w:p w:rsidR="00606AF2" w:rsidRPr="00606AF2" w:rsidRDefault="00606AF2" w:rsidP="00606AF2">
      <w:pPr>
        <w:pStyle w:val="62"/>
        <w:shd w:val="clear" w:color="auto" w:fill="auto"/>
        <w:spacing w:before="0" w:line="360" w:lineRule="auto"/>
        <w:ind w:left="20" w:right="20" w:firstLine="709"/>
        <w:rPr>
          <w:sz w:val="24"/>
          <w:szCs w:val="24"/>
        </w:rPr>
      </w:pPr>
      <w:r w:rsidRPr="00606AF2">
        <w:rPr>
          <w:sz w:val="24"/>
          <w:szCs w:val="24"/>
        </w:rPr>
        <w:t xml:space="preserve">Расчет </w:t>
      </w:r>
      <w:proofErr w:type="spellStart"/>
      <w:r w:rsidRPr="00606AF2">
        <w:rPr>
          <w:sz w:val="24"/>
          <w:szCs w:val="24"/>
        </w:rPr>
        <w:t>газопотребления</w:t>
      </w:r>
      <w:proofErr w:type="spellEnd"/>
      <w:r w:rsidRPr="00606AF2">
        <w:rPr>
          <w:sz w:val="24"/>
          <w:szCs w:val="24"/>
        </w:rPr>
        <w:t xml:space="preserve"> выполнен с учетом строительства </w:t>
      </w:r>
      <w:proofErr w:type="spellStart"/>
      <w:r w:rsidRPr="00606AF2">
        <w:rPr>
          <w:sz w:val="24"/>
          <w:szCs w:val="24"/>
        </w:rPr>
        <w:t>внутрипоселковой</w:t>
      </w:r>
      <w:proofErr w:type="spellEnd"/>
      <w:r w:rsidRPr="00606AF2">
        <w:rPr>
          <w:sz w:val="24"/>
          <w:szCs w:val="24"/>
        </w:rPr>
        <w:t xml:space="preserve"> распределительной сети газоснабжения низкого давления от существующих ГРП (ШРП) для подачи природного сетевого газа населению </w:t>
      </w:r>
      <w:proofErr w:type="spellStart"/>
      <w:r w:rsidRPr="00606AF2">
        <w:rPr>
          <w:sz w:val="24"/>
          <w:szCs w:val="24"/>
        </w:rPr>
        <w:t>Староладожского</w:t>
      </w:r>
      <w:proofErr w:type="spellEnd"/>
      <w:r w:rsidRPr="00606AF2">
        <w:rPr>
          <w:sz w:val="24"/>
          <w:szCs w:val="24"/>
        </w:rPr>
        <w:t xml:space="preserve"> сельского поселения в существующей и проектируемой жилой застройке.</w:t>
      </w:r>
    </w:p>
    <w:p w:rsidR="00606AF2" w:rsidRPr="00606AF2" w:rsidRDefault="00606AF2" w:rsidP="00606AF2">
      <w:pPr>
        <w:pStyle w:val="62"/>
        <w:shd w:val="clear" w:color="auto" w:fill="auto"/>
        <w:spacing w:before="0" w:line="360" w:lineRule="auto"/>
        <w:ind w:left="20" w:right="20" w:firstLine="709"/>
        <w:rPr>
          <w:sz w:val="24"/>
          <w:szCs w:val="24"/>
        </w:rPr>
      </w:pPr>
      <w:r w:rsidRPr="00606AF2">
        <w:rPr>
          <w:sz w:val="24"/>
          <w:szCs w:val="24"/>
        </w:rPr>
        <w:t xml:space="preserve">Показатель потребления газа населением на </w:t>
      </w:r>
      <w:proofErr w:type="spellStart"/>
      <w:r w:rsidRPr="00606AF2">
        <w:rPr>
          <w:sz w:val="24"/>
          <w:szCs w:val="24"/>
        </w:rPr>
        <w:t>пищеприготовление</w:t>
      </w:r>
      <w:proofErr w:type="spellEnd"/>
      <w:r w:rsidRPr="00606AF2">
        <w:rPr>
          <w:sz w:val="24"/>
          <w:szCs w:val="24"/>
        </w:rPr>
        <w:t>, м</w:t>
      </w:r>
      <w:r w:rsidRPr="00606AF2">
        <w:rPr>
          <w:sz w:val="24"/>
          <w:szCs w:val="24"/>
          <w:vertAlign w:val="superscript"/>
        </w:rPr>
        <w:t>3</w:t>
      </w:r>
      <w:r w:rsidRPr="00606AF2">
        <w:rPr>
          <w:sz w:val="24"/>
          <w:szCs w:val="24"/>
        </w:rPr>
        <w:t>/год на 1 чел, принят в соответствии со СНиП 2.04.08-87*:</w:t>
      </w:r>
    </w:p>
    <w:p w:rsidR="00606AF2" w:rsidRPr="00606AF2" w:rsidRDefault="00606AF2" w:rsidP="00606AF2">
      <w:pPr>
        <w:pStyle w:val="62"/>
        <w:numPr>
          <w:ilvl w:val="0"/>
          <w:numId w:val="27"/>
        </w:numPr>
        <w:shd w:val="clear" w:color="auto" w:fill="auto"/>
        <w:tabs>
          <w:tab w:val="left" w:pos="777"/>
        </w:tabs>
        <w:spacing w:before="0" w:line="360" w:lineRule="auto"/>
        <w:ind w:left="20" w:firstLine="709"/>
        <w:rPr>
          <w:sz w:val="24"/>
          <w:szCs w:val="24"/>
        </w:rPr>
      </w:pPr>
      <w:r w:rsidRPr="00606AF2">
        <w:rPr>
          <w:sz w:val="24"/>
          <w:szCs w:val="24"/>
        </w:rPr>
        <w:t>при наличии централизованного горячего водоснабжения - 120;</w:t>
      </w:r>
    </w:p>
    <w:p w:rsidR="00430CC3" w:rsidRDefault="00606AF2" w:rsidP="00606AF2">
      <w:pPr>
        <w:pStyle w:val="62"/>
        <w:numPr>
          <w:ilvl w:val="0"/>
          <w:numId w:val="27"/>
        </w:numPr>
        <w:shd w:val="clear" w:color="auto" w:fill="auto"/>
        <w:tabs>
          <w:tab w:val="left" w:pos="777"/>
        </w:tabs>
        <w:spacing w:before="0" w:line="360" w:lineRule="auto"/>
        <w:ind w:left="20" w:firstLine="709"/>
        <w:rPr>
          <w:sz w:val="24"/>
          <w:szCs w:val="24"/>
        </w:rPr>
      </w:pPr>
      <w:r w:rsidRPr="00606AF2">
        <w:rPr>
          <w:sz w:val="24"/>
          <w:szCs w:val="24"/>
        </w:rPr>
        <w:t>при отсутствии горячего водоснабжения (в сельских населенных пунктах) - 250.</w:t>
      </w:r>
    </w:p>
    <w:p w:rsidR="00606AF2" w:rsidRPr="00606AF2" w:rsidRDefault="00606AF2" w:rsidP="00606AF2">
      <w:pPr>
        <w:spacing w:after="0"/>
        <w:ind w:firstLine="0"/>
        <w:rPr>
          <w:b/>
          <w:i/>
        </w:rPr>
      </w:pPr>
      <w:r w:rsidRPr="00606AF2">
        <w:rPr>
          <w:b/>
          <w:i/>
        </w:rPr>
        <w:t xml:space="preserve">Таблица </w:t>
      </w:r>
      <w:r w:rsidR="00CC2036">
        <w:rPr>
          <w:b/>
          <w:i/>
        </w:rPr>
        <w:t xml:space="preserve">13 </w:t>
      </w:r>
      <w:r w:rsidR="004E0294">
        <w:rPr>
          <w:b/>
          <w:i/>
        </w:rPr>
        <w:t>–</w:t>
      </w:r>
      <w:r w:rsidRPr="00606AF2">
        <w:rPr>
          <w:b/>
          <w:i/>
        </w:rPr>
        <w:t xml:space="preserve"> Прогнозные балансы потребления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4"/>
        <w:gridCol w:w="1481"/>
        <w:gridCol w:w="1543"/>
        <w:gridCol w:w="1544"/>
      </w:tblGrid>
      <w:tr w:rsidR="00606AF2" w:rsidRPr="009B2EB7" w:rsidTr="007A4486">
        <w:trPr>
          <w:jc w:val="center"/>
        </w:trPr>
        <w:tc>
          <w:tcPr>
            <w:tcW w:w="5004"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06AF2" w:rsidP="00606AF2">
            <w:pPr>
              <w:spacing w:after="0" w:line="240" w:lineRule="auto"/>
              <w:ind w:firstLine="0"/>
              <w:contextualSpacing/>
              <w:rPr>
                <w:b/>
                <w:bCs/>
              </w:rPr>
            </w:pPr>
            <w:r w:rsidRPr="009B2EB7">
              <w:rPr>
                <w:b/>
                <w:bCs/>
                <w:sz w:val="22"/>
              </w:rPr>
              <w:t>Газоснабжение:</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06AF2" w:rsidP="00606AF2">
            <w:pPr>
              <w:spacing w:after="0" w:line="240" w:lineRule="auto"/>
              <w:ind w:firstLine="0"/>
              <w:contextualSpacing/>
              <w:jc w:val="center"/>
            </w:pPr>
            <w:r>
              <w:t>Ед. изм.</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606AF2" w:rsidP="00606AF2">
            <w:pPr>
              <w:spacing w:after="0" w:line="240" w:lineRule="auto"/>
              <w:ind w:firstLine="0"/>
              <w:contextualSpacing/>
              <w:jc w:val="center"/>
            </w:pPr>
            <w:r>
              <w:t>2013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606AF2" w:rsidP="00606AF2">
            <w:pPr>
              <w:spacing w:after="0" w:line="240" w:lineRule="auto"/>
              <w:ind w:firstLine="0"/>
              <w:contextualSpacing/>
              <w:jc w:val="center"/>
            </w:pPr>
            <w:r>
              <w:t>202</w:t>
            </w:r>
            <w:r w:rsidR="007A4486">
              <w:t>0</w:t>
            </w:r>
          </w:p>
        </w:tc>
      </w:tr>
      <w:tr w:rsidR="006F3777" w:rsidRPr="009B2EB7" w:rsidTr="007A4486">
        <w:trPr>
          <w:jc w:val="center"/>
        </w:trPr>
        <w:tc>
          <w:tcPr>
            <w:tcW w:w="5004" w:type="dxa"/>
            <w:tcBorders>
              <w:top w:val="single" w:sz="4" w:space="0" w:color="auto"/>
              <w:left w:val="single" w:sz="4" w:space="0" w:color="auto"/>
              <w:bottom w:val="single" w:sz="4" w:space="0" w:color="auto"/>
              <w:right w:val="single" w:sz="4" w:space="0" w:color="auto"/>
            </w:tcBorders>
            <w:shd w:val="clear" w:color="auto" w:fill="auto"/>
          </w:tcPr>
          <w:p w:rsidR="006F3777" w:rsidRPr="009B2EB7" w:rsidRDefault="00077761" w:rsidP="00606AF2">
            <w:pPr>
              <w:spacing w:after="0" w:line="240" w:lineRule="auto"/>
              <w:ind w:firstLine="0"/>
              <w:contextualSpacing/>
            </w:pPr>
            <w:proofErr w:type="spellStart"/>
            <w:r>
              <w:rPr>
                <w:sz w:val="22"/>
              </w:rPr>
              <w:t>Пром</w:t>
            </w:r>
            <w:proofErr w:type="spellEnd"/>
            <w:r>
              <w:rPr>
                <w:sz w:val="22"/>
              </w:rPr>
              <w:t>. предприятия</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6F3777" w:rsidRPr="009B2EB7" w:rsidRDefault="006F3777" w:rsidP="00606AF2">
            <w:pPr>
              <w:spacing w:after="0" w:line="240" w:lineRule="auto"/>
              <w:ind w:firstLine="0"/>
              <w:contextualSpacing/>
              <w:jc w:val="center"/>
            </w:pPr>
            <w:r>
              <w:rPr>
                <w:sz w:val="22"/>
              </w:rPr>
              <w:t>тыс</w:t>
            </w:r>
            <w:r w:rsidRPr="009B2EB7">
              <w:rPr>
                <w:sz w:val="22"/>
              </w:rPr>
              <w:t xml:space="preserve">. </w:t>
            </w:r>
            <w:r>
              <w:rPr>
                <w:sz w:val="22"/>
              </w:rPr>
              <w:t>н</w:t>
            </w:r>
            <w:r w:rsidRPr="009B2EB7">
              <w:rPr>
                <w:sz w:val="22"/>
              </w:rPr>
              <w:t>м</w:t>
            </w:r>
            <w:r w:rsidRPr="009B2EB7">
              <w:rPr>
                <w:sz w:val="22"/>
                <w:vertAlign w:val="superscript"/>
              </w:rPr>
              <w:t>3</w:t>
            </w:r>
            <w:r w:rsidRPr="009B2EB7">
              <w:rPr>
                <w:sz w:val="22"/>
              </w:rPr>
              <w:t>/год</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6F3777" w:rsidRDefault="00077761" w:rsidP="00606AF2">
            <w:pPr>
              <w:spacing w:after="0" w:line="240" w:lineRule="auto"/>
              <w:ind w:firstLine="0"/>
              <w:contextualSpacing/>
              <w:jc w:val="center"/>
              <w:rPr>
                <w:rStyle w:val="affb"/>
                <w:b w:val="0"/>
              </w:rPr>
            </w:pPr>
            <w:r>
              <w:rPr>
                <w:rStyle w:val="affb"/>
                <w:b w:val="0"/>
                <w:sz w:val="22"/>
              </w:rPr>
              <w:t>246,966</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6F3777" w:rsidRPr="009B2EB7" w:rsidRDefault="00077761" w:rsidP="00606AF2">
            <w:pPr>
              <w:spacing w:after="0" w:line="240" w:lineRule="auto"/>
              <w:ind w:firstLine="0"/>
              <w:contextualSpacing/>
              <w:jc w:val="center"/>
            </w:pPr>
            <w:r>
              <w:rPr>
                <w:sz w:val="22"/>
              </w:rPr>
              <w:t>250</w:t>
            </w:r>
          </w:p>
        </w:tc>
      </w:tr>
      <w:tr w:rsidR="00606AF2" w:rsidRPr="009B2EB7" w:rsidTr="007A4486">
        <w:trPr>
          <w:jc w:val="center"/>
        </w:trPr>
        <w:tc>
          <w:tcPr>
            <w:tcW w:w="5004"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06AF2" w:rsidP="00606AF2">
            <w:pPr>
              <w:spacing w:after="0" w:line="240" w:lineRule="auto"/>
              <w:ind w:firstLine="0"/>
              <w:contextualSpacing/>
            </w:pPr>
            <w:r w:rsidRPr="009B2EB7">
              <w:rPr>
                <w:sz w:val="22"/>
              </w:rPr>
              <w:t xml:space="preserve">Потребление газа на коммунально-бытовые нужды </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F3777" w:rsidP="00606AF2">
            <w:pPr>
              <w:spacing w:after="0" w:line="240" w:lineRule="auto"/>
              <w:ind w:firstLine="0"/>
              <w:contextualSpacing/>
              <w:jc w:val="center"/>
            </w:pPr>
            <w:r>
              <w:rPr>
                <w:sz w:val="22"/>
              </w:rPr>
              <w:t>тыс</w:t>
            </w:r>
            <w:r w:rsidR="00606AF2" w:rsidRPr="009B2EB7">
              <w:rPr>
                <w:sz w:val="22"/>
              </w:rPr>
              <w:t xml:space="preserve">. </w:t>
            </w:r>
            <w:r>
              <w:rPr>
                <w:sz w:val="22"/>
              </w:rPr>
              <w:t>н</w:t>
            </w:r>
            <w:r w:rsidR="00606AF2" w:rsidRPr="009B2EB7">
              <w:rPr>
                <w:sz w:val="22"/>
              </w:rPr>
              <w:t>м</w:t>
            </w:r>
            <w:r w:rsidR="00606AF2" w:rsidRPr="009B2EB7">
              <w:rPr>
                <w:sz w:val="22"/>
                <w:vertAlign w:val="superscript"/>
              </w:rPr>
              <w:t>3</w:t>
            </w:r>
            <w:r w:rsidR="00606AF2" w:rsidRPr="009B2EB7">
              <w:rPr>
                <w:sz w:val="22"/>
              </w:rPr>
              <w:t>/год</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077761" w:rsidP="00606AF2">
            <w:pPr>
              <w:spacing w:after="0" w:line="240" w:lineRule="auto"/>
              <w:ind w:firstLine="0"/>
              <w:contextualSpacing/>
              <w:jc w:val="center"/>
              <w:rPr>
                <w:b/>
              </w:rPr>
            </w:pPr>
            <w:r>
              <w:rPr>
                <w:rStyle w:val="affb"/>
                <w:b w:val="0"/>
                <w:sz w:val="22"/>
              </w:rPr>
              <w:t>2 006,21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077761" w:rsidP="00606AF2">
            <w:pPr>
              <w:spacing w:after="0" w:line="240" w:lineRule="auto"/>
              <w:ind w:firstLine="0"/>
              <w:contextualSpacing/>
              <w:jc w:val="center"/>
            </w:pPr>
            <w:r>
              <w:rPr>
                <w:sz w:val="22"/>
              </w:rPr>
              <w:t>4 560</w:t>
            </w:r>
          </w:p>
        </w:tc>
      </w:tr>
      <w:tr w:rsidR="00606AF2" w:rsidRPr="009B2EB7" w:rsidTr="007A4486">
        <w:trPr>
          <w:jc w:val="center"/>
        </w:trPr>
        <w:tc>
          <w:tcPr>
            <w:tcW w:w="5004"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06AF2" w:rsidP="00606AF2">
            <w:pPr>
              <w:spacing w:after="0" w:line="240" w:lineRule="auto"/>
              <w:ind w:firstLine="0"/>
              <w:contextualSpacing/>
            </w:pPr>
            <w:r w:rsidRPr="009B2EB7">
              <w:rPr>
                <w:sz w:val="22"/>
              </w:rPr>
              <w:t>в том числе источники тепла</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F3777" w:rsidP="00606AF2">
            <w:pPr>
              <w:spacing w:after="0" w:line="240" w:lineRule="auto"/>
              <w:ind w:firstLine="0"/>
              <w:contextualSpacing/>
              <w:jc w:val="center"/>
            </w:pPr>
            <w:r>
              <w:rPr>
                <w:sz w:val="22"/>
              </w:rPr>
              <w:t>тыс</w:t>
            </w:r>
            <w:r w:rsidR="00606AF2" w:rsidRPr="009B2EB7">
              <w:rPr>
                <w:sz w:val="22"/>
              </w:rPr>
              <w:t xml:space="preserve">. </w:t>
            </w:r>
            <w:r>
              <w:rPr>
                <w:sz w:val="22"/>
              </w:rPr>
              <w:t>н</w:t>
            </w:r>
            <w:r w:rsidR="00606AF2" w:rsidRPr="009B2EB7">
              <w:rPr>
                <w:sz w:val="22"/>
              </w:rPr>
              <w:t>м</w:t>
            </w:r>
            <w:r w:rsidR="00606AF2" w:rsidRPr="009B2EB7">
              <w:rPr>
                <w:sz w:val="22"/>
                <w:vertAlign w:val="superscript"/>
              </w:rPr>
              <w:t>3</w:t>
            </w:r>
            <w:r w:rsidR="00606AF2" w:rsidRPr="009B2EB7">
              <w:rPr>
                <w:sz w:val="22"/>
              </w:rPr>
              <w:t>/год</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077761" w:rsidP="00606AF2">
            <w:pPr>
              <w:spacing w:after="0" w:line="240" w:lineRule="auto"/>
              <w:ind w:firstLine="0"/>
              <w:contextualSpacing/>
              <w:jc w:val="center"/>
            </w:pPr>
            <w:r>
              <w:rPr>
                <w:sz w:val="22"/>
              </w:rPr>
              <w:t>1 806,103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077761" w:rsidP="00606AF2">
            <w:pPr>
              <w:spacing w:after="0" w:line="240" w:lineRule="auto"/>
              <w:ind w:firstLine="0"/>
              <w:contextualSpacing/>
              <w:jc w:val="center"/>
            </w:pPr>
            <w:r>
              <w:rPr>
                <w:sz w:val="22"/>
              </w:rPr>
              <w:t>4 200</w:t>
            </w:r>
          </w:p>
        </w:tc>
      </w:tr>
      <w:tr w:rsidR="00606AF2" w:rsidRPr="009B2EB7" w:rsidTr="007A4486">
        <w:trPr>
          <w:jc w:val="center"/>
        </w:trPr>
        <w:tc>
          <w:tcPr>
            <w:tcW w:w="5004"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06AF2" w:rsidP="00606AF2">
            <w:pPr>
              <w:spacing w:after="0" w:line="240" w:lineRule="auto"/>
              <w:ind w:firstLine="0"/>
              <w:contextualSpacing/>
            </w:pPr>
            <w:r w:rsidRPr="009B2EB7">
              <w:rPr>
                <w:sz w:val="22"/>
              </w:rPr>
              <w:t>в том числе приготовление пищи и горячей воды</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606AF2" w:rsidRPr="009B2EB7" w:rsidRDefault="006F3777" w:rsidP="00606AF2">
            <w:pPr>
              <w:spacing w:after="0" w:line="240" w:lineRule="auto"/>
              <w:ind w:firstLine="0"/>
              <w:contextualSpacing/>
              <w:jc w:val="center"/>
            </w:pPr>
            <w:r>
              <w:rPr>
                <w:sz w:val="22"/>
              </w:rPr>
              <w:t>тыс</w:t>
            </w:r>
            <w:r w:rsidR="00606AF2" w:rsidRPr="009B2EB7">
              <w:rPr>
                <w:sz w:val="22"/>
              </w:rPr>
              <w:t xml:space="preserve">. </w:t>
            </w:r>
            <w:r>
              <w:rPr>
                <w:sz w:val="22"/>
              </w:rPr>
              <w:t>н</w:t>
            </w:r>
            <w:r w:rsidR="00606AF2" w:rsidRPr="009B2EB7">
              <w:rPr>
                <w:sz w:val="22"/>
              </w:rPr>
              <w:t>м</w:t>
            </w:r>
            <w:r w:rsidR="00606AF2" w:rsidRPr="009B2EB7">
              <w:rPr>
                <w:sz w:val="22"/>
                <w:vertAlign w:val="superscript"/>
              </w:rPr>
              <w:t>3</w:t>
            </w:r>
            <w:r w:rsidR="00606AF2" w:rsidRPr="009B2EB7">
              <w:rPr>
                <w:sz w:val="22"/>
              </w:rPr>
              <w:t>/год</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077761" w:rsidP="00606AF2">
            <w:pPr>
              <w:spacing w:after="0" w:line="240" w:lineRule="auto"/>
              <w:ind w:firstLine="0"/>
              <w:contextualSpacing/>
              <w:jc w:val="center"/>
            </w:pPr>
            <w:r>
              <w:rPr>
                <w:sz w:val="22"/>
              </w:rPr>
              <w:t>200,107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606AF2" w:rsidRPr="009B2EB7" w:rsidRDefault="00077761" w:rsidP="00606AF2">
            <w:pPr>
              <w:spacing w:after="0" w:line="240" w:lineRule="auto"/>
              <w:ind w:firstLine="0"/>
              <w:contextualSpacing/>
              <w:jc w:val="center"/>
            </w:pPr>
            <w:r>
              <w:rPr>
                <w:sz w:val="22"/>
              </w:rPr>
              <w:t>360</w:t>
            </w:r>
          </w:p>
        </w:tc>
      </w:tr>
      <w:tr w:rsidR="006F3777" w:rsidRPr="009B2EB7" w:rsidTr="007A4486">
        <w:trPr>
          <w:jc w:val="center"/>
        </w:trPr>
        <w:tc>
          <w:tcPr>
            <w:tcW w:w="5004" w:type="dxa"/>
            <w:tcBorders>
              <w:top w:val="single" w:sz="4" w:space="0" w:color="auto"/>
              <w:left w:val="single" w:sz="4" w:space="0" w:color="auto"/>
              <w:bottom w:val="single" w:sz="4" w:space="0" w:color="auto"/>
              <w:right w:val="single" w:sz="4" w:space="0" w:color="auto"/>
            </w:tcBorders>
            <w:shd w:val="clear" w:color="auto" w:fill="auto"/>
          </w:tcPr>
          <w:p w:rsidR="006F3777" w:rsidRPr="009B2EB7" w:rsidRDefault="006F3777" w:rsidP="00606AF2">
            <w:pPr>
              <w:spacing w:after="0" w:line="240" w:lineRule="auto"/>
              <w:ind w:firstLine="0"/>
              <w:contextualSpacing/>
            </w:pPr>
            <w:r>
              <w:rPr>
                <w:sz w:val="22"/>
              </w:rPr>
              <w:t>Итого общее потребление</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6F3777" w:rsidRPr="009B2EB7" w:rsidRDefault="006F3777" w:rsidP="00606AF2">
            <w:pPr>
              <w:spacing w:after="0" w:line="240" w:lineRule="auto"/>
              <w:ind w:firstLine="0"/>
              <w:contextualSpacing/>
              <w:jc w:val="center"/>
            </w:pPr>
            <w:r>
              <w:rPr>
                <w:sz w:val="22"/>
              </w:rPr>
              <w:t>тыс</w:t>
            </w:r>
            <w:r w:rsidRPr="009B2EB7">
              <w:rPr>
                <w:sz w:val="22"/>
              </w:rPr>
              <w:t xml:space="preserve">. </w:t>
            </w:r>
            <w:r>
              <w:rPr>
                <w:sz w:val="22"/>
              </w:rPr>
              <w:t>н</w:t>
            </w:r>
            <w:r w:rsidRPr="009B2EB7">
              <w:rPr>
                <w:sz w:val="22"/>
              </w:rPr>
              <w:t>м</w:t>
            </w:r>
            <w:r w:rsidRPr="009B2EB7">
              <w:rPr>
                <w:sz w:val="22"/>
                <w:vertAlign w:val="superscript"/>
              </w:rPr>
              <w:t>3</w:t>
            </w:r>
            <w:r w:rsidRPr="009B2EB7">
              <w:rPr>
                <w:sz w:val="22"/>
              </w:rPr>
              <w:t>/год</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6F3777" w:rsidRPr="009B2EB7" w:rsidRDefault="006F3777" w:rsidP="00606AF2">
            <w:pPr>
              <w:spacing w:after="0" w:line="240" w:lineRule="auto"/>
              <w:ind w:firstLine="0"/>
              <w:contextualSpacing/>
              <w:jc w:val="center"/>
            </w:pPr>
            <w:r>
              <w:rPr>
                <w:sz w:val="22"/>
              </w:rPr>
              <w:t>2 253,176</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6F3777" w:rsidRPr="009B2EB7" w:rsidRDefault="00077761" w:rsidP="00606AF2">
            <w:pPr>
              <w:spacing w:after="0" w:line="240" w:lineRule="auto"/>
              <w:ind w:firstLine="0"/>
              <w:contextualSpacing/>
              <w:jc w:val="center"/>
            </w:pPr>
            <w:r>
              <w:rPr>
                <w:sz w:val="22"/>
              </w:rPr>
              <w:t>4 810</w:t>
            </w:r>
          </w:p>
        </w:tc>
      </w:tr>
    </w:tbl>
    <w:p w:rsidR="007A4486" w:rsidRPr="007A4486" w:rsidRDefault="007A4486" w:rsidP="007A4486">
      <w:pPr>
        <w:pStyle w:val="62"/>
        <w:shd w:val="clear" w:color="auto" w:fill="auto"/>
        <w:spacing w:before="120" w:line="360" w:lineRule="auto"/>
        <w:ind w:firstLine="709"/>
        <w:rPr>
          <w:sz w:val="24"/>
          <w:szCs w:val="24"/>
        </w:rPr>
      </w:pPr>
      <w:bookmarkStart w:id="91" w:name="bookmark57"/>
      <w:r w:rsidRPr="007A4486">
        <w:rPr>
          <w:sz w:val="24"/>
          <w:szCs w:val="24"/>
        </w:rPr>
        <w:t xml:space="preserve">Фактическое годовое существующее потребление газа составляет </w:t>
      </w:r>
      <w:r>
        <w:rPr>
          <w:sz w:val="24"/>
          <w:szCs w:val="24"/>
        </w:rPr>
        <w:t>2</w:t>
      </w:r>
      <w:r w:rsidR="001F17BA">
        <w:rPr>
          <w:sz w:val="24"/>
          <w:szCs w:val="24"/>
        </w:rPr>
        <w:t> </w:t>
      </w:r>
      <w:r w:rsidR="006F3777">
        <w:rPr>
          <w:sz w:val="24"/>
          <w:szCs w:val="24"/>
        </w:rPr>
        <w:t>253</w:t>
      </w:r>
      <w:r>
        <w:rPr>
          <w:sz w:val="24"/>
          <w:szCs w:val="24"/>
        </w:rPr>
        <w:t>,</w:t>
      </w:r>
      <w:r w:rsidR="006F3777">
        <w:rPr>
          <w:sz w:val="24"/>
          <w:szCs w:val="24"/>
        </w:rPr>
        <w:t>176</w:t>
      </w:r>
      <w:r w:rsidRPr="007A4486">
        <w:rPr>
          <w:sz w:val="24"/>
          <w:szCs w:val="24"/>
        </w:rPr>
        <w:t xml:space="preserve"> тыс</w:t>
      </w:r>
      <w:r>
        <w:rPr>
          <w:sz w:val="24"/>
          <w:szCs w:val="24"/>
        </w:rPr>
        <w:t>.</w:t>
      </w:r>
      <w:r w:rsidRPr="007A4486">
        <w:rPr>
          <w:sz w:val="24"/>
          <w:szCs w:val="24"/>
        </w:rPr>
        <w:t xml:space="preserve"> </w:t>
      </w:r>
      <w:r w:rsidR="006F3777">
        <w:rPr>
          <w:sz w:val="24"/>
          <w:szCs w:val="24"/>
        </w:rPr>
        <w:t>н</w:t>
      </w:r>
      <w:r w:rsidRPr="007A4486">
        <w:rPr>
          <w:sz w:val="24"/>
          <w:szCs w:val="24"/>
        </w:rPr>
        <w:t>м</w:t>
      </w:r>
      <w:r w:rsidRPr="007A4486">
        <w:rPr>
          <w:sz w:val="24"/>
          <w:szCs w:val="24"/>
          <w:vertAlign w:val="superscript"/>
        </w:rPr>
        <w:t>3</w:t>
      </w:r>
      <w:r>
        <w:rPr>
          <w:sz w:val="24"/>
          <w:szCs w:val="24"/>
        </w:rPr>
        <w:t>.</w:t>
      </w:r>
      <w:r w:rsidRPr="007A4486">
        <w:rPr>
          <w:sz w:val="24"/>
          <w:szCs w:val="24"/>
        </w:rPr>
        <w:t xml:space="preserve"> К 2020 году ожидаемое потребление составит </w:t>
      </w:r>
      <w:r w:rsidR="00077761">
        <w:rPr>
          <w:sz w:val="24"/>
          <w:szCs w:val="24"/>
        </w:rPr>
        <w:t>4 810</w:t>
      </w:r>
      <w:r w:rsidRPr="007A4486">
        <w:rPr>
          <w:sz w:val="24"/>
          <w:szCs w:val="24"/>
        </w:rPr>
        <w:t xml:space="preserve"> тыс</w:t>
      </w:r>
      <w:r w:rsidR="0012781E">
        <w:rPr>
          <w:sz w:val="24"/>
          <w:szCs w:val="24"/>
        </w:rPr>
        <w:t>.</w:t>
      </w:r>
      <w:r w:rsidRPr="007A4486">
        <w:rPr>
          <w:sz w:val="24"/>
          <w:szCs w:val="24"/>
        </w:rPr>
        <w:t xml:space="preserve"> </w:t>
      </w:r>
      <w:r w:rsidR="006F3777">
        <w:rPr>
          <w:sz w:val="24"/>
          <w:szCs w:val="24"/>
        </w:rPr>
        <w:t>н</w:t>
      </w:r>
      <w:r w:rsidRPr="007A4486">
        <w:rPr>
          <w:sz w:val="24"/>
          <w:szCs w:val="24"/>
        </w:rPr>
        <w:t>м</w:t>
      </w:r>
      <w:r w:rsidRPr="007A4486">
        <w:rPr>
          <w:sz w:val="24"/>
          <w:szCs w:val="24"/>
          <w:vertAlign w:val="superscript"/>
        </w:rPr>
        <w:t>3</w:t>
      </w:r>
      <w:r w:rsidRPr="007A4486">
        <w:rPr>
          <w:sz w:val="24"/>
          <w:szCs w:val="24"/>
        </w:rPr>
        <w:t xml:space="preserve"> в год.</w:t>
      </w:r>
      <w:bookmarkEnd w:id="91"/>
    </w:p>
    <w:p w:rsidR="00151DE9" w:rsidRPr="000410E3" w:rsidRDefault="007A4486" w:rsidP="00D420E4">
      <w:pPr>
        <w:pStyle w:val="3"/>
        <w:spacing w:before="240" w:after="120" w:line="276" w:lineRule="auto"/>
        <w:ind w:left="788" w:hanging="431"/>
      </w:pPr>
      <w:bookmarkStart w:id="92" w:name="_Toc409717071"/>
      <w:r>
        <w:t xml:space="preserve">Определение перспективных нагрузок потребителей </w:t>
      </w:r>
      <w:proofErr w:type="spellStart"/>
      <w:r>
        <w:t>Староладожского</w:t>
      </w:r>
      <w:proofErr w:type="spellEnd"/>
      <w:r>
        <w:t xml:space="preserve"> сельского поселения</w:t>
      </w:r>
      <w:bookmarkEnd w:id="83"/>
      <w:bookmarkEnd w:id="84"/>
      <w:bookmarkEnd w:id="85"/>
      <w:bookmarkEnd w:id="86"/>
      <w:bookmarkEnd w:id="87"/>
      <w:bookmarkEnd w:id="88"/>
      <w:bookmarkEnd w:id="89"/>
      <w:bookmarkEnd w:id="90"/>
      <w:bookmarkEnd w:id="92"/>
    </w:p>
    <w:p w:rsidR="0012781E" w:rsidRDefault="0012781E" w:rsidP="0012781E">
      <w:pPr>
        <w:pStyle w:val="62"/>
        <w:shd w:val="clear" w:color="auto" w:fill="auto"/>
        <w:spacing w:before="0"/>
        <w:ind w:left="40" w:right="40" w:firstLine="560"/>
      </w:pPr>
      <w:bookmarkStart w:id="93" w:name="_Toc374427197"/>
      <w:bookmarkStart w:id="94" w:name="_Toc374431808"/>
      <w:bookmarkStart w:id="95" w:name="_Toc374449724"/>
      <w:bookmarkStart w:id="96" w:name="_Toc381779957"/>
      <w:bookmarkStart w:id="97" w:name="_Toc384223088"/>
      <w:bookmarkStart w:id="98" w:name="_Toc387246860"/>
      <w:bookmarkStart w:id="99" w:name="_Toc388948603"/>
      <w:bookmarkStart w:id="100" w:name="_Toc402874949"/>
      <w:r>
        <w:t>Нагрузки жилищно-коммунального сектора определены по срокам проектирования на основе численности населения, принятой настоящим проектом, и «Нормативов потребления коммунальных услуг по газоснабжению гражданами, проживающими в многоквартирных домах или жилых домах на территории Ленинградской области».</w:t>
      </w:r>
    </w:p>
    <w:p w:rsidR="0012781E" w:rsidRDefault="0012781E" w:rsidP="0012781E">
      <w:pPr>
        <w:pStyle w:val="62"/>
        <w:shd w:val="clear" w:color="auto" w:fill="auto"/>
        <w:spacing w:before="0" w:after="91"/>
        <w:ind w:left="40" w:right="40" w:firstLine="560"/>
      </w:pPr>
      <w:r>
        <w:t>Ра</w:t>
      </w:r>
      <w:r w:rsidR="00077761">
        <w:t xml:space="preserve">счётный </w:t>
      </w:r>
      <w:r w:rsidR="004034CA">
        <w:t>прогнозный баланс потребления природного газа</w:t>
      </w:r>
      <w:r>
        <w:t xml:space="preserve"> на территории </w:t>
      </w:r>
      <w:proofErr w:type="spellStart"/>
      <w:r w:rsidR="004034CA">
        <w:t>Староладожского</w:t>
      </w:r>
      <w:proofErr w:type="spellEnd"/>
      <w:r w:rsidR="004034CA">
        <w:t xml:space="preserve"> </w:t>
      </w:r>
      <w:r>
        <w:t>сельского поселения на проектный период д</w:t>
      </w:r>
      <w:r w:rsidR="005F07CE">
        <w:t>о 2020 года приведён в таблице 1</w:t>
      </w:r>
      <w:r>
        <w:t xml:space="preserve">4 и на рисунке </w:t>
      </w:r>
      <w:r w:rsidR="005F07CE">
        <w:t>1</w:t>
      </w:r>
      <w:r w:rsidR="00DC1C5F">
        <w:t>5</w:t>
      </w:r>
      <w:r>
        <w:t>.</w:t>
      </w:r>
    </w:p>
    <w:p w:rsidR="0012781E" w:rsidRPr="004E0294" w:rsidRDefault="005F07CE" w:rsidP="00610B78">
      <w:pPr>
        <w:keepNext/>
        <w:spacing w:after="0" w:line="23" w:lineRule="atLeast"/>
        <w:ind w:firstLine="0"/>
        <w:rPr>
          <w:b/>
          <w:i/>
          <w:szCs w:val="24"/>
        </w:rPr>
      </w:pPr>
      <w:r w:rsidRPr="004E0294">
        <w:rPr>
          <w:b/>
          <w:i/>
          <w:szCs w:val="24"/>
        </w:rPr>
        <w:t>Таблица1</w:t>
      </w:r>
      <w:r w:rsidR="0012781E" w:rsidRPr="004E0294">
        <w:rPr>
          <w:b/>
          <w:i/>
          <w:szCs w:val="24"/>
        </w:rPr>
        <w:t xml:space="preserve">4 </w:t>
      </w:r>
      <w:r w:rsidR="00077761" w:rsidRPr="004E0294">
        <w:rPr>
          <w:b/>
          <w:i/>
          <w:szCs w:val="24"/>
        </w:rPr>
        <w:t>–</w:t>
      </w:r>
      <w:r w:rsidR="0012781E" w:rsidRPr="004E0294">
        <w:rPr>
          <w:b/>
          <w:i/>
          <w:szCs w:val="24"/>
        </w:rPr>
        <w:t xml:space="preserve"> Расчётный </w:t>
      </w:r>
      <w:r w:rsidR="004E0294" w:rsidRPr="004E0294">
        <w:rPr>
          <w:b/>
          <w:i/>
          <w:szCs w:val="24"/>
        </w:rPr>
        <w:t xml:space="preserve">прогнозный </w:t>
      </w:r>
      <w:r w:rsidR="0012781E" w:rsidRPr="004E0294">
        <w:rPr>
          <w:b/>
          <w:i/>
          <w:szCs w:val="24"/>
        </w:rPr>
        <w:t xml:space="preserve">баланс потребления газа в </w:t>
      </w:r>
      <w:proofErr w:type="spellStart"/>
      <w:r w:rsidR="00610B78" w:rsidRPr="004E0294">
        <w:rPr>
          <w:b/>
          <w:i/>
          <w:szCs w:val="24"/>
        </w:rPr>
        <w:t>Староладож</w:t>
      </w:r>
      <w:r w:rsidR="0012781E" w:rsidRPr="004E0294">
        <w:rPr>
          <w:b/>
          <w:i/>
          <w:szCs w:val="24"/>
        </w:rPr>
        <w:t>ском</w:t>
      </w:r>
      <w:proofErr w:type="spellEnd"/>
      <w:r w:rsidR="0012781E" w:rsidRPr="004E0294">
        <w:rPr>
          <w:b/>
          <w:i/>
          <w:szCs w:val="24"/>
        </w:rPr>
        <w:t xml:space="preserve"> сельском </w:t>
      </w:r>
      <w:r w:rsidR="0012781E" w:rsidRPr="004E0294">
        <w:rPr>
          <w:rStyle w:val="aff6"/>
          <w:rFonts w:eastAsia="Calibri"/>
          <w:b/>
          <w:i/>
          <w:sz w:val="24"/>
          <w:szCs w:val="24"/>
          <w:u w:val="none"/>
        </w:rPr>
        <w:t xml:space="preserve">поселении </w:t>
      </w:r>
      <w:r w:rsidR="004E0294" w:rsidRPr="004E0294">
        <w:rPr>
          <w:rStyle w:val="aff6"/>
          <w:rFonts w:eastAsia="Calibri"/>
          <w:b/>
          <w:i/>
          <w:sz w:val="24"/>
          <w:szCs w:val="24"/>
          <w:u w:val="none"/>
        </w:rPr>
        <w:t>на 2020 год</w:t>
      </w:r>
    </w:p>
    <w:tbl>
      <w:tblPr>
        <w:tblW w:w="5000" w:type="pct"/>
        <w:tblLayout w:type="fixed"/>
        <w:tblCellMar>
          <w:left w:w="10" w:type="dxa"/>
          <w:right w:w="10" w:type="dxa"/>
        </w:tblCellMar>
        <w:tblLook w:val="0000" w:firstRow="0" w:lastRow="0" w:firstColumn="0" w:lastColumn="0" w:noHBand="0" w:noVBand="0"/>
      </w:tblPr>
      <w:tblGrid>
        <w:gridCol w:w="569"/>
        <w:gridCol w:w="5409"/>
        <w:gridCol w:w="3398"/>
      </w:tblGrid>
      <w:tr w:rsidR="0012781E" w:rsidRPr="0012781E" w:rsidTr="00077761">
        <w:trPr>
          <w:trHeight w:val="528"/>
        </w:trPr>
        <w:tc>
          <w:tcPr>
            <w:tcW w:w="538" w:type="dxa"/>
            <w:vMerge w:val="restart"/>
            <w:tcBorders>
              <w:top w:val="single" w:sz="4" w:space="0" w:color="auto"/>
              <w:left w:val="single" w:sz="4" w:space="0" w:color="auto"/>
              <w:right w:val="single" w:sz="4" w:space="0" w:color="auto"/>
            </w:tcBorders>
            <w:shd w:val="clear" w:color="auto" w:fill="FFFFFF"/>
            <w:vAlign w:val="center"/>
          </w:tcPr>
          <w:p w:rsidR="0012781E" w:rsidRPr="0012781E" w:rsidRDefault="0012781E" w:rsidP="004034CA">
            <w:pPr>
              <w:keepNext/>
              <w:spacing w:after="0" w:line="240" w:lineRule="auto"/>
              <w:ind w:firstLine="0"/>
              <w:jc w:val="left"/>
            </w:pPr>
            <w:r w:rsidRPr="0012781E">
              <w:rPr>
                <w:sz w:val="22"/>
              </w:rPr>
              <w:t>№</w:t>
            </w:r>
          </w:p>
          <w:p w:rsidR="0012781E" w:rsidRPr="0012781E" w:rsidRDefault="0012781E" w:rsidP="004034CA">
            <w:pPr>
              <w:keepNext/>
              <w:spacing w:line="240" w:lineRule="auto"/>
              <w:ind w:firstLine="0"/>
              <w:jc w:val="left"/>
            </w:pPr>
            <w:r w:rsidRPr="0012781E">
              <w:rPr>
                <w:sz w:val="22"/>
              </w:rPr>
              <w:t>п/п</w:t>
            </w:r>
          </w:p>
        </w:tc>
        <w:tc>
          <w:tcPr>
            <w:tcW w:w="5112" w:type="dxa"/>
            <w:vMerge w:val="restart"/>
            <w:tcBorders>
              <w:top w:val="single" w:sz="4" w:space="0" w:color="auto"/>
              <w:left w:val="single" w:sz="4" w:space="0" w:color="auto"/>
              <w:right w:val="single" w:sz="4" w:space="0" w:color="auto"/>
            </w:tcBorders>
            <w:shd w:val="clear" w:color="auto" w:fill="FFFFFF"/>
            <w:vAlign w:val="center"/>
          </w:tcPr>
          <w:p w:rsidR="0012781E" w:rsidRPr="0012781E" w:rsidRDefault="0012781E" w:rsidP="004034CA">
            <w:pPr>
              <w:keepNext/>
              <w:spacing w:after="0" w:line="240" w:lineRule="auto"/>
              <w:ind w:firstLine="0"/>
              <w:jc w:val="center"/>
            </w:pPr>
            <w:r w:rsidRPr="0012781E">
              <w:rPr>
                <w:sz w:val="22"/>
              </w:rPr>
              <w:t>Потребитель</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12781E" w:rsidP="004034CA">
            <w:pPr>
              <w:keepNext/>
              <w:spacing w:after="0" w:line="240" w:lineRule="auto"/>
              <w:ind w:firstLine="0"/>
              <w:jc w:val="left"/>
            </w:pPr>
            <w:r w:rsidRPr="0012781E">
              <w:rPr>
                <w:sz w:val="22"/>
              </w:rPr>
              <w:t>Потребление газа, тыс</w:t>
            </w:r>
            <w:r w:rsidR="004034CA">
              <w:rPr>
                <w:sz w:val="22"/>
              </w:rPr>
              <w:t>.</w:t>
            </w:r>
            <w:r w:rsidRPr="0012781E">
              <w:rPr>
                <w:sz w:val="22"/>
              </w:rPr>
              <w:t xml:space="preserve"> м</w:t>
            </w:r>
            <w:r w:rsidRPr="004034CA">
              <w:rPr>
                <w:sz w:val="22"/>
                <w:vertAlign w:val="superscript"/>
              </w:rPr>
              <w:t>3</w:t>
            </w:r>
            <w:r w:rsidRPr="0012781E">
              <w:rPr>
                <w:sz w:val="22"/>
              </w:rPr>
              <w:t>/год</w:t>
            </w:r>
          </w:p>
        </w:tc>
      </w:tr>
      <w:tr w:rsidR="0012781E" w:rsidRPr="0012781E" w:rsidTr="00077761">
        <w:trPr>
          <w:trHeight w:val="466"/>
        </w:trPr>
        <w:tc>
          <w:tcPr>
            <w:tcW w:w="538" w:type="dxa"/>
            <w:vMerge/>
            <w:tcBorders>
              <w:left w:val="single" w:sz="4" w:space="0" w:color="auto"/>
              <w:bottom w:val="single" w:sz="4" w:space="0" w:color="auto"/>
              <w:right w:val="single" w:sz="4" w:space="0" w:color="auto"/>
            </w:tcBorders>
            <w:shd w:val="clear" w:color="auto" w:fill="FFFFFF"/>
            <w:vAlign w:val="center"/>
          </w:tcPr>
          <w:p w:rsidR="0012781E" w:rsidRPr="0012781E" w:rsidRDefault="0012781E" w:rsidP="004034CA">
            <w:pPr>
              <w:keepNext/>
              <w:spacing w:after="0" w:line="240" w:lineRule="auto"/>
              <w:ind w:firstLine="0"/>
              <w:jc w:val="left"/>
            </w:pPr>
          </w:p>
        </w:tc>
        <w:tc>
          <w:tcPr>
            <w:tcW w:w="5112" w:type="dxa"/>
            <w:vMerge/>
            <w:tcBorders>
              <w:left w:val="single" w:sz="4" w:space="0" w:color="auto"/>
              <w:bottom w:val="single" w:sz="4" w:space="0" w:color="auto"/>
              <w:right w:val="single" w:sz="4" w:space="0" w:color="auto"/>
            </w:tcBorders>
            <w:shd w:val="clear" w:color="auto" w:fill="FFFFFF"/>
            <w:vAlign w:val="center"/>
          </w:tcPr>
          <w:p w:rsidR="0012781E" w:rsidRPr="0012781E" w:rsidRDefault="0012781E" w:rsidP="004034CA">
            <w:pPr>
              <w:keepNext/>
              <w:spacing w:after="0" w:line="240" w:lineRule="auto"/>
              <w:ind w:firstLine="0"/>
              <w:jc w:val="left"/>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12781E" w:rsidP="004034CA">
            <w:pPr>
              <w:keepNext/>
              <w:spacing w:after="0" w:line="240" w:lineRule="auto"/>
              <w:ind w:firstLine="0"/>
              <w:jc w:val="center"/>
            </w:pPr>
            <w:r w:rsidRPr="0012781E">
              <w:rPr>
                <w:sz w:val="22"/>
              </w:rPr>
              <w:t>2020 год</w:t>
            </w:r>
          </w:p>
        </w:tc>
      </w:tr>
      <w:tr w:rsidR="0012781E" w:rsidRPr="0012781E" w:rsidTr="00077761">
        <w:trPr>
          <w:trHeight w:val="264"/>
        </w:trPr>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12781E" w:rsidP="0012781E">
            <w:pPr>
              <w:spacing w:after="0" w:line="240" w:lineRule="auto"/>
              <w:ind w:firstLine="0"/>
              <w:jc w:val="left"/>
            </w:pPr>
            <w:r w:rsidRPr="0012781E">
              <w:rPr>
                <w:sz w:val="22"/>
              </w:rPr>
              <w:t>1</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077761" w:rsidP="0012781E">
            <w:pPr>
              <w:spacing w:after="0" w:line="240" w:lineRule="auto"/>
              <w:ind w:firstLine="0"/>
              <w:jc w:val="left"/>
            </w:pPr>
            <w:r>
              <w:rPr>
                <w:sz w:val="22"/>
              </w:rPr>
              <w:t>население</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4034CA" w:rsidP="0012781E">
            <w:pPr>
              <w:spacing w:after="0" w:line="240" w:lineRule="auto"/>
              <w:ind w:firstLine="0"/>
              <w:jc w:val="center"/>
            </w:pPr>
            <w:r>
              <w:rPr>
                <w:sz w:val="22"/>
              </w:rPr>
              <w:t>360</w:t>
            </w:r>
          </w:p>
        </w:tc>
      </w:tr>
      <w:tr w:rsidR="0012781E" w:rsidRPr="0012781E" w:rsidTr="00077761">
        <w:trPr>
          <w:trHeight w:val="264"/>
        </w:trPr>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12781E" w:rsidP="0012781E">
            <w:pPr>
              <w:spacing w:after="0" w:line="240" w:lineRule="auto"/>
              <w:ind w:firstLine="0"/>
              <w:jc w:val="left"/>
            </w:pPr>
            <w:r w:rsidRPr="0012781E">
              <w:rPr>
                <w:sz w:val="22"/>
              </w:rPr>
              <w:t>2</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12781E" w:rsidP="0012781E">
            <w:pPr>
              <w:spacing w:after="0" w:line="240" w:lineRule="auto"/>
              <w:ind w:firstLine="0"/>
              <w:jc w:val="left"/>
            </w:pPr>
            <w:r w:rsidRPr="0012781E">
              <w:rPr>
                <w:sz w:val="22"/>
              </w:rPr>
              <w:t>котельные</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4034CA" w:rsidP="0012781E">
            <w:pPr>
              <w:spacing w:after="0" w:line="240" w:lineRule="auto"/>
              <w:ind w:firstLine="0"/>
              <w:jc w:val="center"/>
            </w:pPr>
            <w:r>
              <w:rPr>
                <w:sz w:val="22"/>
              </w:rPr>
              <w:t>4200</w:t>
            </w:r>
          </w:p>
        </w:tc>
      </w:tr>
      <w:tr w:rsidR="00077761" w:rsidRPr="0012781E" w:rsidTr="00077761">
        <w:trPr>
          <w:trHeight w:val="264"/>
        </w:trPr>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077761" w:rsidRPr="0012781E" w:rsidRDefault="00077761" w:rsidP="0012781E">
            <w:pPr>
              <w:spacing w:after="0" w:line="240" w:lineRule="auto"/>
              <w:ind w:firstLine="0"/>
              <w:jc w:val="left"/>
            </w:pPr>
            <w:r>
              <w:rPr>
                <w:sz w:val="22"/>
              </w:rPr>
              <w:t>3</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center"/>
          </w:tcPr>
          <w:p w:rsidR="00077761" w:rsidRPr="0012781E" w:rsidRDefault="00077761" w:rsidP="0012781E">
            <w:pPr>
              <w:spacing w:after="0" w:line="240" w:lineRule="auto"/>
              <w:ind w:firstLine="0"/>
              <w:jc w:val="left"/>
            </w:pPr>
            <w:proofErr w:type="spellStart"/>
            <w:r>
              <w:rPr>
                <w:sz w:val="22"/>
              </w:rPr>
              <w:t>пром</w:t>
            </w:r>
            <w:proofErr w:type="spellEnd"/>
            <w:r>
              <w:rPr>
                <w:sz w:val="22"/>
              </w:rPr>
              <w:t>. предприятия</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077761" w:rsidRDefault="00077761" w:rsidP="0012781E">
            <w:pPr>
              <w:spacing w:after="0" w:line="240" w:lineRule="auto"/>
              <w:ind w:firstLine="0"/>
              <w:jc w:val="center"/>
            </w:pPr>
            <w:r>
              <w:rPr>
                <w:sz w:val="22"/>
              </w:rPr>
              <w:t>250</w:t>
            </w:r>
          </w:p>
        </w:tc>
      </w:tr>
      <w:tr w:rsidR="0012781E" w:rsidRPr="0012781E" w:rsidTr="00077761">
        <w:trPr>
          <w:trHeight w:val="274"/>
        </w:trPr>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12781E" w:rsidP="0012781E">
            <w:pPr>
              <w:spacing w:after="0" w:line="240" w:lineRule="auto"/>
              <w:ind w:firstLine="0"/>
              <w:jc w:val="left"/>
            </w:pPr>
          </w:p>
        </w:tc>
        <w:tc>
          <w:tcPr>
            <w:tcW w:w="5112"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12781E" w:rsidP="0012781E">
            <w:pPr>
              <w:spacing w:after="0" w:line="240" w:lineRule="auto"/>
              <w:ind w:firstLine="0"/>
              <w:jc w:val="left"/>
            </w:pPr>
            <w:r w:rsidRPr="0012781E">
              <w:rPr>
                <w:sz w:val="22"/>
              </w:rPr>
              <w:t>Всего</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12781E" w:rsidRPr="0012781E" w:rsidRDefault="004034CA" w:rsidP="00077761">
            <w:pPr>
              <w:spacing w:after="0" w:line="240" w:lineRule="auto"/>
              <w:ind w:firstLine="0"/>
              <w:jc w:val="center"/>
            </w:pPr>
            <w:r>
              <w:rPr>
                <w:sz w:val="22"/>
              </w:rPr>
              <w:t>4</w:t>
            </w:r>
            <w:r w:rsidR="00077761">
              <w:rPr>
                <w:sz w:val="22"/>
              </w:rPr>
              <w:t> 810</w:t>
            </w:r>
          </w:p>
        </w:tc>
      </w:tr>
    </w:tbl>
    <w:p w:rsidR="0012781E" w:rsidRPr="004034CA" w:rsidRDefault="0012781E" w:rsidP="004034CA">
      <w:pPr>
        <w:ind w:left="709" w:firstLine="0"/>
      </w:pPr>
    </w:p>
    <w:p w:rsidR="0012781E" w:rsidRDefault="00077761" w:rsidP="004034CA">
      <w:pPr>
        <w:ind w:firstLine="0"/>
      </w:pPr>
      <w:r>
        <w:rPr>
          <w:noProof/>
          <w:lang w:eastAsia="ru-RU"/>
        </w:rPr>
        <w:drawing>
          <wp:inline distT="0" distB="0" distL="0" distR="0" wp14:anchorId="101FAEC7">
            <wp:extent cx="5934075" cy="2755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755900"/>
                    </a:xfrm>
                    <a:prstGeom prst="rect">
                      <a:avLst/>
                    </a:prstGeom>
                    <a:noFill/>
                  </pic:spPr>
                </pic:pic>
              </a:graphicData>
            </a:graphic>
          </wp:inline>
        </w:drawing>
      </w:r>
    </w:p>
    <w:p w:rsidR="004034CA" w:rsidRPr="004034CA" w:rsidRDefault="004034CA" w:rsidP="004034CA">
      <w:pPr>
        <w:spacing w:after="0"/>
        <w:ind w:firstLine="0"/>
        <w:jc w:val="center"/>
        <w:rPr>
          <w:b/>
          <w:i/>
        </w:rPr>
      </w:pPr>
      <w:r w:rsidRPr="004034CA">
        <w:rPr>
          <w:b/>
          <w:i/>
        </w:rPr>
        <w:t xml:space="preserve">Рисунок </w:t>
      </w:r>
      <w:r w:rsidR="005F07CE">
        <w:rPr>
          <w:b/>
          <w:i/>
        </w:rPr>
        <w:t>1</w:t>
      </w:r>
      <w:r w:rsidR="00DC1C5F">
        <w:rPr>
          <w:b/>
          <w:i/>
        </w:rPr>
        <w:t>5</w:t>
      </w:r>
      <w:r w:rsidR="005F07CE">
        <w:rPr>
          <w:b/>
          <w:i/>
        </w:rPr>
        <w:t xml:space="preserve"> –</w:t>
      </w:r>
      <w:r w:rsidR="00077761">
        <w:rPr>
          <w:b/>
          <w:i/>
        </w:rPr>
        <w:t xml:space="preserve"> Расчётный </w:t>
      </w:r>
      <w:r w:rsidRPr="004034CA">
        <w:rPr>
          <w:b/>
          <w:i/>
        </w:rPr>
        <w:t xml:space="preserve">прогнозный баланс потребления природного газа </w:t>
      </w:r>
      <w:proofErr w:type="spellStart"/>
      <w:r w:rsidRPr="004034CA">
        <w:rPr>
          <w:b/>
          <w:i/>
        </w:rPr>
        <w:t>Староладожск</w:t>
      </w:r>
      <w:r w:rsidR="00077761">
        <w:rPr>
          <w:b/>
          <w:i/>
        </w:rPr>
        <w:t>им</w:t>
      </w:r>
      <w:proofErr w:type="spellEnd"/>
      <w:r w:rsidRPr="004034CA">
        <w:rPr>
          <w:b/>
          <w:i/>
        </w:rPr>
        <w:t xml:space="preserve"> сельск</w:t>
      </w:r>
      <w:r w:rsidR="00077761">
        <w:rPr>
          <w:b/>
          <w:i/>
        </w:rPr>
        <w:t>им</w:t>
      </w:r>
      <w:r w:rsidRPr="004034CA">
        <w:rPr>
          <w:b/>
          <w:i/>
        </w:rPr>
        <w:t xml:space="preserve"> поселени</w:t>
      </w:r>
      <w:r w:rsidR="00077761">
        <w:rPr>
          <w:b/>
          <w:i/>
        </w:rPr>
        <w:t>ем</w:t>
      </w:r>
      <w:r w:rsidRPr="004034CA">
        <w:rPr>
          <w:b/>
          <w:i/>
        </w:rPr>
        <w:t xml:space="preserve"> </w:t>
      </w:r>
      <w:r w:rsidR="004E0294">
        <w:rPr>
          <w:b/>
          <w:i/>
        </w:rPr>
        <w:t>на</w:t>
      </w:r>
      <w:r w:rsidRPr="004034CA">
        <w:rPr>
          <w:b/>
          <w:i/>
        </w:rPr>
        <w:t xml:space="preserve"> 2020 года</w:t>
      </w:r>
    </w:p>
    <w:p w:rsidR="004034CA" w:rsidRPr="004034CA" w:rsidRDefault="004034CA" w:rsidP="004034CA">
      <w:pPr>
        <w:spacing w:before="120" w:after="0" w:line="360" w:lineRule="auto"/>
      </w:pPr>
      <w:r w:rsidRPr="004034CA">
        <w:t xml:space="preserve">Основными потребителями газа к 2020 году будут являться </w:t>
      </w:r>
      <w:r>
        <w:t>котельные (</w:t>
      </w:r>
      <w:r w:rsidR="00077761">
        <w:t>87</w:t>
      </w:r>
      <w:r>
        <w:t xml:space="preserve">% от объёма потреблённого газа </w:t>
      </w:r>
      <w:proofErr w:type="spellStart"/>
      <w:r>
        <w:t>Староладожским</w:t>
      </w:r>
      <w:proofErr w:type="spellEnd"/>
      <w:r>
        <w:t xml:space="preserve"> сельским поселением).</w:t>
      </w:r>
      <w:r w:rsidR="005F07CE">
        <w:t xml:space="preserve"> </w:t>
      </w:r>
      <w:r w:rsidR="00077761">
        <w:t xml:space="preserve">Объём потребления природного газа </w:t>
      </w:r>
      <w:proofErr w:type="spellStart"/>
      <w:r w:rsidR="00077761">
        <w:t>пром</w:t>
      </w:r>
      <w:proofErr w:type="spellEnd"/>
      <w:r w:rsidR="00077761">
        <w:t xml:space="preserve">. предприятиями составит 5%, а </w:t>
      </w:r>
      <w:r>
        <w:t xml:space="preserve">населением </w:t>
      </w:r>
      <w:r w:rsidR="00DC30C2">
        <w:t>–</w:t>
      </w:r>
      <w:r>
        <w:t xml:space="preserve"> 8%</w:t>
      </w:r>
      <w:r w:rsidR="00DC30C2">
        <w:t xml:space="preserve"> от общего объёма потребления природного газа</w:t>
      </w:r>
      <w:r>
        <w:t>.</w:t>
      </w:r>
    </w:p>
    <w:p w:rsidR="007B4FC3" w:rsidRDefault="007B4FC3" w:rsidP="004034CA">
      <w:pPr>
        <w:ind w:firstLine="0"/>
        <w:sectPr w:rsidR="007B4FC3" w:rsidSect="005A580E">
          <w:pgSz w:w="11907" w:h="16839" w:code="9"/>
          <w:pgMar w:top="1134" w:right="850" w:bottom="1134" w:left="1701" w:header="708" w:footer="708" w:gutter="0"/>
          <w:cols w:space="708"/>
          <w:docGrid w:linePitch="360"/>
        </w:sectPr>
      </w:pPr>
    </w:p>
    <w:p w:rsidR="007B4FC3" w:rsidRPr="007B4FC3" w:rsidRDefault="005F07CE" w:rsidP="007B4FC3">
      <w:pPr>
        <w:spacing w:after="0"/>
        <w:ind w:firstLine="0"/>
        <w:jc w:val="left"/>
        <w:rPr>
          <w:b/>
          <w:i/>
        </w:rPr>
      </w:pPr>
      <w:r>
        <w:rPr>
          <w:b/>
          <w:i/>
        </w:rPr>
        <w:t>Таблица 1</w:t>
      </w:r>
      <w:r w:rsidR="007B4FC3" w:rsidRPr="007B4FC3">
        <w:rPr>
          <w:b/>
          <w:i/>
        </w:rPr>
        <w:t xml:space="preserve">5 </w:t>
      </w:r>
      <w:r w:rsidR="00DC30C2">
        <w:rPr>
          <w:b/>
          <w:i/>
        </w:rPr>
        <w:t>–</w:t>
      </w:r>
      <w:r w:rsidR="007B4FC3" w:rsidRPr="007B4FC3">
        <w:rPr>
          <w:b/>
          <w:i/>
        </w:rPr>
        <w:t xml:space="preserve"> Значения расчетного потребления газа на перспективу до 2020 года в </w:t>
      </w:r>
      <w:proofErr w:type="spellStart"/>
      <w:r w:rsidR="007B4FC3" w:rsidRPr="007B4FC3">
        <w:rPr>
          <w:b/>
          <w:i/>
        </w:rPr>
        <w:t>Староладожском</w:t>
      </w:r>
      <w:proofErr w:type="spellEnd"/>
      <w:r w:rsidR="007B4FC3" w:rsidRPr="007B4FC3">
        <w:rPr>
          <w:b/>
          <w:i/>
        </w:rPr>
        <w:t xml:space="preserve"> сельском поселении</w:t>
      </w:r>
    </w:p>
    <w:tbl>
      <w:tblPr>
        <w:tblW w:w="15288" w:type="dxa"/>
        <w:jc w:val="center"/>
        <w:tblLayout w:type="fixed"/>
        <w:tblCellMar>
          <w:left w:w="10" w:type="dxa"/>
          <w:right w:w="10" w:type="dxa"/>
        </w:tblCellMar>
        <w:tblLook w:val="0000" w:firstRow="0" w:lastRow="0" w:firstColumn="0" w:lastColumn="0" w:noHBand="0" w:noVBand="0"/>
      </w:tblPr>
      <w:tblGrid>
        <w:gridCol w:w="5928"/>
        <w:gridCol w:w="1267"/>
        <w:gridCol w:w="1267"/>
        <w:gridCol w:w="1147"/>
        <w:gridCol w:w="1114"/>
        <w:gridCol w:w="1181"/>
        <w:gridCol w:w="1046"/>
        <w:gridCol w:w="1181"/>
        <w:gridCol w:w="1157"/>
      </w:tblGrid>
      <w:tr w:rsidR="007B4FC3" w:rsidRPr="007B4FC3" w:rsidTr="007B4FC3">
        <w:trPr>
          <w:trHeight w:val="264"/>
          <w:jc w:val="center"/>
        </w:trPr>
        <w:tc>
          <w:tcPr>
            <w:tcW w:w="5928" w:type="dxa"/>
            <w:vMerge w:val="restart"/>
            <w:tcBorders>
              <w:top w:val="single" w:sz="4" w:space="0" w:color="auto"/>
              <w:left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left="65" w:firstLine="0"/>
              <w:jc w:val="center"/>
              <w:rPr>
                <w:sz w:val="22"/>
                <w:szCs w:val="22"/>
              </w:rPr>
            </w:pPr>
            <w:r w:rsidRPr="007B4FC3">
              <w:rPr>
                <w:sz w:val="22"/>
                <w:szCs w:val="22"/>
              </w:rPr>
              <w:t>Показатель</w:t>
            </w:r>
          </w:p>
        </w:tc>
        <w:tc>
          <w:tcPr>
            <w:tcW w:w="936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left="3780" w:firstLine="0"/>
              <w:jc w:val="center"/>
              <w:rPr>
                <w:sz w:val="22"/>
                <w:szCs w:val="22"/>
              </w:rPr>
            </w:pPr>
            <w:r w:rsidRPr="007B4FC3">
              <w:rPr>
                <w:sz w:val="22"/>
                <w:szCs w:val="22"/>
              </w:rPr>
              <w:t>Годы</w:t>
            </w:r>
          </w:p>
        </w:tc>
      </w:tr>
      <w:tr w:rsidR="007B4FC3" w:rsidRPr="007B4FC3" w:rsidTr="007B4FC3">
        <w:trPr>
          <w:trHeight w:val="264"/>
          <w:jc w:val="center"/>
        </w:trPr>
        <w:tc>
          <w:tcPr>
            <w:tcW w:w="5928" w:type="dxa"/>
            <w:vMerge/>
            <w:tcBorders>
              <w:left w:val="single" w:sz="4" w:space="0" w:color="auto"/>
              <w:bottom w:val="single" w:sz="4" w:space="0" w:color="auto"/>
              <w:right w:val="single" w:sz="4" w:space="0" w:color="auto"/>
            </w:tcBorders>
            <w:shd w:val="clear" w:color="auto" w:fill="FFFFFF"/>
            <w:vAlign w:val="center"/>
          </w:tcPr>
          <w:p w:rsidR="007B4FC3" w:rsidRPr="007B4FC3" w:rsidRDefault="007B4FC3" w:rsidP="007B4FC3">
            <w:pPr>
              <w:ind w:left="65"/>
              <w:jc w:val="center"/>
            </w:pP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2013</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2014</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2015</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2016</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2017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2018</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2019</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pStyle w:val="43"/>
              <w:shd w:val="clear" w:color="auto" w:fill="auto"/>
              <w:spacing w:before="0" w:line="240" w:lineRule="auto"/>
              <w:ind w:firstLine="0"/>
              <w:jc w:val="center"/>
              <w:rPr>
                <w:sz w:val="22"/>
                <w:szCs w:val="22"/>
              </w:rPr>
            </w:pPr>
            <w:r w:rsidRPr="007B4FC3">
              <w:rPr>
                <w:sz w:val="22"/>
                <w:szCs w:val="22"/>
              </w:rPr>
              <w:t>2020</w:t>
            </w:r>
          </w:p>
        </w:tc>
      </w:tr>
      <w:tr w:rsidR="007B4FC3" w:rsidRPr="007B4FC3" w:rsidTr="00942D65">
        <w:trPr>
          <w:trHeight w:val="264"/>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left="65" w:firstLine="0"/>
              <w:jc w:val="left"/>
              <w:rPr>
                <w:color w:val="000000"/>
              </w:rPr>
            </w:pPr>
            <w:r w:rsidRPr="007B4FC3">
              <w:rPr>
                <w:color w:val="000000"/>
                <w:sz w:val="22"/>
              </w:rPr>
              <w:t>Количество чел</w:t>
            </w:r>
            <w:r w:rsidR="005F07CE">
              <w:rPr>
                <w:color w:val="000000"/>
                <w:sz w:val="22"/>
              </w:rPr>
              <w:t>овек</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622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623</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620</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619</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612</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592</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568</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544</w:t>
            </w:r>
          </w:p>
        </w:tc>
      </w:tr>
      <w:tr w:rsidR="00942D65" w:rsidRPr="007B4FC3" w:rsidTr="00942D65">
        <w:trPr>
          <w:trHeight w:val="264"/>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942D65" w:rsidRPr="007B4FC3" w:rsidRDefault="00942D65" w:rsidP="00942D65">
            <w:pPr>
              <w:spacing w:after="0" w:line="240" w:lineRule="auto"/>
              <w:ind w:left="65" w:firstLine="0"/>
              <w:jc w:val="left"/>
              <w:rPr>
                <w:color w:val="000000"/>
              </w:rPr>
            </w:pPr>
            <w:r w:rsidRPr="007B4FC3">
              <w:rPr>
                <w:color w:val="000000"/>
                <w:sz w:val="22"/>
              </w:rPr>
              <w:t>Потребление газа, тыс. нм</w:t>
            </w:r>
            <w:r w:rsidRPr="007B4FC3">
              <w:rPr>
                <w:color w:val="000000"/>
                <w:sz w:val="22"/>
                <w:vertAlign w:val="superscript"/>
              </w:rPr>
              <w:t>3</w:t>
            </w:r>
            <w:r w:rsidRPr="007B4FC3">
              <w:rPr>
                <w:color w:val="000000"/>
                <w:sz w:val="22"/>
              </w:rPr>
              <w:t>/год</w:t>
            </w:r>
          </w:p>
        </w:tc>
        <w:tc>
          <w:tcPr>
            <w:tcW w:w="1267" w:type="dxa"/>
            <w:tcBorders>
              <w:top w:val="single" w:sz="4" w:space="0" w:color="auto"/>
              <w:left w:val="nil"/>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rFonts w:eastAsia="Times New Roman"/>
                <w:color w:val="000000"/>
              </w:rPr>
            </w:pPr>
            <w:r w:rsidRPr="00942D65">
              <w:rPr>
                <w:color w:val="000000"/>
                <w:sz w:val="22"/>
              </w:rPr>
              <w:t>2</w:t>
            </w:r>
            <w:r>
              <w:rPr>
                <w:color w:val="000000"/>
                <w:sz w:val="22"/>
              </w:rPr>
              <w:t> </w:t>
            </w:r>
            <w:r w:rsidRPr="00942D65">
              <w:rPr>
                <w:color w:val="000000"/>
                <w:sz w:val="22"/>
              </w:rPr>
              <w:t>253,176</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color w:val="000000"/>
              </w:rPr>
            </w:pPr>
            <w:r w:rsidRPr="00942D65">
              <w:rPr>
                <w:color w:val="000000"/>
                <w:sz w:val="22"/>
              </w:rPr>
              <w:t>2</w:t>
            </w:r>
            <w:r>
              <w:rPr>
                <w:color w:val="000000"/>
                <w:sz w:val="22"/>
              </w:rPr>
              <w:t> </w:t>
            </w:r>
            <w:r w:rsidRPr="00942D65">
              <w:rPr>
                <w:color w:val="000000"/>
                <w:sz w:val="22"/>
              </w:rPr>
              <w:t>262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color w:val="000000"/>
              </w:rPr>
            </w:pPr>
            <w:r w:rsidRPr="00942D65">
              <w:rPr>
                <w:color w:val="000000"/>
                <w:sz w:val="22"/>
              </w:rPr>
              <w:t>2</w:t>
            </w:r>
            <w:r>
              <w:rPr>
                <w:color w:val="000000"/>
                <w:sz w:val="22"/>
              </w:rPr>
              <w:t> </w:t>
            </w:r>
            <w:r w:rsidRPr="00942D65">
              <w:rPr>
                <w:color w:val="000000"/>
                <w:sz w:val="22"/>
              </w:rPr>
              <w:t>687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color w:val="000000"/>
              </w:rPr>
            </w:pPr>
            <w:r w:rsidRPr="00942D65">
              <w:rPr>
                <w:color w:val="000000"/>
                <w:sz w:val="22"/>
              </w:rPr>
              <w:t>3</w:t>
            </w:r>
            <w:r>
              <w:rPr>
                <w:color w:val="000000"/>
                <w:sz w:val="22"/>
              </w:rPr>
              <w:t> </w:t>
            </w:r>
            <w:r w:rsidRPr="00942D65">
              <w:rPr>
                <w:color w:val="000000"/>
                <w:sz w:val="22"/>
              </w:rPr>
              <w:t>114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color w:val="000000"/>
              </w:rPr>
            </w:pPr>
            <w:r w:rsidRPr="00942D65">
              <w:rPr>
                <w:color w:val="000000"/>
                <w:sz w:val="22"/>
              </w:rPr>
              <w:t>3</w:t>
            </w:r>
            <w:r>
              <w:rPr>
                <w:color w:val="000000"/>
                <w:sz w:val="22"/>
              </w:rPr>
              <w:t> </w:t>
            </w:r>
            <w:r w:rsidRPr="00942D65">
              <w:rPr>
                <w:color w:val="000000"/>
                <w:sz w:val="22"/>
              </w:rPr>
              <w:t>541</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color w:val="000000"/>
              </w:rPr>
            </w:pPr>
            <w:r w:rsidRPr="00942D65">
              <w:rPr>
                <w:color w:val="000000"/>
                <w:sz w:val="22"/>
              </w:rPr>
              <w:t>3</w:t>
            </w:r>
            <w:r>
              <w:rPr>
                <w:color w:val="000000"/>
                <w:sz w:val="22"/>
              </w:rPr>
              <w:t> </w:t>
            </w:r>
            <w:r w:rsidRPr="00942D65">
              <w:rPr>
                <w:color w:val="000000"/>
                <w:sz w:val="22"/>
              </w:rPr>
              <w:t>968</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color w:val="000000"/>
              </w:rPr>
            </w:pPr>
            <w:r w:rsidRPr="00942D65">
              <w:rPr>
                <w:color w:val="000000"/>
                <w:sz w:val="22"/>
              </w:rPr>
              <w:t>4</w:t>
            </w:r>
            <w:r>
              <w:rPr>
                <w:color w:val="000000"/>
                <w:sz w:val="22"/>
              </w:rPr>
              <w:t> </w:t>
            </w:r>
            <w:r w:rsidRPr="00942D65">
              <w:rPr>
                <w:color w:val="000000"/>
                <w:sz w:val="22"/>
              </w:rPr>
              <w:t>395</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jc w:val="right"/>
              <w:rPr>
                <w:color w:val="000000"/>
              </w:rPr>
            </w:pPr>
            <w:r w:rsidRPr="00942D65">
              <w:rPr>
                <w:color w:val="000000"/>
                <w:sz w:val="22"/>
              </w:rPr>
              <w:t>4</w:t>
            </w:r>
            <w:r>
              <w:rPr>
                <w:color w:val="000000"/>
                <w:sz w:val="22"/>
              </w:rPr>
              <w:t> </w:t>
            </w:r>
            <w:r w:rsidRPr="00942D65">
              <w:rPr>
                <w:color w:val="000000"/>
                <w:sz w:val="22"/>
              </w:rPr>
              <w:t>810</w:t>
            </w:r>
          </w:p>
        </w:tc>
      </w:tr>
      <w:tr w:rsidR="007B4FC3" w:rsidRPr="007B4FC3" w:rsidTr="00942D65">
        <w:trPr>
          <w:trHeight w:val="264"/>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DC30C2">
            <w:pPr>
              <w:spacing w:after="0" w:line="240" w:lineRule="auto"/>
              <w:ind w:left="65" w:firstLine="0"/>
              <w:jc w:val="left"/>
              <w:rPr>
                <w:color w:val="000000"/>
              </w:rPr>
            </w:pPr>
            <w:r w:rsidRPr="007B4FC3">
              <w:rPr>
                <w:color w:val="000000"/>
                <w:sz w:val="22"/>
              </w:rPr>
              <w:t>В том числе</w:t>
            </w:r>
            <w:r w:rsidR="00DC30C2">
              <w:rPr>
                <w:color w:val="000000"/>
                <w:sz w:val="22"/>
              </w:rPr>
              <w:t xml:space="preserve"> население</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DC30C2">
            <w:pPr>
              <w:spacing w:after="0" w:line="240" w:lineRule="auto"/>
              <w:ind w:firstLine="0"/>
              <w:jc w:val="right"/>
              <w:rPr>
                <w:color w:val="000000"/>
              </w:rPr>
            </w:pPr>
            <w:r w:rsidRPr="007B4FC3">
              <w:rPr>
                <w:color w:val="000000"/>
                <w:sz w:val="22"/>
              </w:rPr>
              <w:t>200,1</w:t>
            </w:r>
            <w:r w:rsidR="00DC30C2">
              <w:rPr>
                <w:color w:val="000000"/>
                <w:sz w:val="22"/>
              </w:rPr>
              <w:t>07</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202</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227</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254</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281</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308</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335</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360</w:t>
            </w:r>
          </w:p>
        </w:tc>
      </w:tr>
      <w:tr w:rsidR="007B4FC3" w:rsidRPr="007B4FC3" w:rsidTr="00DC30C2">
        <w:trPr>
          <w:trHeight w:val="259"/>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DC30C2" w:rsidP="007B4FC3">
            <w:pPr>
              <w:spacing w:after="0" w:line="240" w:lineRule="auto"/>
              <w:ind w:left="65" w:firstLine="0"/>
              <w:jc w:val="left"/>
              <w:rPr>
                <w:color w:val="000000"/>
              </w:rPr>
            </w:pPr>
            <w:r>
              <w:rPr>
                <w:color w:val="000000"/>
              </w:rPr>
              <w:t>котельные</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1</w:t>
            </w:r>
            <w:r w:rsidR="00DC30C2">
              <w:rPr>
                <w:color w:val="000000"/>
                <w:sz w:val="22"/>
              </w:rPr>
              <w:t> </w:t>
            </w:r>
            <w:r w:rsidRPr="007B4FC3">
              <w:rPr>
                <w:color w:val="000000"/>
                <w:sz w:val="22"/>
              </w:rPr>
              <w:t>806,1</w:t>
            </w:r>
            <w:r w:rsidR="00DC30C2">
              <w:rPr>
                <w:color w:val="000000"/>
                <w:sz w:val="22"/>
              </w:rPr>
              <w:t>03</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1</w:t>
            </w:r>
            <w:r w:rsidR="00DC30C2">
              <w:rPr>
                <w:color w:val="000000"/>
                <w:sz w:val="22"/>
              </w:rPr>
              <w:t> </w:t>
            </w:r>
            <w:r w:rsidRPr="007B4FC3">
              <w:rPr>
                <w:color w:val="000000"/>
                <w:sz w:val="22"/>
              </w:rPr>
              <w:t>810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210</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2</w:t>
            </w:r>
            <w:r w:rsidR="00DC30C2">
              <w:rPr>
                <w:color w:val="000000"/>
                <w:sz w:val="22"/>
              </w:rPr>
              <w:t> </w:t>
            </w:r>
            <w:r w:rsidRPr="007B4FC3">
              <w:rPr>
                <w:color w:val="000000"/>
                <w:sz w:val="22"/>
              </w:rPr>
              <w:t>610</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3</w:t>
            </w:r>
            <w:r w:rsidR="00DC30C2">
              <w:rPr>
                <w:color w:val="000000"/>
                <w:sz w:val="22"/>
              </w:rPr>
              <w:t> </w:t>
            </w:r>
            <w:r w:rsidRPr="007B4FC3">
              <w:rPr>
                <w:color w:val="000000"/>
                <w:sz w:val="22"/>
              </w:rPr>
              <w:t>010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3</w:t>
            </w:r>
            <w:r w:rsidR="00DC30C2">
              <w:rPr>
                <w:color w:val="000000"/>
                <w:sz w:val="22"/>
              </w:rPr>
              <w:t> </w:t>
            </w:r>
            <w:r w:rsidRPr="007B4FC3">
              <w:rPr>
                <w:color w:val="000000"/>
                <w:sz w:val="22"/>
              </w:rPr>
              <w:t>410</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3</w:t>
            </w:r>
            <w:r w:rsidR="00DC30C2">
              <w:rPr>
                <w:color w:val="000000"/>
                <w:sz w:val="22"/>
              </w:rPr>
              <w:t> </w:t>
            </w:r>
            <w:r w:rsidRPr="007B4FC3">
              <w:rPr>
                <w:color w:val="000000"/>
                <w:sz w:val="22"/>
              </w:rPr>
              <w:t>810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7B4FC3" w:rsidRPr="007B4FC3" w:rsidRDefault="007B4FC3" w:rsidP="007B4FC3">
            <w:pPr>
              <w:spacing w:after="0" w:line="240" w:lineRule="auto"/>
              <w:ind w:firstLine="0"/>
              <w:jc w:val="right"/>
              <w:rPr>
                <w:color w:val="000000"/>
              </w:rPr>
            </w:pPr>
            <w:r w:rsidRPr="007B4FC3">
              <w:rPr>
                <w:color w:val="000000"/>
                <w:sz w:val="22"/>
              </w:rPr>
              <w:t>4</w:t>
            </w:r>
            <w:r w:rsidR="00DC30C2">
              <w:rPr>
                <w:color w:val="000000"/>
                <w:sz w:val="22"/>
              </w:rPr>
              <w:t> </w:t>
            </w:r>
            <w:r w:rsidRPr="007B4FC3">
              <w:rPr>
                <w:color w:val="000000"/>
                <w:sz w:val="22"/>
              </w:rPr>
              <w:t>200</w:t>
            </w:r>
          </w:p>
        </w:tc>
      </w:tr>
      <w:tr w:rsidR="00DC30C2" w:rsidRPr="007B4FC3" w:rsidTr="00DC30C2">
        <w:trPr>
          <w:trHeight w:val="259"/>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DC30C2" w:rsidRPr="007B4FC3" w:rsidRDefault="00DC30C2" w:rsidP="00DC30C2">
            <w:pPr>
              <w:spacing w:after="0" w:line="240" w:lineRule="auto"/>
              <w:ind w:left="65" w:firstLine="0"/>
              <w:jc w:val="left"/>
              <w:rPr>
                <w:color w:val="000000"/>
              </w:rPr>
            </w:pPr>
            <w:proofErr w:type="spellStart"/>
            <w:r>
              <w:rPr>
                <w:color w:val="000000"/>
                <w:sz w:val="22"/>
              </w:rPr>
              <w:t>пром</w:t>
            </w:r>
            <w:proofErr w:type="spellEnd"/>
            <w:r>
              <w:rPr>
                <w:color w:val="000000"/>
                <w:sz w:val="22"/>
              </w:rPr>
              <w:t xml:space="preserve"> предприятия</w:t>
            </w:r>
          </w:p>
        </w:tc>
        <w:tc>
          <w:tcPr>
            <w:tcW w:w="1267" w:type="dxa"/>
            <w:tcBorders>
              <w:top w:val="single" w:sz="4" w:space="0" w:color="auto"/>
              <w:left w:val="nil"/>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rFonts w:eastAsia="Times New Roman"/>
                <w:color w:val="000000"/>
              </w:rPr>
            </w:pPr>
            <w:r w:rsidRPr="00DC30C2">
              <w:rPr>
                <w:color w:val="000000"/>
                <w:sz w:val="22"/>
              </w:rPr>
              <w:t>246,966</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250</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250</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250</w:t>
            </w:r>
          </w:p>
        </w:tc>
      </w:tr>
      <w:tr w:rsidR="00DC30C2" w:rsidRPr="007B4FC3" w:rsidTr="00DC30C2">
        <w:trPr>
          <w:trHeight w:val="264"/>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DC30C2" w:rsidRPr="007B4FC3" w:rsidRDefault="00DC30C2" w:rsidP="00DC30C2">
            <w:pPr>
              <w:spacing w:after="0" w:line="240" w:lineRule="auto"/>
              <w:ind w:left="65" w:firstLine="0"/>
              <w:jc w:val="left"/>
              <w:rPr>
                <w:color w:val="000000"/>
              </w:rPr>
            </w:pPr>
            <w:r w:rsidRPr="007B4FC3">
              <w:rPr>
                <w:color w:val="000000"/>
                <w:sz w:val="22"/>
              </w:rPr>
              <w:t>Потребление газа, м</w:t>
            </w:r>
            <w:r w:rsidRPr="007B4FC3">
              <w:rPr>
                <w:color w:val="000000"/>
                <w:sz w:val="22"/>
                <w:vertAlign w:val="superscript"/>
              </w:rPr>
              <w:t>3</w:t>
            </w:r>
            <w:r w:rsidRPr="007B4FC3">
              <w:rPr>
                <w:color w:val="000000"/>
                <w:sz w:val="22"/>
              </w:rPr>
              <w:t>/ч</w:t>
            </w:r>
          </w:p>
        </w:tc>
        <w:tc>
          <w:tcPr>
            <w:tcW w:w="1267" w:type="dxa"/>
            <w:tcBorders>
              <w:top w:val="single" w:sz="4" w:space="0" w:color="auto"/>
              <w:left w:val="nil"/>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257,21</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258,22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306,74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355,48</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404,22</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452,97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501,71</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549,09</w:t>
            </w:r>
          </w:p>
        </w:tc>
      </w:tr>
      <w:tr w:rsidR="00DC30C2" w:rsidRPr="007B4FC3" w:rsidTr="00DC30C2">
        <w:trPr>
          <w:trHeight w:val="264"/>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DC30C2" w:rsidRPr="007B4FC3" w:rsidRDefault="00DC30C2" w:rsidP="00DC30C2">
            <w:pPr>
              <w:spacing w:after="0" w:line="240" w:lineRule="auto"/>
              <w:ind w:left="65" w:firstLine="0"/>
              <w:jc w:val="left"/>
              <w:rPr>
                <w:color w:val="000000"/>
              </w:rPr>
            </w:pPr>
            <w:r w:rsidRPr="007B4FC3">
              <w:rPr>
                <w:color w:val="000000"/>
                <w:sz w:val="22"/>
              </w:rPr>
              <w:t xml:space="preserve">В том числе </w:t>
            </w:r>
            <w:r>
              <w:rPr>
                <w:color w:val="000000"/>
                <w:sz w:val="22"/>
              </w:rPr>
              <w:t>население</w:t>
            </w:r>
          </w:p>
        </w:tc>
        <w:tc>
          <w:tcPr>
            <w:tcW w:w="1267" w:type="dxa"/>
            <w:tcBorders>
              <w:top w:val="single" w:sz="4" w:space="0" w:color="auto"/>
              <w:left w:val="nil"/>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22,84</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23,06</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25,91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29,00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32,08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35,16</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38,24</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41,10</w:t>
            </w:r>
          </w:p>
        </w:tc>
      </w:tr>
      <w:tr w:rsidR="00DC30C2" w:rsidRPr="007B4FC3" w:rsidTr="00DC30C2">
        <w:trPr>
          <w:trHeight w:val="264"/>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DC30C2" w:rsidRPr="007B4FC3" w:rsidRDefault="00DC30C2" w:rsidP="00DC30C2">
            <w:pPr>
              <w:spacing w:after="0" w:line="240" w:lineRule="auto"/>
              <w:ind w:left="65" w:firstLine="0"/>
              <w:jc w:val="left"/>
              <w:rPr>
                <w:color w:val="000000"/>
              </w:rPr>
            </w:pPr>
            <w:r>
              <w:rPr>
                <w:color w:val="000000"/>
              </w:rPr>
              <w:t>котельные</w:t>
            </w:r>
          </w:p>
        </w:tc>
        <w:tc>
          <w:tcPr>
            <w:tcW w:w="1267" w:type="dxa"/>
            <w:tcBorders>
              <w:top w:val="single" w:sz="4" w:space="0" w:color="auto"/>
              <w:left w:val="nil"/>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206,18</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206,62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252,28</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297,95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343,61</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389,27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434,93</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479,45</w:t>
            </w:r>
          </w:p>
        </w:tc>
      </w:tr>
      <w:tr w:rsidR="00DC30C2" w:rsidRPr="007B4FC3" w:rsidTr="00DC30C2">
        <w:trPr>
          <w:trHeight w:val="264"/>
          <w:jc w:val="center"/>
        </w:trPr>
        <w:tc>
          <w:tcPr>
            <w:tcW w:w="5928" w:type="dxa"/>
            <w:tcBorders>
              <w:top w:val="single" w:sz="4" w:space="0" w:color="auto"/>
              <w:left w:val="single" w:sz="4" w:space="0" w:color="auto"/>
              <w:bottom w:val="single" w:sz="4" w:space="0" w:color="auto"/>
              <w:right w:val="single" w:sz="4" w:space="0" w:color="auto"/>
            </w:tcBorders>
            <w:shd w:val="clear" w:color="auto" w:fill="FFFFFF"/>
            <w:vAlign w:val="center"/>
          </w:tcPr>
          <w:p w:rsidR="00DC30C2" w:rsidRPr="007B4FC3" w:rsidRDefault="00DC30C2" w:rsidP="00DC30C2">
            <w:pPr>
              <w:spacing w:after="0" w:line="240" w:lineRule="auto"/>
              <w:ind w:left="65" w:firstLine="0"/>
              <w:jc w:val="left"/>
              <w:rPr>
                <w:color w:val="000000"/>
              </w:rPr>
            </w:pPr>
            <w:proofErr w:type="spellStart"/>
            <w:r>
              <w:rPr>
                <w:color w:val="000000"/>
                <w:sz w:val="22"/>
              </w:rPr>
              <w:t>пром</w:t>
            </w:r>
            <w:proofErr w:type="spellEnd"/>
            <w:r>
              <w:rPr>
                <w:color w:val="000000"/>
                <w:sz w:val="22"/>
              </w:rPr>
              <w:t xml:space="preserve"> предприятия</w:t>
            </w:r>
          </w:p>
        </w:tc>
        <w:tc>
          <w:tcPr>
            <w:tcW w:w="1267" w:type="dxa"/>
            <w:tcBorders>
              <w:top w:val="single" w:sz="4" w:space="0" w:color="auto"/>
              <w:left w:val="nil"/>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28,19</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28,54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28,54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28,54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28,54</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28,54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28,54</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bottom"/>
          </w:tcPr>
          <w:p w:rsidR="00DC30C2" w:rsidRPr="00DC30C2" w:rsidRDefault="00DC30C2" w:rsidP="00DC30C2">
            <w:pPr>
              <w:spacing w:after="0" w:line="240" w:lineRule="auto"/>
              <w:ind w:firstLine="0"/>
              <w:jc w:val="right"/>
              <w:rPr>
                <w:color w:val="000000"/>
              </w:rPr>
            </w:pPr>
            <w:r w:rsidRPr="00DC30C2">
              <w:rPr>
                <w:color w:val="000000"/>
                <w:sz w:val="22"/>
              </w:rPr>
              <w:t>28,54</w:t>
            </w:r>
          </w:p>
        </w:tc>
      </w:tr>
    </w:tbl>
    <w:p w:rsidR="007B4FC3" w:rsidRDefault="00B16B7D" w:rsidP="00B16B7D">
      <w:pPr>
        <w:spacing w:before="120" w:after="0" w:line="360" w:lineRule="auto"/>
      </w:pPr>
      <w:r>
        <w:t>Значение расчётного потребления природного газа до расчётного периода будет расти, не смотря на снижение численности населения. Это связано, в первую очередь, с тем, что будут подключаться к системе централизованного газоснабжения в связи с её расширением новые потребители</w:t>
      </w:r>
      <w:r w:rsidR="00CD6565">
        <w:t>. Также планируется увеличение выработки тепловой энергии котельными в связи с расширением системы централизованного отопления и, соответственно, потребление ими природного газа.</w:t>
      </w:r>
    </w:p>
    <w:p w:rsidR="00B16B7D" w:rsidRDefault="00B16B7D" w:rsidP="004034CA">
      <w:pPr>
        <w:ind w:firstLine="0"/>
      </w:pPr>
    </w:p>
    <w:p w:rsidR="00B16B7D" w:rsidRDefault="00B16B7D" w:rsidP="004034CA">
      <w:pPr>
        <w:ind w:firstLine="0"/>
      </w:pPr>
    </w:p>
    <w:p w:rsidR="00B16B7D" w:rsidRDefault="00B16B7D" w:rsidP="004034CA">
      <w:pPr>
        <w:ind w:firstLine="0"/>
        <w:sectPr w:rsidR="00B16B7D" w:rsidSect="007B4FC3">
          <w:pgSz w:w="16839" w:h="11907" w:orient="landscape" w:code="9"/>
          <w:pgMar w:top="1701" w:right="1134" w:bottom="850" w:left="1134" w:header="708" w:footer="708" w:gutter="0"/>
          <w:cols w:space="708"/>
          <w:docGrid w:linePitch="360"/>
        </w:sectPr>
      </w:pPr>
    </w:p>
    <w:p w:rsidR="00151DE9" w:rsidRPr="007B4FC3" w:rsidRDefault="007B4FC3" w:rsidP="006C381A">
      <w:pPr>
        <w:pStyle w:val="3"/>
        <w:spacing w:before="240" w:after="120" w:line="276" w:lineRule="auto"/>
        <w:ind w:left="788" w:hanging="431"/>
      </w:pPr>
      <w:bookmarkStart w:id="101" w:name="_Toc409717072"/>
      <w:bookmarkEnd w:id="93"/>
      <w:bookmarkEnd w:id="94"/>
      <w:bookmarkEnd w:id="95"/>
      <w:bookmarkEnd w:id="96"/>
      <w:bookmarkEnd w:id="97"/>
      <w:r w:rsidRPr="007B4FC3">
        <w:rPr>
          <w:bCs/>
        </w:rPr>
        <w:t>Общий перспективный баланс подачи и реализации газа</w:t>
      </w:r>
      <w:r w:rsidR="00151DE9" w:rsidRPr="007B4FC3">
        <w:t>.</w:t>
      </w:r>
      <w:bookmarkEnd w:id="98"/>
      <w:bookmarkEnd w:id="99"/>
      <w:bookmarkEnd w:id="100"/>
      <w:bookmarkEnd w:id="101"/>
    </w:p>
    <w:p w:rsidR="007B4FC3" w:rsidRPr="00B16B7D" w:rsidRDefault="007B4FC3" w:rsidP="007B4FC3">
      <w:pPr>
        <w:pStyle w:val="62"/>
        <w:shd w:val="clear" w:color="auto" w:fill="auto"/>
        <w:spacing w:before="0" w:after="90" w:line="451" w:lineRule="exact"/>
        <w:ind w:left="100" w:right="40" w:firstLine="700"/>
        <w:rPr>
          <w:sz w:val="24"/>
          <w:szCs w:val="24"/>
        </w:rPr>
      </w:pPr>
      <w:bookmarkStart w:id="102" w:name="_Toc374427198"/>
      <w:bookmarkStart w:id="103" w:name="_Toc374431809"/>
      <w:bookmarkStart w:id="104" w:name="_Toc374449725"/>
      <w:bookmarkStart w:id="105" w:name="_Toc381779958"/>
      <w:bookmarkStart w:id="106" w:name="_Toc384223089"/>
      <w:bookmarkStart w:id="107" w:name="_Toc387246861"/>
      <w:bookmarkStart w:id="108" w:name="_Toc388948604"/>
      <w:bookmarkStart w:id="109" w:name="_Toc402874950"/>
      <w:r w:rsidRPr="00B16B7D">
        <w:rPr>
          <w:sz w:val="24"/>
          <w:szCs w:val="24"/>
        </w:rPr>
        <w:t>Общий годовой газовый баланс перспективной подачи и реал</w:t>
      </w:r>
      <w:r w:rsidR="005F07CE">
        <w:rPr>
          <w:sz w:val="24"/>
          <w:szCs w:val="24"/>
        </w:rPr>
        <w:t xml:space="preserve">изации газа </w:t>
      </w:r>
      <w:r w:rsidR="004E0294">
        <w:rPr>
          <w:sz w:val="24"/>
          <w:szCs w:val="24"/>
        </w:rPr>
        <w:t xml:space="preserve">в 2020 году </w:t>
      </w:r>
      <w:r w:rsidR="005F07CE">
        <w:rPr>
          <w:sz w:val="24"/>
          <w:szCs w:val="24"/>
        </w:rPr>
        <w:t>приведён в таблице 1</w:t>
      </w:r>
      <w:r w:rsidRPr="00B16B7D">
        <w:rPr>
          <w:sz w:val="24"/>
          <w:szCs w:val="24"/>
        </w:rPr>
        <w:t>6.</w:t>
      </w:r>
    </w:p>
    <w:p w:rsidR="00B16B7D" w:rsidRPr="00B16B7D" w:rsidRDefault="00B16B7D" w:rsidP="00B16B7D">
      <w:pPr>
        <w:pStyle w:val="62"/>
        <w:shd w:val="clear" w:color="auto" w:fill="auto"/>
        <w:spacing w:before="0" w:line="276" w:lineRule="auto"/>
        <w:ind w:right="40" w:firstLine="0"/>
        <w:rPr>
          <w:b/>
          <w:i/>
          <w:sz w:val="24"/>
          <w:szCs w:val="24"/>
        </w:rPr>
      </w:pPr>
      <w:r w:rsidRPr="00B16B7D">
        <w:rPr>
          <w:b/>
          <w:i/>
          <w:sz w:val="24"/>
          <w:szCs w:val="24"/>
        </w:rPr>
        <w:t>Таблица</w:t>
      </w:r>
      <w:r w:rsidR="005F07CE">
        <w:rPr>
          <w:b/>
          <w:i/>
          <w:sz w:val="24"/>
          <w:szCs w:val="24"/>
        </w:rPr>
        <w:t>1</w:t>
      </w:r>
      <w:r w:rsidRPr="00B16B7D">
        <w:rPr>
          <w:b/>
          <w:i/>
          <w:sz w:val="24"/>
          <w:szCs w:val="24"/>
        </w:rPr>
        <w:t xml:space="preserve">6 </w:t>
      </w:r>
      <w:r w:rsidR="00F15186">
        <w:rPr>
          <w:b/>
          <w:i/>
          <w:sz w:val="24"/>
          <w:szCs w:val="24"/>
        </w:rPr>
        <w:t>–</w:t>
      </w:r>
      <w:r w:rsidRPr="00B16B7D">
        <w:rPr>
          <w:b/>
          <w:i/>
          <w:sz w:val="24"/>
          <w:szCs w:val="24"/>
        </w:rPr>
        <w:t xml:space="preserve"> Общий перспективный баланс подачи и реализации газа</w:t>
      </w:r>
      <w:r w:rsidR="004E0294">
        <w:rPr>
          <w:b/>
          <w:i/>
          <w:sz w:val="24"/>
          <w:szCs w:val="24"/>
        </w:rPr>
        <w:t xml:space="preserve"> в 2020 году</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1"/>
        <w:gridCol w:w="5093"/>
        <w:gridCol w:w="1694"/>
        <w:gridCol w:w="2107"/>
      </w:tblGrid>
      <w:tr w:rsidR="007B4FC3" w:rsidRPr="00B16B7D" w:rsidTr="00942D65">
        <w:trPr>
          <w:trHeight w:val="566"/>
          <w:jc w:val="center"/>
        </w:trPr>
        <w:tc>
          <w:tcPr>
            <w:tcW w:w="691" w:type="dxa"/>
            <w:shd w:val="clear" w:color="auto" w:fill="FFFFFF"/>
            <w:vAlign w:val="center"/>
          </w:tcPr>
          <w:p w:rsidR="007B4FC3" w:rsidRPr="00B16B7D" w:rsidRDefault="007B4FC3" w:rsidP="00B16B7D">
            <w:pPr>
              <w:spacing w:after="0" w:line="240" w:lineRule="auto"/>
              <w:ind w:firstLine="0"/>
              <w:contextualSpacing/>
              <w:jc w:val="center"/>
            </w:pPr>
            <w:r w:rsidRPr="00B16B7D">
              <w:rPr>
                <w:sz w:val="22"/>
              </w:rPr>
              <w:t>№ п/п</w:t>
            </w:r>
          </w:p>
        </w:tc>
        <w:tc>
          <w:tcPr>
            <w:tcW w:w="5093" w:type="dxa"/>
            <w:shd w:val="clear" w:color="auto" w:fill="FFFFFF"/>
            <w:vAlign w:val="center"/>
          </w:tcPr>
          <w:p w:rsidR="007B4FC3" w:rsidRPr="00B16B7D" w:rsidRDefault="007B4FC3" w:rsidP="00B16B7D">
            <w:pPr>
              <w:spacing w:after="0" w:line="240" w:lineRule="auto"/>
              <w:ind w:firstLine="0"/>
              <w:contextualSpacing/>
              <w:jc w:val="center"/>
            </w:pPr>
            <w:r w:rsidRPr="00B16B7D">
              <w:rPr>
                <w:sz w:val="22"/>
              </w:rPr>
              <w:t>Статья расхода</w:t>
            </w:r>
          </w:p>
        </w:tc>
        <w:tc>
          <w:tcPr>
            <w:tcW w:w="1694" w:type="dxa"/>
            <w:shd w:val="clear" w:color="auto" w:fill="FFFFFF"/>
            <w:vAlign w:val="center"/>
          </w:tcPr>
          <w:p w:rsidR="007B4FC3" w:rsidRPr="00B16B7D" w:rsidRDefault="007B4FC3" w:rsidP="00B16B7D">
            <w:pPr>
              <w:spacing w:after="0" w:line="240" w:lineRule="auto"/>
              <w:ind w:firstLine="0"/>
              <w:contextualSpacing/>
              <w:jc w:val="center"/>
            </w:pPr>
            <w:r w:rsidRPr="00B16B7D">
              <w:rPr>
                <w:sz w:val="22"/>
              </w:rPr>
              <w:t>Единица измерения</w:t>
            </w:r>
          </w:p>
        </w:tc>
        <w:tc>
          <w:tcPr>
            <w:tcW w:w="2107" w:type="dxa"/>
            <w:tcBorders>
              <w:bottom w:val="single" w:sz="4" w:space="0" w:color="auto"/>
            </w:tcBorders>
            <w:shd w:val="clear" w:color="auto" w:fill="FFFFFF"/>
            <w:vAlign w:val="center"/>
          </w:tcPr>
          <w:p w:rsidR="007B4FC3" w:rsidRPr="00B16B7D" w:rsidRDefault="007B4FC3" w:rsidP="00B16B7D">
            <w:pPr>
              <w:spacing w:after="0" w:line="240" w:lineRule="auto"/>
              <w:ind w:firstLine="0"/>
              <w:contextualSpacing/>
              <w:jc w:val="center"/>
            </w:pPr>
            <w:r w:rsidRPr="00B16B7D">
              <w:rPr>
                <w:sz w:val="22"/>
              </w:rPr>
              <w:t>Значение</w:t>
            </w:r>
          </w:p>
        </w:tc>
      </w:tr>
      <w:tr w:rsidR="00942D65" w:rsidRPr="00B16B7D" w:rsidTr="00942D65">
        <w:trPr>
          <w:trHeight w:val="283"/>
          <w:jc w:val="center"/>
        </w:trPr>
        <w:tc>
          <w:tcPr>
            <w:tcW w:w="691" w:type="dxa"/>
            <w:shd w:val="clear" w:color="auto" w:fill="FFFFFF"/>
            <w:vAlign w:val="center"/>
          </w:tcPr>
          <w:p w:rsidR="00942D65" w:rsidRPr="00B16B7D" w:rsidRDefault="00942D65" w:rsidP="00942D65">
            <w:pPr>
              <w:spacing w:after="0" w:line="240" w:lineRule="auto"/>
              <w:ind w:firstLine="0"/>
              <w:contextualSpacing/>
              <w:jc w:val="center"/>
            </w:pPr>
            <w:r w:rsidRPr="00B16B7D">
              <w:rPr>
                <w:sz w:val="22"/>
              </w:rPr>
              <w:t>1</w:t>
            </w:r>
          </w:p>
        </w:tc>
        <w:tc>
          <w:tcPr>
            <w:tcW w:w="5093" w:type="dxa"/>
            <w:shd w:val="clear" w:color="auto" w:fill="FFFFFF"/>
            <w:vAlign w:val="center"/>
          </w:tcPr>
          <w:p w:rsidR="00942D65" w:rsidRPr="00B16B7D" w:rsidRDefault="00942D65" w:rsidP="00942D65">
            <w:pPr>
              <w:spacing w:after="0" w:line="240" w:lineRule="auto"/>
              <w:ind w:firstLine="0"/>
              <w:contextualSpacing/>
            </w:pPr>
            <w:r w:rsidRPr="00B16B7D">
              <w:rPr>
                <w:sz w:val="22"/>
              </w:rPr>
              <w:t>Объем поступления газа</w:t>
            </w:r>
          </w:p>
        </w:tc>
        <w:tc>
          <w:tcPr>
            <w:tcW w:w="1694" w:type="dxa"/>
            <w:shd w:val="clear" w:color="auto" w:fill="FFFFFF"/>
            <w:vAlign w:val="center"/>
          </w:tcPr>
          <w:p w:rsidR="00942D65" w:rsidRPr="00B16B7D" w:rsidRDefault="00942D65" w:rsidP="00942D65">
            <w:pPr>
              <w:spacing w:after="0" w:line="240" w:lineRule="auto"/>
              <w:ind w:firstLine="0"/>
              <w:contextualSpacing/>
              <w:jc w:val="center"/>
            </w:pPr>
            <w:r w:rsidRPr="00B16B7D">
              <w:rPr>
                <w:sz w:val="22"/>
              </w:rPr>
              <w:t xml:space="preserve">тыс. </w:t>
            </w:r>
            <w:r>
              <w:rPr>
                <w:sz w:val="22"/>
              </w:rPr>
              <w:t>н</w:t>
            </w:r>
            <w:r w:rsidRPr="00B16B7D">
              <w:rPr>
                <w:sz w:val="22"/>
              </w:rPr>
              <w:t>м</w:t>
            </w:r>
            <w:r w:rsidRPr="00B16B7D">
              <w:rPr>
                <w:sz w:val="22"/>
                <w:vertAlign w:val="superscript"/>
              </w:rPr>
              <w:t>3</w:t>
            </w:r>
            <w:r w:rsidRPr="00B16B7D">
              <w:rPr>
                <w:sz w:val="22"/>
              </w:rPr>
              <w:t>/год</w:t>
            </w:r>
          </w:p>
        </w:tc>
        <w:tc>
          <w:tcPr>
            <w:tcW w:w="2107" w:type="dxa"/>
            <w:tcBorders>
              <w:top w:val="single" w:sz="4" w:space="0" w:color="auto"/>
              <w:left w:val="nil"/>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contextualSpacing/>
              <w:jc w:val="center"/>
            </w:pPr>
            <w:r w:rsidRPr="00942D65">
              <w:rPr>
                <w:sz w:val="22"/>
              </w:rPr>
              <w:t>4</w:t>
            </w:r>
            <w:r w:rsidR="00F15186">
              <w:rPr>
                <w:sz w:val="22"/>
              </w:rPr>
              <w:t> </w:t>
            </w:r>
            <w:r w:rsidRPr="00942D65">
              <w:rPr>
                <w:sz w:val="22"/>
              </w:rPr>
              <w:t>821,089</w:t>
            </w:r>
          </w:p>
        </w:tc>
      </w:tr>
      <w:tr w:rsidR="00942D65" w:rsidRPr="00B16B7D" w:rsidTr="00942D65">
        <w:trPr>
          <w:trHeight w:val="562"/>
          <w:jc w:val="center"/>
        </w:trPr>
        <w:tc>
          <w:tcPr>
            <w:tcW w:w="691" w:type="dxa"/>
            <w:shd w:val="clear" w:color="auto" w:fill="FFFFFF"/>
            <w:vAlign w:val="center"/>
          </w:tcPr>
          <w:p w:rsidR="00942D65" w:rsidRPr="00B16B7D" w:rsidRDefault="00942D65" w:rsidP="00942D65">
            <w:pPr>
              <w:spacing w:after="0" w:line="240" w:lineRule="auto"/>
              <w:ind w:firstLine="0"/>
              <w:contextualSpacing/>
              <w:jc w:val="center"/>
            </w:pPr>
            <w:r w:rsidRPr="00B16B7D">
              <w:rPr>
                <w:sz w:val="22"/>
              </w:rPr>
              <w:t>2</w:t>
            </w:r>
          </w:p>
        </w:tc>
        <w:tc>
          <w:tcPr>
            <w:tcW w:w="5093" w:type="dxa"/>
            <w:shd w:val="clear" w:color="auto" w:fill="FFFFFF"/>
            <w:vAlign w:val="center"/>
          </w:tcPr>
          <w:p w:rsidR="00942D65" w:rsidRPr="00B16B7D" w:rsidRDefault="00942D65" w:rsidP="00942D65">
            <w:pPr>
              <w:spacing w:after="0" w:line="240" w:lineRule="auto"/>
              <w:ind w:firstLine="0"/>
              <w:contextualSpacing/>
            </w:pPr>
            <w:r w:rsidRPr="00B16B7D">
              <w:rPr>
                <w:sz w:val="22"/>
              </w:rPr>
              <w:t>Расход газа на технологические нужды и проведение аварийных работ</w:t>
            </w:r>
          </w:p>
        </w:tc>
        <w:tc>
          <w:tcPr>
            <w:tcW w:w="1694" w:type="dxa"/>
            <w:shd w:val="clear" w:color="auto" w:fill="FFFFFF"/>
            <w:vAlign w:val="center"/>
          </w:tcPr>
          <w:p w:rsidR="00942D65" w:rsidRPr="00B16B7D" w:rsidRDefault="00942D65" w:rsidP="00942D65">
            <w:pPr>
              <w:spacing w:after="0" w:line="240" w:lineRule="auto"/>
              <w:ind w:firstLine="0"/>
              <w:contextualSpacing/>
              <w:jc w:val="center"/>
            </w:pPr>
            <w:r w:rsidRPr="00B16B7D">
              <w:rPr>
                <w:sz w:val="22"/>
              </w:rPr>
              <w:t xml:space="preserve">тыс. </w:t>
            </w:r>
            <w:r>
              <w:rPr>
                <w:sz w:val="22"/>
              </w:rPr>
              <w:t>н</w:t>
            </w:r>
            <w:r w:rsidRPr="00B16B7D">
              <w:rPr>
                <w:sz w:val="22"/>
              </w:rPr>
              <w:t>м</w:t>
            </w:r>
            <w:r w:rsidRPr="00B16B7D">
              <w:rPr>
                <w:sz w:val="22"/>
                <w:vertAlign w:val="superscript"/>
              </w:rPr>
              <w:t>3</w:t>
            </w:r>
            <w:r w:rsidRPr="00B16B7D">
              <w:rPr>
                <w:sz w:val="22"/>
              </w:rPr>
              <w:t>/год</w:t>
            </w:r>
          </w:p>
        </w:tc>
        <w:tc>
          <w:tcPr>
            <w:tcW w:w="2107" w:type="dxa"/>
            <w:tcBorders>
              <w:top w:val="single" w:sz="4" w:space="0" w:color="auto"/>
              <w:left w:val="nil"/>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contextualSpacing/>
              <w:jc w:val="center"/>
            </w:pPr>
            <w:r w:rsidRPr="00942D65">
              <w:rPr>
                <w:sz w:val="22"/>
              </w:rPr>
              <w:t>1,446</w:t>
            </w:r>
          </w:p>
        </w:tc>
      </w:tr>
      <w:tr w:rsidR="00942D65" w:rsidRPr="00B16B7D" w:rsidTr="00942D65">
        <w:trPr>
          <w:trHeight w:val="562"/>
          <w:jc w:val="center"/>
        </w:trPr>
        <w:tc>
          <w:tcPr>
            <w:tcW w:w="691" w:type="dxa"/>
            <w:shd w:val="clear" w:color="auto" w:fill="FFFFFF"/>
            <w:vAlign w:val="center"/>
          </w:tcPr>
          <w:p w:rsidR="00942D65" w:rsidRPr="00B16B7D" w:rsidRDefault="00942D65" w:rsidP="00942D65">
            <w:pPr>
              <w:spacing w:after="0" w:line="240" w:lineRule="auto"/>
              <w:ind w:firstLine="0"/>
              <w:contextualSpacing/>
              <w:jc w:val="center"/>
            </w:pPr>
            <w:r w:rsidRPr="00B16B7D">
              <w:rPr>
                <w:sz w:val="22"/>
              </w:rPr>
              <w:t>3</w:t>
            </w:r>
          </w:p>
        </w:tc>
        <w:tc>
          <w:tcPr>
            <w:tcW w:w="5093" w:type="dxa"/>
            <w:shd w:val="clear" w:color="auto" w:fill="FFFFFF"/>
            <w:vAlign w:val="center"/>
          </w:tcPr>
          <w:p w:rsidR="00942D65" w:rsidRPr="00B16B7D" w:rsidRDefault="00942D65" w:rsidP="00942D65">
            <w:pPr>
              <w:spacing w:after="0" w:line="240" w:lineRule="auto"/>
              <w:ind w:firstLine="0"/>
              <w:contextualSpacing/>
            </w:pPr>
            <w:r w:rsidRPr="00B16B7D">
              <w:rPr>
                <w:sz w:val="22"/>
              </w:rPr>
              <w:t>Потери газа при транспортировке и распределении</w:t>
            </w:r>
          </w:p>
        </w:tc>
        <w:tc>
          <w:tcPr>
            <w:tcW w:w="1694" w:type="dxa"/>
            <w:shd w:val="clear" w:color="auto" w:fill="FFFFFF"/>
            <w:vAlign w:val="center"/>
          </w:tcPr>
          <w:p w:rsidR="00942D65" w:rsidRPr="00B16B7D" w:rsidRDefault="00942D65" w:rsidP="00942D65">
            <w:pPr>
              <w:spacing w:after="0" w:line="240" w:lineRule="auto"/>
              <w:ind w:firstLine="0"/>
              <w:contextualSpacing/>
              <w:jc w:val="center"/>
            </w:pPr>
            <w:r>
              <w:rPr>
                <w:sz w:val="22"/>
              </w:rPr>
              <w:t>тыс.</w:t>
            </w:r>
            <w:r w:rsidRPr="00B16B7D">
              <w:rPr>
                <w:sz w:val="22"/>
              </w:rPr>
              <w:t xml:space="preserve"> </w:t>
            </w:r>
            <w:r>
              <w:rPr>
                <w:sz w:val="22"/>
              </w:rPr>
              <w:t>н</w:t>
            </w:r>
            <w:r w:rsidRPr="00B16B7D">
              <w:rPr>
                <w:sz w:val="22"/>
              </w:rPr>
              <w:t>м</w:t>
            </w:r>
            <w:r w:rsidRPr="00B16B7D">
              <w:rPr>
                <w:sz w:val="22"/>
                <w:vertAlign w:val="superscript"/>
              </w:rPr>
              <w:t>3</w:t>
            </w:r>
            <w:r w:rsidRPr="00B16B7D">
              <w:rPr>
                <w:sz w:val="22"/>
              </w:rPr>
              <w:t>/год</w:t>
            </w:r>
          </w:p>
        </w:tc>
        <w:tc>
          <w:tcPr>
            <w:tcW w:w="2107" w:type="dxa"/>
            <w:tcBorders>
              <w:top w:val="single" w:sz="4" w:space="0" w:color="auto"/>
              <w:left w:val="nil"/>
              <w:bottom w:val="single" w:sz="4" w:space="0" w:color="auto"/>
              <w:right w:val="single" w:sz="4" w:space="0" w:color="auto"/>
            </w:tcBorders>
            <w:shd w:val="clear" w:color="auto" w:fill="auto"/>
            <w:vAlign w:val="bottom"/>
          </w:tcPr>
          <w:p w:rsidR="00942D65" w:rsidRPr="00942D65" w:rsidRDefault="00942D65" w:rsidP="00942D65">
            <w:pPr>
              <w:spacing w:after="0" w:line="240" w:lineRule="auto"/>
              <w:ind w:firstLine="0"/>
              <w:contextualSpacing/>
              <w:jc w:val="center"/>
            </w:pPr>
            <w:r w:rsidRPr="00942D65">
              <w:rPr>
                <w:sz w:val="22"/>
              </w:rPr>
              <w:t>9,642</w:t>
            </w:r>
          </w:p>
        </w:tc>
      </w:tr>
      <w:tr w:rsidR="00942D65" w:rsidRPr="00B16B7D" w:rsidTr="00942D65">
        <w:trPr>
          <w:trHeight w:val="293"/>
          <w:jc w:val="center"/>
        </w:trPr>
        <w:tc>
          <w:tcPr>
            <w:tcW w:w="691" w:type="dxa"/>
            <w:shd w:val="clear" w:color="auto" w:fill="FFFFFF"/>
            <w:vAlign w:val="center"/>
          </w:tcPr>
          <w:p w:rsidR="00942D65" w:rsidRPr="00B16B7D" w:rsidRDefault="00942D65" w:rsidP="00942D65">
            <w:pPr>
              <w:spacing w:after="0" w:line="240" w:lineRule="auto"/>
              <w:ind w:firstLine="0"/>
              <w:contextualSpacing/>
              <w:jc w:val="center"/>
            </w:pPr>
            <w:r w:rsidRPr="00B16B7D">
              <w:rPr>
                <w:sz w:val="22"/>
              </w:rPr>
              <w:t>4</w:t>
            </w:r>
          </w:p>
        </w:tc>
        <w:tc>
          <w:tcPr>
            <w:tcW w:w="5093" w:type="dxa"/>
            <w:shd w:val="clear" w:color="auto" w:fill="FFFFFF"/>
            <w:vAlign w:val="center"/>
          </w:tcPr>
          <w:p w:rsidR="00942D65" w:rsidRPr="00B16B7D" w:rsidRDefault="00942D65" w:rsidP="00942D65">
            <w:pPr>
              <w:spacing w:after="0" w:line="240" w:lineRule="auto"/>
              <w:ind w:firstLine="0"/>
              <w:contextualSpacing/>
            </w:pPr>
            <w:r w:rsidRPr="00B16B7D">
              <w:rPr>
                <w:sz w:val="22"/>
              </w:rPr>
              <w:t>Объем реализации газа потребителям</w:t>
            </w:r>
          </w:p>
        </w:tc>
        <w:tc>
          <w:tcPr>
            <w:tcW w:w="1694" w:type="dxa"/>
            <w:shd w:val="clear" w:color="auto" w:fill="FFFFFF"/>
            <w:vAlign w:val="center"/>
          </w:tcPr>
          <w:p w:rsidR="00942D65" w:rsidRPr="00B16B7D" w:rsidRDefault="00942D65" w:rsidP="00942D65">
            <w:pPr>
              <w:spacing w:after="0" w:line="240" w:lineRule="auto"/>
              <w:ind w:firstLine="0"/>
              <w:contextualSpacing/>
              <w:jc w:val="center"/>
            </w:pPr>
            <w:r w:rsidRPr="00B16B7D">
              <w:rPr>
                <w:sz w:val="22"/>
              </w:rPr>
              <w:t xml:space="preserve">тыс. </w:t>
            </w:r>
            <w:r>
              <w:rPr>
                <w:sz w:val="22"/>
              </w:rPr>
              <w:t>н</w:t>
            </w:r>
            <w:r w:rsidRPr="00B16B7D">
              <w:rPr>
                <w:sz w:val="22"/>
              </w:rPr>
              <w:t>м</w:t>
            </w:r>
            <w:r w:rsidRPr="00B16B7D">
              <w:rPr>
                <w:sz w:val="22"/>
                <w:vertAlign w:val="superscript"/>
              </w:rPr>
              <w:t>3</w:t>
            </w:r>
            <w:r w:rsidRPr="00B16B7D">
              <w:rPr>
                <w:sz w:val="22"/>
              </w:rPr>
              <w:t>/год</w:t>
            </w:r>
          </w:p>
        </w:tc>
        <w:tc>
          <w:tcPr>
            <w:tcW w:w="2107" w:type="dxa"/>
            <w:tcBorders>
              <w:top w:val="single" w:sz="4" w:space="0" w:color="auto"/>
              <w:left w:val="nil"/>
              <w:bottom w:val="single" w:sz="4" w:space="0" w:color="auto"/>
              <w:right w:val="single" w:sz="4" w:space="0" w:color="auto"/>
            </w:tcBorders>
            <w:shd w:val="clear" w:color="auto" w:fill="auto"/>
            <w:vAlign w:val="bottom"/>
          </w:tcPr>
          <w:p w:rsidR="00942D65" w:rsidRPr="00942D65" w:rsidRDefault="00942D65" w:rsidP="00F15186">
            <w:pPr>
              <w:spacing w:after="0" w:line="240" w:lineRule="auto"/>
              <w:ind w:firstLine="0"/>
              <w:contextualSpacing/>
              <w:jc w:val="center"/>
            </w:pPr>
            <w:r w:rsidRPr="00942D65">
              <w:rPr>
                <w:sz w:val="22"/>
              </w:rPr>
              <w:t>4</w:t>
            </w:r>
            <w:r w:rsidR="00F15186">
              <w:rPr>
                <w:sz w:val="22"/>
              </w:rPr>
              <w:t> </w:t>
            </w:r>
            <w:r w:rsidRPr="00942D65">
              <w:rPr>
                <w:sz w:val="22"/>
              </w:rPr>
              <w:t>810</w:t>
            </w:r>
          </w:p>
        </w:tc>
      </w:tr>
    </w:tbl>
    <w:p w:rsidR="007B4FC3" w:rsidRDefault="007B4FC3" w:rsidP="007B4FC3">
      <w:pPr>
        <w:rPr>
          <w:sz w:val="2"/>
          <w:szCs w:val="2"/>
        </w:rPr>
      </w:pPr>
    </w:p>
    <w:p w:rsidR="007B4FC3" w:rsidRPr="00FE1E32" w:rsidRDefault="005F07CE" w:rsidP="00FE1E32">
      <w:pPr>
        <w:pStyle w:val="62"/>
        <w:shd w:val="clear" w:color="auto" w:fill="auto"/>
        <w:spacing w:before="120" w:line="360" w:lineRule="auto"/>
        <w:ind w:firstLine="709"/>
        <w:rPr>
          <w:sz w:val="24"/>
          <w:szCs w:val="24"/>
        </w:rPr>
      </w:pPr>
      <w:r>
        <w:rPr>
          <w:sz w:val="24"/>
          <w:szCs w:val="24"/>
        </w:rPr>
        <w:t>Из таблицы 1</w:t>
      </w:r>
      <w:r w:rsidR="007B4FC3" w:rsidRPr="00FE1E32">
        <w:rPr>
          <w:sz w:val="24"/>
          <w:szCs w:val="24"/>
        </w:rPr>
        <w:t xml:space="preserve">6 видно, что при прогнозируемой тенденции к оптимистическому варианту развития сельского поселения, а также при уменьшении потерь и неучтенных расходов при транспортировке и распределении газа, годовой объем поставки газа </w:t>
      </w:r>
      <w:r w:rsidR="00AA2557" w:rsidRPr="00FE1E32">
        <w:rPr>
          <w:sz w:val="24"/>
          <w:szCs w:val="24"/>
        </w:rPr>
        <w:t>потребителем</w:t>
      </w:r>
      <w:r w:rsidR="00FE1E32" w:rsidRPr="00FE1E32">
        <w:rPr>
          <w:sz w:val="24"/>
          <w:szCs w:val="24"/>
        </w:rPr>
        <w:t xml:space="preserve"> </w:t>
      </w:r>
      <w:r w:rsidR="007B4FC3" w:rsidRPr="00FE1E32">
        <w:rPr>
          <w:sz w:val="24"/>
          <w:szCs w:val="24"/>
        </w:rPr>
        <w:t xml:space="preserve">в перспективе может составить </w:t>
      </w:r>
      <w:r w:rsidR="00FE1E32" w:rsidRPr="00FE1E32">
        <w:rPr>
          <w:sz w:val="24"/>
          <w:szCs w:val="24"/>
        </w:rPr>
        <w:t>4</w:t>
      </w:r>
      <w:r w:rsidR="001F17BA">
        <w:rPr>
          <w:sz w:val="24"/>
          <w:szCs w:val="24"/>
        </w:rPr>
        <w:t> </w:t>
      </w:r>
      <w:r w:rsidR="00F15186">
        <w:rPr>
          <w:sz w:val="24"/>
          <w:szCs w:val="24"/>
        </w:rPr>
        <w:t>821</w:t>
      </w:r>
      <w:r w:rsidR="007B4FC3" w:rsidRPr="00FE1E32">
        <w:rPr>
          <w:sz w:val="24"/>
          <w:szCs w:val="24"/>
        </w:rPr>
        <w:t xml:space="preserve"> тыс. м</w:t>
      </w:r>
      <w:r w:rsidR="00FE1E32" w:rsidRPr="00FE1E32">
        <w:rPr>
          <w:sz w:val="24"/>
          <w:szCs w:val="24"/>
          <w:vertAlign w:val="superscript"/>
        </w:rPr>
        <w:t>3</w:t>
      </w:r>
      <w:r w:rsidR="007B4FC3" w:rsidRPr="00FE1E32">
        <w:rPr>
          <w:sz w:val="24"/>
          <w:szCs w:val="24"/>
        </w:rPr>
        <w:t>.</w:t>
      </w:r>
    </w:p>
    <w:bookmarkEnd w:id="102"/>
    <w:bookmarkEnd w:id="103"/>
    <w:bookmarkEnd w:id="104"/>
    <w:bookmarkEnd w:id="105"/>
    <w:bookmarkEnd w:id="106"/>
    <w:bookmarkEnd w:id="107"/>
    <w:bookmarkEnd w:id="108"/>
    <w:bookmarkEnd w:id="109"/>
    <w:p w:rsidR="00151DE9" w:rsidRDefault="00151DE9" w:rsidP="006C7CB1">
      <w:pPr>
        <w:spacing w:after="0" w:line="360" w:lineRule="auto"/>
        <w:sectPr w:rsidR="00151DE9" w:rsidSect="005A580E">
          <w:pgSz w:w="11907" w:h="16839" w:code="9"/>
          <w:pgMar w:top="1134" w:right="850" w:bottom="1134" w:left="1701" w:header="708" w:footer="708" w:gutter="0"/>
          <w:cols w:space="708"/>
          <w:docGrid w:linePitch="360"/>
        </w:sectPr>
      </w:pPr>
    </w:p>
    <w:p w:rsidR="00151DE9" w:rsidRPr="00BC4153" w:rsidRDefault="00BC4153" w:rsidP="003E2159">
      <w:pPr>
        <w:pStyle w:val="ab"/>
        <w:numPr>
          <w:ilvl w:val="0"/>
          <w:numId w:val="2"/>
        </w:numPr>
        <w:spacing w:before="240" w:after="120"/>
        <w:ind w:left="357" w:hanging="357"/>
        <w:outlineLvl w:val="1"/>
        <w:rPr>
          <w:b/>
          <w:sz w:val="28"/>
          <w:szCs w:val="28"/>
        </w:rPr>
      </w:pPr>
      <w:bookmarkStart w:id="110" w:name="_Toc374449728"/>
      <w:bookmarkStart w:id="111" w:name="_Toc381779961"/>
      <w:bookmarkStart w:id="112" w:name="_Toc384223092"/>
      <w:bookmarkStart w:id="113" w:name="_Toc387246864"/>
      <w:bookmarkStart w:id="114" w:name="_Toc388948607"/>
      <w:bookmarkStart w:id="115" w:name="_Toc402874953"/>
      <w:bookmarkStart w:id="116" w:name="_Toc409717073"/>
      <w:r w:rsidRPr="00BC4153">
        <w:rPr>
          <w:b/>
          <w:sz w:val="28"/>
          <w:szCs w:val="28"/>
        </w:rPr>
        <w:t>Предложения по строительству, реконструкции и модернизации объектов централизованных систем газоснабжения</w:t>
      </w:r>
      <w:bookmarkEnd w:id="110"/>
      <w:bookmarkEnd w:id="111"/>
      <w:bookmarkEnd w:id="112"/>
      <w:bookmarkEnd w:id="113"/>
      <w:bookmarkEnd w:id="114"/>
      <w:bookmarkEnd w:id="115"/>
      <w:bookmarkEnd w:id="116"/>
    </w:p>
    <w:p w:rsidR="00BC4153" w:rsidRDefault="00BC4153" w:rsidP="00CE2509">
      <w:pPr>
        <w:pStyle w:val="aff"/>
        <w:suppressAutoHyphens/>
        <w:spacing w:before="0" w:after="0" w:line="360" w:lineRule="auto"/>
        <w:ind w:firstLine="709"/>
        <w:rPr>
          <w:b/>
        </w:rPr>
      </w:pPr>
      <w:r>
        <w:t xml:space="preserve">Для обеспечения возможности присоединения к газовым сетям новых потребителей на территории сельского поселения </w:t>
      </w:r>
      <w:r w:rsidR="00241C06">
        <w:t>Генеральным планом развития на</w:t>
      </w:r>
      <w:r>
        <w:t xml:space="preserve"> период до 2020 года </w:t>
      </w:r>
      <w:r w:rsidR="00241C06">
        <w:t>на первую очередь предусмотрено</w:t>
      </w:r>
      <w:r>
        <w:t>:</w:t>
      </w:r>
    </w:p>
    <w:p w:rsidR="00BC4153" w:rsidRDefault="00BC4153" w:rsidP="003E2159">
      <w:pPr>
        <w:pStyle w:val="10"/>
        <w:numPr>
          <w:ilvl w:val="0"/>
          <w:numId w:val="29"/>
        </w:numPr>
        <w:tabs>
          <w:tab w:val="left" w:pos="1701"/>
        </w:tabs>
        <w:suppressAutoHyphens/>
        <w:spacing w:before="0" w:after="0" w:line="360" w:lineRule="auto"/>
        <w:ind w:left="0" w:firstLine="709"/>
      </w:pPr>
      <w:r>
        <w:t>в деревне</w:t>
      </w:r>
      <w:r w:rsidRPr="009B2EB7">
        <w:t xml:space="preserve"> Ахматова Гора – строительство ГРП</w:t>
      </w:r>
      <w:r w:rsidR="00CE2509">
        <w:t>;</w:t>
      </w:r>
    </w:p>
    <w:p w:rsidR="00BC4153" w:rsidRDefault="00BC4153" w:rsidP="003E2159">
      <w:pPr>
        <w:pStyle w:val="10"/>
        <w:numPr>
          <w:ilvl w:val="0"/>
          <w:numId w:val="29"/>
        </w:numPr>
        <w:tabs>
          <w:tab w:val="left" w:pos="1701"/>
        </w:tabs>
        <w:suppressAutoHyphens/>
        <w:spacing w:before="0" w:after="0" w:line="360" w:lineRule="auto"/>
        <w:ind w:left="0" w:firstLine="709"/>
      </w:pPr>
      <w:r w:rsidRPr="009B2EB7">
        <w:t xml:space="preserve"> </w:t>
      </w:r>
      <w:r>
        <w:t>в деревне</w:t>
      </w:r>
      <w:r w:rsidRPr="009B2EB7">
        <w:t xml:space="preserve"> </w:t>
      </w:r>
      <w:proofErr w:type="spellStart"/>
      <w:r w:rsidRPr="009B2EB7">
        <w:t>Мякинкино</w:t>
      </w:r>
      <w:proofErr w:type="spellEnd"/>
      <w:r w:rsidRPr="009B2EB7">
        <w:t xml:space="preserve"> - строительство ГРП</w:t>
      </w:r>
      <w:r w:rsidR="00CE2509">
        <w:t>;</w:t>
      </w:r>
    </w:p>
    <w:p w:rsidR="00BC4153" w:rsidRDefault="00BC4153" w:rsidP="003E2159">
      <w:pPr>
        <w:pStyle w:val="10"/>
        <w:numPr>
          <w:ilvl w:val="0"/>
          <w:numId w:val="29"/>
        </w:numPr>
        <w:tabs>
          <w:tab w:val="left" w:pos="1701"/>
        </w:tabs>
        <w:suppressAutoHyphens/>
        <w:spacing w:before="0" w:after="0" w:line="360" w:lineRule="auto"/>
        <w:ind w:left="0" w:firstLine="709"/>
      </w:pPr>
      <w:r w:rsidRPr="009B2EB7">
        <w:t xml:space="preserve">в деревне Ивановский Остров - строительство </w:t>
      </w:r>
      <w:r w:rsidR="00CE2509">
        <w:t>ГРП;</w:t>
      </w:r>
    </w:p>
    <w:p w:rsidR="00BC4153" w:rsidRPr="009B2EB7" w:rsidRDefault="00BC4153" w:rsidP="003E2159">
      <w:pPr>
        <w:pStyle w:val="10"/>
        <w:numPr>
          <w:ilvl w:val="0"/>
          <w:numId w:val="29"/>
        </w:numPr>
        <w:tabs>
          <w:tab w:val="left" w:pos="1701"/>
        </w:tabs>
        <w:suppressAutoHyphens/>
        <w:spacing w:before="0" w:after="0" w:line="360" w:lineRule="auto"/>
        <w:ind w:left="0" w:firstLine="709"/>
      </w:pPr>
      <w:r>
        <w:t>в деревне</w:t>
      </w:r>
      <w:r w:rsidRPr="009B2EB7">
        <w:t xml:space="preserve"> </w:t>
      </w:r>
      <w:proofErr w:type="spellStart"/>
      <w:r w:rsidRPr="009B2EB7">
        <w:t>Трусово</w:t>
      </w:r>
      <w:proofErr w:type="spellEnd"/>
      <w:r w:rsidRPr="009B2EB7">
        <w:t xml:space="preserve"> - строительство ГРП;</w:t>
      </w:r>
    </w:p>
    <w:p w:rsidR="00BC4153" w:rsidRDefault="00BC4153" w:rsidP="003E2159">
      <w:pPr>
        <w:pStyle w:val="10"/>
        <w:numPr>
          <w:ilvl w:val="0"/>
          <w:numId w:val="29"/>
        </w:numPr>
        <w:tabs>
          <w:tab w:val="left" w:pos="1701"/>
        </w:tabs>
        <w:suppressAutoHyphens/>
        <w:spacing w:before="0" w:after="0" w:line="360" w:lineRule="auto"/>
        <w:ind w:left="0" w:firstLine="709"/>
      </w:pPr>
      <w:r w:rsidRPr="009B2EB7">
        <w:t xml:space="preserve">в селе Старая Ладога - </w:t>
      </w:r>
      <w:r>
        <w:t>строительство</w:t>
      </w:r>
      <w:r w:rsidR="00CE2509">
        <w:t xml:space="preserve"> ГРП.</w:t>
      </w:r>
    </w:p>
    <w:p w:rsidR="00CE2509" w:rsidRPr="00CE2509" w:rsidRDefault="00CE2509" w:rsidP="00CE2509">
      <w:pPr>
        <w:spacing w:after="0" w:line="360" w:lineRule="auto"/>
        <w:rPr>
          <w:i/>
        </w:rPr>
      </w:pPr>
      <w:r w:rsidRPr="00CE2509">
        <w:rPr>
          <w:i/>
        </w:rPr>
        <w:t>Строительство новых ГРП.</w:t>
      </w:r>
    </w:p>
    <w:p w:rsidR="00CE2509" w:rsidRDefault="00CE2509" w:rsidP="00CE2509">
      <w:pPr>
        <w:spacing w:after="0" w:line="360" w:lineRule="auto"/>
      </w:pPr>
      <w:r>
        <w:t>Для</w:t>
      </w:r>
      <w:r w:rsidRPr="00CE2509">
        <w:t xml:space="preserve"> подключени</w:t>
      </w:r>
      <w:r>
        <w:t>я</w:t>
      </w:r>
      <w:r w:rsidRPr="00CE2509">
        <w:t xml:space="preserve"> новых потребителей возникает необходимость в сооружении новых распределительных газопроводов и новых ГРП.</w:t>
      </w:r>
    </w:p>
    <w:p w:rsidR="006B2B8C" w:rsidRDefault="006B2B8C" w:rsidP="00CE2509">
      <w:pPr>
        <w:spacing w:after="0" w:line="360" w:lineRule="auto"/>
      </w:pPr>
      <w:r w:rsidRPr="00CE2509">
        <w:t>Предлагается использовать газорегуляторны</w:t>
      </w:r>
      <w:r>
        <w:t>й</w:t>
      </w:r>
      <w:r w:rsidRPr="00CE2509">
        <w:t xml:space="preserve"> пункт блочного типа, который представляет собой металлический утепленный бокс контейнерного типа, установленный на основании.</w:t>
      </w:r>
      <w:r w:rsidR="00DC1C5F">
        <w:t xml:space="preserve"> На рисунке 16 приведён общий вид пункта газорегуляторного блочного. На рисунке 17 при</w:t>
      </w:r>
      <w:r w:rsidR="007A061F">
        <w:t>ведена схема пневматическая функ</w:t>
      </w:r>
      <w:r w:rsidR="00DC1C5F">
        <w:t>циональная пункта газорегуляторного блочного.</w:t>
      </w:r>
    </w:p>
    <w:p w:rsidR="00DB1307" w:rsidRDefault="00DB1307" w:rsidP="00DB1307">
      <w:pPr>
        <w:spacing w:after="0" w:line="360" w:lineRule="auto"/>
        <w:ind w:firstLine="0"/>
        <w:jc w:val="center"/>
      </w:pPr>
      <w:r>
        <w:rPr>
          <w:noProof/>
          <w:lang w:eastAsia="ru-RU"/>
        </w:rPr>
        <w:drawing>
          <wp:inline distT="0" distB="0" distL="0" distR="0" wp14:anchorId="685FB17B" wp14:editId="3A28AB54">
            <wp:extent cx="2885440" cy="31349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5440" cy="3134995"/>
                    </a:xfrm>
                    <a:prstGeom prst="rect">
                      <a:avLst/>
                    </a:prstGeom>
                    <a:noFill/>
                    <a:ln>
                      <a:noFill/>
                    </a:ln>
                  </pic:spPr>
                </pic:pic>
              </a:graphicData>
            </a:graphic>
          </wp:inline>
        </w:drawing>
      </w:r>
    </w:p>
    <w:p w:rsidR="00DB1307" w:rsidRDefault="00DB1307" w:rsidP="00DB1307">
      <w:pPr>
        <w:spacing w:after="0" w:line="360" w:lineRule="auto"/>
        <w:ind w:firstLine="0"/>
        <w:jc w:val="center"/>
        <w:rPr>
          <w:b/>
          <w:i/>
        </w:rPr>
      </w:pPr>
      <w:r>
        <w:rPr>
          <w:b/>
          <w:i/>
        </w:rPr>
        <w:t xml:space="preserve">Рисунок </w:t>
      </w:r>
      <w:r w:rsidR="00DC1C5F">
        <w:rPr>
          <w:b/>
          <w:i/>
        </w:rPr>
        <w:t xml:space="preserve">16 </w:t>
      </w:r>
      <w:r>
        <w:rPr>
          <w:b/>
          <w:i/>
        </w:rPr>
        <w:t>– Пункт газорегуляторный блочный</w:t>
      </w:r>
    </w:p>
    <w:p w:rsidR="006B2B8C" w:rsidRDefault="006B2B8C" w:rsidP="00DB1307">
      <w:pPr>
        <w:spacing w:after="0" w:line="360" w:lineRule="auto"/>
        <w:ind w:firstLine="0"/>
        <w:jc w:val="center"/>
        <w:rPr>
          <w:b/>
          <w:i/>
        </w:rPr>
      </w:pPr>
      <w:r>
        <w:rPr>
          <w:b/>
          <w:i/>
          <w:noProof/>
          <w:lang w:eastAsia="ru-RU"/>
        </w:rPr>
        <w:drawing>
          <wp:inline distT="0" distB="0" distL="0" distR="0" wp14:anchorId="7DBE29E9">
            <wp:extent cx="5937885" cy="3517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3517900"/>
                    </a:xfrm>
                    <a:prstGeom prst="rect">
                      <a:avLst/>
                    </a:prstGeom>
                    <a:noFill/>
                  </pic:spPr>
                </pic:pic>
              </a:graphicData>
            </a:graphic>
          </wp:inline>
        </w:drawing>
      </w:r>
    </w:p>
    <w:p w:rsidR="006B2B8C" w:rsidRPr="006B2B8C" w:rsidRDefault="006B2B8C" w:rsidP="006B2B8C">
      <w:pPr>
        <w:pStyle w:val="Pa7"/>
        <w:jc w:val="center"/>
        <w:rPr>
          <w:rFonts w:ascii="Times New Roman" w:hAnsi="Times New Roman" w:cs="Times New Roman"/>
          <w:b/>
          <w:i/>
          <w:color w:val="000000"/>
        </w:rPr>
      </w:pPr>
      <w:r w:rsidRPr="006B2B8C">
        <w:rPr>
          <w:rFonts w:ascii="Times New Roman" w:hAnsi="Times New Roman" w:cs="Times New Roman"/>
          <w:b/>
          <w:i/>
        </w:rPr>
        <w:t xml:space="preserve">Рисунок </w:t>
      </w:r>
      <w:r w:rsidR="00DC1C5F">
        <w:rPr>
          <w:rFonts w:ascii="Times New Roman" w:hAnsi="Times New Roman" w:cs="Times New Roman"/>
          <w:b/>
          <w:i/>
        </w:rPr>
        <w:t>17 –</w:t>
      </w:r>
      <w:r w:rsidRPr="006B2B8C">
        <w:rPr>
          <w:rFonts w:ascii="Times New Roman" w:hAnsi="Times New Roman" w:cs="Times New Roman"/>
          <w:b/>
          <w:i/>
        </w:rPr>
        <w:t xml:space="preserve"> </w:t>
      </w:r>
      <w:r w:rsidRPr="006B2B8C">
        <w:rPr>
          <w:rFonts w:ascii="Times New Roman" w:hAnsi="Times New Roman" w:cs="Times New Roman"/>
          <w:b/>
          <w:i/>
          <w:color w:val="000000"/>
        </w:rPr>
        <w:t>Схема</w:t>
      </w:r>
      <w:r w:rsidR="00DC1C5F">
        <w:rPr>
          <w:rFonts w:ascii="Times New Roman" w:hAnsi="Times New Roman" w:cs="Times New Roman"/>
          <w:b/>
          <w:i/>
          <w:color w:val="000000"/>
        </w:rPr>
        <w:t xml:space="preserve"> пневматическая функциональная</w:t>
      </w:r>
    </w:p>
    <w:p w:rsidR="006B2B8C" w:rsidRDefault="006B2B8C" w:rsidP="006B2B8C">
      <w:pPr>
        <w:pStyle w:val="Pa7"/>
        <w:spacing w:line="23" w:lineRule="atLeast"/>
        <w:jc w:val="both"/>
        <w:rPr>
          <w:rFonts w:cs="PragmaticaC"/>
          <w:color w:val="000000"/>
          <w:sz w:val="16"/>
          <w:szCs w:val="16"/>
        </w:rPr>
      </w:pPr>
      <w:r>
        <w:rPr>
          <w:rFonts w:cs="PragmaticaC"/>
          <w:color w:val="000000"/>
          <w:sz w:val="16"/>
          <w:szCs w:val="16"/>
        </w:rPr>
        <w:t xml:space="preserve">1 — запорная арматура для КИП; 2 — предохранительный сбросной клапан — 1шт; 3, 4, 7, 11 — запорная арматура; 5 — фильтр; 6 — регулятор давления; 8, 12 — манометр — 1шт; 9 — регулятор давления газа (на отопление) — 1 </w:t>
      </w:r>
      <w:proofErr w:type="spellStart"/>
      <w:r>
        <w:rPr>
          <w:rFonts w:cs="PragmaticaC"/>
          <w:color w:val="000000"/>
          <w:sz w:val="16"/>
          <w:szCs w:val="16"/>
        </w:rPr>
        <w:t>шт</w:t>
      </w:r>
      <w:proofErr w:type="spellEnd"/>
      <w:r>
        <w:rPr>
          <w:rFonts w:cs="PragmaticaC"/>
          <w:color w:val="000000"/>
          <w:sz w:val="16"/>
          <w:szCs w:val="16"/>
        </w:rPr>
        <w:t xml:space="preserve">; </w:t>
      </w:r>
    </w:p>
    <w:p w:rsidR="006B2B8C" w:rsidRDefault="006B2B8C" w:rsidP="006B2B8C">
      <w:pPr>
        <w:spacing w:after="0" w:line="23" w:lineRule="atLeast"/>
        <w:ind w:firstLine="0"/>
        <w:rPr>
          <w:rFonts w:cs="PragmaticaC"/>
          <w:color w:val="000000"/>
          <w:sz w:val="16"/>
          <w:szCs w:val="16"/>
        </w:rPr>
      </w:pPr>
      <w:r>
        <w:rPr>
          <w:rFonts w:cs="PragmaticaC"/>
          <w:color w:val="000000"/>
          <w:sz w:val="16"/>
          <w:szCs w:val="16"/>
        </w:rPr>
        <w:t xml:space="preserve">10 — газовый обогреватель — 1 </w:t>
      </w:r>
      <w:proofErr w:type="spellStart"/>
      <w:r>
        <w:rPr>
          <w:rFonts w:cs="PragmaticaC"/>
          <w:color w:val="000000"/>
          <w:sz w:val="16"/>
          <w:szCs w:val="16"/>
        </w:rPr>
        <w:t>шт</w:t>
      </w:r>
      <w:proofErr w:type="spellEnd"/>
      <w:r>
        <w:rPr>
          <w:rFonts w:cs="PragmaticaC"/>
          <w:color w:val="000000"/>
          <w:sz w:val="16"/>
          <w:szCs w:val="16"/>
        </w:rPr>
        <w:t>; СОЛ — съемная обводная линия редуцирования</w:t>
      </w:r>
    </w:p>
    <w:p w:rsidR="00CE2509" w:rsidRPr="00CE2509" w:rsidRDefault="00CE2509" w:rsidP="006B2B8C">
      <w:pPr>
        <w:spacing w:before="120" w:after="0" w:line="360" w:lineRule="auto"/>
      </w:pPr>
      <w:r w:rsidRPr="00CE2509">
        <w:t>Газорегуляторный пункт блочного типа состоит из 2-х помещений: технологического (категория А) и вспомогательного (категория Г), разделенных газонепроницаемой перегородкой и имеющих отдельные входы. В технологическом помещении расположено газораспределительное оборудование, установленное на кронштейны или опоры.</w:t>
      </w:r>
    </w:p>
    <w:p w:rsidR="00CE2509" w:rsidRPr="00CE2509" w:rsidRDefault="00CE2509" w:rsidP="00CE2509">
      <w:pPr>
        <w:spacing w:after="0" w:line="360" w:lineRule="auto"/>
      </w:pPr>
      <w:r w:rsidRPr="00CE2509">
        <w:t>В блоке имеется естественная вентиляция, обеспечивающая трехкратный воздухообмен в час. Приток воздуха осуществляется через отверстия с жалюзийными решетками. Вытяжка осуществляется дефлекторами, установленными на крыше.</w:t>
      </w:r>
    </w:p>
    <w:p w:rsidR="00CE2509" w:rsidRPr="00CE2509" w:rsidRDefault="00CE2509" w:rsidP="00CE2509">
      <w:pPr>
        <w:spacing w:after="0" w:line="360" w:lineRule="auto"/>
      </w:pPr>
      <w:r w:rsidRPr="00CE2509">
        <w:t>Технологическое оборудование блочного ГРП состоит из блока фильтра, блока редуцирования газа, системы обогрева, электрооборудования и блока редуцирования (для системы обогрева).</w:t>
      </w:r>
    </w:p>
    <w:p w:rsidR="00CE2509" w:rsidRPr="00CE2509" w:rsidRDefault="00CE2509" w:rsidP="00CE2509">
      <w:pPr>
        <w:spacing w:after="0" w:line="360" w:lineRule="auto"/>
      </w:pPr>
      <w:r w:rsidRPr="00CE2509">
        <w:t>На входе и выходе блока фильтра установлены краны. Для визуального наблюдения за давлением газа и измерения перепада давления на фильтре предусмотрен манометр с клапаном и кранами. Для обеспечения бесперебойной подачи газа потребителю при ремонте предусмотрена обводная линия с краном и манометром с клапаном.</w:t>
      </w:r>
    </w:p>
    <w:p w:rsidR="00241C06" w:rsidRPr="00D82593" w:rsidRDefault="00CE2509" w:rsidP="00D82593">
      <w:pPr>
        <w:spacing w:after="0" w:line="360" w:lineRule="auto"/>
      </w:pPr>
      <w:r w:rsidRPr="00D82593">
        <w:t xml:space="preserve">Для сбора газа при выполнении ремонтных работ предусмотрен продувочный трубопровод с краном. Блок редуцирования газа состоит из двух линий редуцирования, </w:t>
      </w:r>
      <w:proofErr w:type="spellStart"/>
      <w:r w:rsidRPr="00D82593">
        <w:t>байпасной</w:t>
      </w:r>
      <w:proofErr w:type="spellEnd"/>
      <w:r w:rsidRPr="00D82593">
        <w:t xml:space="preserve"> линии, импульсного трубопровода с краном, трубопровода сброса газа, предохранительного сбросного клапана с краном, </w:t>
      </w:r>
      <w:proofErr w:type="spellStart"/>
      <w:r w:rsidRPr="00D82593">
        <w:t>напоромера</w:t>
      </w:r>
      <w:proofErr w:type="spellEnd"/>
      <w:r w:rsidRPr="00D82593">
        <w:t xml:space="preserve"> (манометра) с клапаном, служащих для измерения давления газа на выходе.</w:t>
      </w:r>
      <w:r w:rsidR="00241C06" w:rsidRPr="00D82593">
        <w:t xml:space="preserve"> На линии редуцирования установлены кран на входе, блок редуцирования, смонтированный из регулятора давления типа РДБК и предохранительного запорного клапана КПЗ, кран на выходе, импульсный трубопровод с краном.</w:t>
      </w:r>
    </w:p>
    <w:p w:rsidR="00241C06" w:rsidRPr="00D82593" w:rsidRDefault="00241C06" w:rsidP="00D82593">
      <w:pPr>
        <w:spacing w:after="0" w:line="360" w:lineRule="auto"/>
      </w:pPr>
      <w:r w:rsidRPr="00D82593">
        <w:t xml:space="preserve">На </w:t>
      </w:r>
      <w:proofErr w:type="spellStart"/>
      <w:r w:rsidRPr="00D82593">
        <w:t>байпасной</w:t>
      </w:r>
      <w:proofErr w:type="spellEnd"/>
      <w:r w:rsidRPr="00D82593">
        <w:t xml:space="preserve"> линии установлен кран на входе, вентиль на выходе, манометр с клапаном.</w:t>
      </w:r>
    </w:p>
    <w:p w:rsidR="00241C06" w:rsidRPr="00D82593" w:rsidRDefault="00241C06" w:rsidP="00D82593">
      <w:pPr>
        <w:spacing w:after="0" w:line="360" w:lineRule="auto"/>
      </w:pPr>
      <w:r w:rsidRPr="00D82593">
        <w:t xml:space="preserve">Для сброса газа при выполнении ремонтных работ на линиях редуцирования и </w:t>
      </w:r>
      <w:proofErr w:type="spellStart"/>
      <w:r w:rsidRPr="00D82593">
        <w:t>байпасной</w:t>
      </w:r>
      <w:proofErr w:type="spellEnd"/>
      <w:r w:rsidRPr="00D82593">
        <w:t xml:space="preserve"> линии предусмотрены продувочные трубопроводы с кранами.</w:t>
      </w:r>
    </w:p>
    <w:p w:rsidR="00241C06" w:rsidRPr="00D82593" w:rsidRDefault="00241C06" w:rsidP="00D82593">
      <w:pPr>
        <w:spacing w:after="0" w:line="360" w:lineRule="auto"/>
      </w:pPr>
      <w:r w:rsidRPr="00D82593">
        <w:t>Система обогрева предназначена для обогрева отопительного и технологического отделений в период отопительного сезона и включает аппарат отопительный бытовой газовый с водяным контуром, батареи, установленные в отопительном и технологических отделениях, расширительный бачок.</w:t>
      </w:r>
    </w:p>
    <w:p w:rsidR="00241C06" w:rsidRPr="00D82593" w:rsidRDefault="00241C06" w:rsidP="00D82593">
      <w:pPr>
        <w:spacing w:after="0" w:line="360" w:lineRule="auto"/>
      </w:pPr>
      <w:r w:rsidRPr="00D82593">
        <w:t>Электрооборудование содержит счетчик бытовой, выключатели, светильник, установленный в отопительном помещении, а также светильник во взрывозащищенном исполнении, установленный в технологическом помещении.</w:t>
      </w:r>
    </w:p>
    <w:p w:rsidR="00241C06" w:rsidRPr="00D82593" w:rsidRDefault="00241C06" w:rsidP="00D82593">
      <w:pPr>
        <w:spacing w:after="0" w:line="360" w:lineRule="auto"/>
      </w:pPr>
      <w:r w:rsidRPr="00D82593">
        <w:t xml:space="preserve">Блок редуцирования системы обогрева предназначен для обеспечения подачи газа на горелку отопительного аппарата и содержит регулятор давления газа (РДНК- 32), кран на входе, </w:t>
      </w:r>
      <w:proofErr w:type="spellStart"/>
      <w:r w:rsidRPr="00D82593">
        <w:t>напоромер</w:t>
      </w:r>
      <w:proofErr w:type="spellEnd"/>
      <w:r w:rsidRPr="00D82593">
        <w:t xml:space="preserve"> с клапаном.</w:t>
      </w:r>
    </w:p>
    <w:p w:rsidR="00241C06" w:rsidRPr="00D82593" w:rsidRDefault="00241C06" w:rsidP="00D82593">
      <w:pPr>
        <w:spacing w:after="0" w:line="360" w:lineRule="auto"/>
      </w:pPr>
      <w:r w:rsidRPr="00D82593">
        <w:t xml:space="preserve">Затраты на строительство </w:t>
      </w:r>
      <w:r w:rsidR="00F15186">
        <w:t xml:space="preserve">одного </w:t>
      </w:r>
      <w:r w:rsidRPr="00D82593">
        <w:t>ново</w:t>
      </w:r>
      <w:r w:rsidR="00F15186">
        <w:t>го</w:t>
      </w:r>
      <w:r w:rsidRPr="00D82593">
        <w:t xml:space="preserve"> </w:t>
      </w:r>
      <w:r w:rsidR="007A061F" w:rsidRPr="00D82593">
        <w:t>ГРП, по предварительной оценке,</w:t>
      </w:r>
      <w:r w:rsidRPr="00D82593">
        <w:t xml:space="preserve"> составят не менее </w:t>
      </w:r>
      <w:r w:rsidR="00843FE3">
        <w:t>0,68</w:t>
      </w:r>
      <w:r w:rsidRPr="00D82593">
        <w:t xml:space="preserve"> млн</w:t>
      </w:r>
      <w:r w:rsidR="00D82593">
        <w:t>.</w:t>
      </w:r>
      <w:r w:rsidRPr="00D82593">
        <w:t xml:space="preserve"> руб</w:t>
      </w:r>
      <w:r w:rsidR="00D82593">
        <w:t>.</w:t>
      </w:r>
    </w:p>
    <w:p w:rsidR="00CC5A8E" w:rsidRPr="00D82593" w:rsidRDefault="00CC5A8E" w:rsidP="00D82593">
      <w:pPr>
        <w:spacing w:after="0" w:line="360" w:lineRule="auto"/>
      </w:pPr>
      <w:r w:rsidRPr="00D82593">
        <w:t>Смета на строительство пяти газораспределительн</w:t>
      </w:r>
      <w:r w:rsidR="005F07CE">
        <w:t>ых пунктов приведена в таблице 1</w:t>
      </w:r>
      <w:r w:rsidRPr="00D82593">
        <w:t xml:space="preserve">7. </w:t>
      </w:r>
      <w:r w:rsidR="00241C06" w:rsidRPr="00D82593">
        <w:t>При разработке проекта на строительство ГРП необходимо уточнить сметную стоимость.</w:t>
      </w:r>
    </w:p>
    <w:p w:rsidR="00CC5A8E" w:rsidRDefault="00CC5A8E" w:rsidP="00CE2509">
      <w:pPr>
        <w:spacing w:after="0" w:line="360" w:lineRule="auto"/>
      </w:pPr>
    </w:p>
    <w:p w:rsidR="00CC5A8E" w:rsidRDefault="00CC5A8E" w:rsidP="00CE2509">
      <w:pPr>
        <w:spacing w:after="0" w:line="360" w:lineRule="auto"/>
        <w:sectPr w:rsidR="00CC5A8E" w:rsidSect="005A580E">
          <w:pgSz w:w="11907" w:h="16839" w:code="9"/>
          <w:pgMar w:top="1134" w:right="850" w:bottom="1134" w:left="1701" w:header="708" w:footer="708" w:gutter="0"/>
          <w:cols w:space="708"/>
          <w:docGrid w:linePitch="360"/>
        </w:sectPr>
      </w:pPr>
    </w:p>
    <w:p w:rsidR="00CE2509" w:rsidRPr="00CC5A8E" w:rsidRDefault="00CE2509" w:rsidP="00CC5A8E">
      <w:pPr>
        <w:spacing w:after="0"/>
        <w:ind w:firstLine="0"/>
        <w:rPr>
          <w:b/>
          <w:i/>
        </w:rPr>
      </w:pPr>
      <w:r w:rsidRPr="00CC5A8E">
        <w:rPr>
          <w:b/>
          <w:i/>
        </w:rPr>
        <w:t>Таблица</w:t>
      </w:r>
      <w:r w:rsidR="00CC5A8E" w:rsidRPr="00CC5A8E">
        <w:rPr>
          <w:b/>
          <w:i/>
        </w:rPr>
        <w:t xml:space="preserve"> </w:t>
      </w:r>
      <w:r w:rsidR="005F07CE">
        <w:rPr>
          <w:b/>
          <w:i/>
        </w:rPr>
        <w:t>1</w:t>
      </w:r>
      <w:r w:rsidRPr="00CC5A8E">
        <w:rPr>
          <w:b/>
          <w:i/>
        </w:rPr>
        <w:t xml:space="preserve">7 </w:t>
      </w:r>
      <w:r w:rsidR="00936B25">
        <w:rPr>
          <w:b/>
          <w:i/>
        </w:rPr>
        <w:t>–</w:t>
      </w:r>
      <w:r w:rsidRPr="00CC5A8E">
        <w:rPr>
          <w:b/>
          <w:i/>
        </w:rPr>
        <w:t xml:space="preserve"> Оценка капитальных вложений в новое строительство объектов газоснабжения, млн</w:t>
      </w:r>
      <w:r w:rsidR="00CC5A8E" w:rsidRPr="00CC5A8E">
        <w:rPr>
          <w:b/>
          <w:i/>
        </w:rPr>
        <w:t>.</w:t>
      </w:r>
      <w:r w:rsidRPr="00CC5A8E">
        <w:rPr>
          <w:b/>
          <w:i/>
        </w:rPr>
        <w:t xml:space="preserve"> руб</w:t>
      </w:r>
      <w:r w:rsidR="00CC5A8E" w:rsidRPr="00CC5A8E">
        <w:rPr>
          <w:b/>
          <w:i/>
        </w:rPr>
        <w:t>.</w:t>
      </w: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18"/>
        <w:gridCol w:w="2126"/>
        <w:gridCol w:w="1526"/>
        <w:gridCol w:w="984"/>
        <w:gridCol w:w="994"/>
        <w:gridCol w:w="994"/>
        <w:gridCol w:w="845"/>
        <w:gridCol w:w="998"/>
        <w:gridCol w:w="1138"/>
        <w:gridCol w:w="984"/>
      </w:tblGrid>
      <w:tr w:rsidR="00CC5A8E" w:rsidRPr="00CC5A8E" w:rsidTr="00CC5A8E">
        <w:trPr>
          <w:trHeight w:val="250"/>
          <w:jc w:val="center"/>
        </w:trPr>
        <w:tc>
          <w:tcPr>
            <w:tcW w:w="4118" w:type="dxa"/>
            <w:shd w:val="clear" w:color="auto" w:fill="FFFFFF"/>
          </w:tcPr>
          <w:p w:rsidR="00CC5A8E" w:rsidRPr="00CC5A8E" w:rsidRDefault="00CC5A8E" w:rsidP="00CC5A8E">
            <w:pPr>
              <w:spacing w:after="0" w:line="240" w:lineRule="auto"/>
              <w:ind w:firstLine="0"/>
            </w:pPr>
            <w:r w:rsidRPr="00CC5A8E">
              <w:rPr>
                <w:sz w:val="22"/>
              </w:rPr>
              <w:t>Наименование мероприятия</w:t>
            </w:r>
          </w:p>
        </w:tc>
        <w:tc>
          <w:tcPr>
            <w:tcW w:w="2126" w:type="dxa"/>
            <w:shd w:val="clear" w:color="auto" w:fill="FFFFFF"/>
          </w:tcPr>
          <w:p w:rsidR="00CC5A8E" w:rsidRPr="00CC5A8E" w:rsidRDefault="00CC5A8E" w:rsidP="00CC5A8E">
            <w:pPr>
              <w:spacing w:after="0" w:line="240" w:lineRule="auto"/>
              <w:ind w:firstLine="0"/>
            </w:pPr>
            <w:r w:rsidRPr="00CC5A8E">
              <w:rPr>
                <w:sz w:val="22"/>
              </w:rPr>
              <w:t>Характеристика</w:t>
            </w:r>
          </w:p>
        </w:tc>
        <w:tc>
          <w:tcPr>
            <w:tcW w:w="1526" w:type="dxa"/>
            <w:shd w:val="clear" w:color="auto" w:fill="FFFFFF"/>
          </w:tcPr>
          <w:p w:rsidR="00CC5A8E" w:rsidRPr="00CC5A8E" w:rsidRDefault="00CC5A8E" w:rsidP="00CC5A8E">
            <w:pPr>
              <w:spacing w:after="0" w:line="240" w:lineRule="auto"/>
              <w:ind w:firstLine="0"/>
            </w:pPr>
            <w:r w:rsidRPr="00CC5A8E">
              <w:rPr>
                <w:sz w:val="22"/>
              </w:rPr>
              <w:t>Стоимость</w:t>
            </w:r>
          </w:p>
        </w:tc>
        <w:tc>
          <w:tcPr>
            <w:tcW w:w="984" w:type="dxa"/>
            <w:shd w:val="clear" w:color="auto" w:fill="FFFFFF"/>
          </w:tcPr>
          <w:p w:rsidR="00CC5A8E" w:rsidRPr="00CC5A8E" w:rsidRDefault="00CC5A8E" w:rsidP="00CC5A8E">
            <w:pPr>
              <w:spacing w:after="0" w:line="240" w:lineRule="auto"/>
              <w:ind w:firstLine="0"/>
            </w:pPr>
            <w:r w:rsidRPr="00CC5A8E">
              <w:rPr>
                <w:sz w:val="22"/>
              </w:rPr>
              <w:t>2014</w:t>
            </w:r>
          </w:p>
        </w:tc>
        <w:tc>
          <w:tcPr>
            <w:tcW w:w="994" w:type="dxa"/>
            <w:shd w:val="clear" w:color="auto" w:fill="FFFFFF"/>
          </w:tcPr>
          <w:p w:rsidR="00CC5A8E" w:rsidRPr="00CC5A8E" w:rsidRDefault="00CC5A8E" w:rsidP="00CC5A8E">
            <w:pPr>
              <w:spacing w:after="0" w:line="240" w:lineRule="auto"/>
              <w:ind w:firstLine="0"/>
            </w:pPr>
            <w:r w:rsidRPr="00CC5A8E">
              <w:rPr>
                <w:sz w:val="22"/>
              </w:rPr>
              <w:t>2015</w:t>
            </w:r>
          </w:p>
        </w:tc>
        <w:tc>
          <w:tcPr>
            <w:tcW w:w="994" w:type="dxa"/>
            <w:shd w:val="clear" w:color="auto" w:fill="FFFFFF"/>
          </w:tcPr>
          <w:p w:rsidR="00CC5A8E" w:rsidRPr="00CC5A8E" w:rsidRDefault="00CC5A8E" w:rsidP="00CC5A8E">
            <w:pPr>
              <w:spacing w:after="0" w:line="240" w:lineRule="auto"/>
              <w:ind w:firstLine="0"/>
            </w:pPr>
            <w:r w:rsidRPr="00CC5A8E">
              <w:rPr>
                <w:sz w:val="22"/>
              </w:rPr>
              <w:t>2016</w:t>
            </w:r>
          </w:p>
        </w:tc>
        <w:tc>
          <w:tcPr>
            <w:tcW w:w="845" w:type="dxa"/>
            <w:shd w:val="clear" w:color="auto" w:fill="FFFFFF"/>
          </w:tcPr>
          <w:p w:rsidR="00CC5A8E" w:rsidRPr="00CC5A8E" w:rsidRDefault="00CC5A8E" w:rsidP="00CC5A8E">
            <w:pPr>
              <w:spacing w:after="0" w:line="240" w:lineRule="auto"/>
              <w:ind w:firstLine="0"/>
            </w:pPr>
            <w:r w:rsidRPr="00CC5A8E">
              <w:rPr>
                <w:sz w:val="22"/>
              </w:rPr>
              <w:t>2017</w:t>
            </w:r>
          </w:p>
        </w:tc>
        <w:tc>
          <w:tcPr>
            <w:tcW w:w="998" w:type="dxa"/>
            <w:shd w:val="clear" w:color="auto" w:fill="FFFFFF"/>
          </w:tcPr>
          <w:p w:rsidR="00CC5A8E" w:rsidRPr="00CC5A8E" w:rsidRDefault="00CC5A8E" w:rsidP="00CC5A8E">
            <w:pPr>
              <w:spacing w:after="0" w:line="240" w:lineRule="auto"/>
              <w:ind w:firstLine="0"/>
            </w:pPr>
            <w:r w:rsidRPr="00CC5A8E">
              <w:rPr>
                <w:sz w:val="22"/>
              </w:rPr>
              <w:t>2018</w:t>
            </w:r>
          </w:p>
        </w:tc>
        <w:tc>
          <w:tcPr>
            <w:tcW w:w="1138" w:type="dxa"/>
            <w:shd w:val="clear" w:color="auto" w:fill="FFFFFF"/>
          </w:tcPr>
          <w:p w:rsidR="00CC5A8E" w:rsidRPr="00CC5A8E" w:rsidRDefault="00CC5A8E" w:rsidP="00CC5A8E">
            <w:pPr>
              <w:spacing w:after="0" w:line="240" w:lineRule="auto"/>
              <w:ind w:firstLine="0"/>
            </w:pPr>
            <w:r w:rsidRPr="00CC5A8E">
              <w:rPr>
                <w:sz w:val="22"/>
              </w:rPr>
              <w:t>2019</w:t>
            </w:r>
          </w:p>
        </w:tc>
        <w:tc>
          <w:tcPr>
            <w:tcW w:w="984" w:type="dxa"/>
            <w:shd w:val="clear" w:color="auto" w:fill="FFFFFF"/>
          </w:tcPr>
          <w:p w:rsidR="00CC5A8E" w:rsidRPr="00CC5A8E" w:rsidRDefault="00CC5A8E" w:rsidP="00CC5A8E">
            <w:pPr>
              <w:spacing w:after="0" w:line="240" w:lineRule="auto"/>
              <w:ind w:firstLine="0"/>
            </w:pPr>
            <w:r w:rsidRPr="00CC5A8E">
              <w:rPr>
                <w:sz w:val="22"/>
              </w:rPr>
              <w:t>2020</w:t>
            </w:r>
          </w:p>
        </w:tc>
      </w:tr>
      <w:tr w:rsidR="00CC5A8E" w:rsidRPr="00CC5A8E" w:rsidTr="00CC5A8E">
        <w:trPr>
          <w:trHeight w:val="259"/>
          <w:jc w:val="center"/>
        </w:trPr>
        <w:tc>
          <w:tcPr>
            <w:tcW w:w="4118" w:type="dxa"/>
            <w:vMerge w:val="restart"/>
            <w:shd w:val="clear" w:color="auto" w:fill="FFFFFF"/>
          </w:tcPr>
          <w:p w:rsidR="00CC5A8E" w:rsidRPr="00CC5A8E" w:rsidRDefault="00CC5A8E" w:rsidP="00CC5A8E">
            <w:pPr>
              <w:spacing w:after="0" w:line="240" w:lineRule="auto"/>
              <w:ind w:firstLine="0"/>
            </w:pPr>
            <w:r w:rsidRPr="00CC5A8E">
              <w:rPr>
                <w:sz w:val="22"/>
              </w:rPr>
              <w:t>в деревне Ахматова Гора – строительство ГРП;</w:t>
            </w:r>
          </w:p>
          <w:p w:rsidR="00CC5A8E" w:rsidRPr="00CC5A8E" w:rsidRDefault="00CC5A8E" w:rsidP="00CC5A8E">
            <w:pPr>
              <w:spacing w:after="0" w:line="240" w:lineRule="auto"/>
              <w:ind w:firstLine="0"/>
            </w:pPr>
            <w:r w:rsidRPr="00CC5A8E">
              <w:rPr>
                <w:sz w:val="22"/>
              </w:rPr>
              <w:t xml:space="preserve"> в деревне </w:t>
            </w:r>
            <w:proofErr w:type="spellStart"/>
            <w:r w:rsidRPr="00CC5A8E">
              <w:rPr>
                <w:sz w:val="22"/>
              </w:rPr>
              <w:t>Мякинкино</w:t>
            </w:r>
            <w:proofErr w:type="spellEnd"/>
            <w:r w:rsidRPr="00CC5A8E">
              <w:rPr>
                <w:sz w:val="22"/>
              </w:rPr>
              <w:t xml:space="preserve"> - строительство ГРП;</w:t>
            </w:r>
          </w:p>
          <w:p w:rsidR="00CC5A8E" w:rsidRPr="00CC5A8E" w:rsidRDefault="00CC5A8E" w:rsidP="00CC5A8E">
            <w:pPr>
              <w:spacing w:after="0" w:line="240" w:lineRule="auto"/>
              <w:ind w:firstLine="0"/>
            </w:pPr>
            <w:r w:rsidRPr="00CC5A8E">
              <w:rPr>
                <w:sz w:val="22"/>
              </w:rPr>
              <w:t>в деревне Ивановский Остров - строительство ГРП;</w:t>
            </w:r>
          </w:p>
          <w:p w:rsidR="00CC5A8E" w:rsidRPr="00CC5A8E" w:rsidRDefault="00CC5A8E" w:rsidP="00CC5A8E">
            <w:pPr>
              <w:spacing w:after="0" w:line="240" w:lineRule="auto"/>
              <w:ind w:firstLine="0"/>
            </w:pPr>
            <w:r w:rsidRPr="00CC5A8E">
              <w:rPr>
                <w:sz w:val="22"/>
              </w:rPr>
              <w:t xml:space="preserve">в деревне </w:t>
            </w:r>
            <w:proofErr w:type="spellStart"/>
            <w:r w:rsidRPr="00CC5A8E">
              <w:rPr>
                <w:sz w:val="22"/>
              </w:rPr>
              <w:t>Трусово</w:t>
            </w:r>
            <w:proofErr w:type="spellEnd"/>
            <w:r w:rsidRPr="00CC5A8E">
              <w:rPr>
                <w:sz w:val="22"/>
              </w:rPr>
              <w:t xml:space="preserve"> - строительство ГРП;</w:t>
            </w:r>
          </w:p>
          <w:p w:rsidR="00CC5A8E" w:rsidRPr="00CC5A8E" w:rsidRDefault="00CC5A8E" w:rsidP="00D54CF7">
            <w:pPr>
              <w:spacing w:after="0" w:line="240" w:lineRule="auto"/>
              <w:ind w:firstLine="0"/>
            </w:pPr>
            <w:r w:rsidRPr="00CC5A8E">
              <w:rPr>
                <w:sz w:val="22"/>
              </w:rPr>
              <w:t>в селе Старая Ладога - строительство ГРП</w:t>
            </w:r>
          </w:p>
        </w:tc>
        <w:tc>
          <w:tcPr>
            <w:tcW w:w="2126" w:type="dxa"/>
            <w:shd w:val="clear" w:color="auto" w:fill="FFFFFF"/>
          </w:tcPr>
          <w:p w:rsidR="00CC5A8E" w:rsidRPr="00CC5A8E" w:rsidRDefault="00CC5A8E" w:rsidP="00CC5A8E">
            <w:pPr>
              <w:spacing w:after="0" w:line="240" w:lineRule="auto"/>
              <w:ind w:firstLine="0"/>
            </w:pPr>
            <w:r w:rsidRPr="00CC5A8E">
              <w:rPr>
                <w:sz w:val="22"/>
              </w:rPr>
              <w:t>ПИР и ПСД</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0,02</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241C06">
            <w:pPr>
              <w:spacing w:after="0" w:line="240" w:lineRule="auto"/>
              <w:ind w:firstLine="0"/>
              <w:jc w:val="center"/>
            </w:pPr>
            <w:r w:rsidRPr="00CC5A8E">
              <w:rPr>
                <w:sz w:val="22"/>
              </w:rPr>
              <w:t>0,02</w:t>
            </w:r>
          </w:p>
        </w:tc>
        <w:tc>
          <w:tcPr>
            <w:tcW w:w="845" w:type="dxa"/>
            <w:shd w:val="clear" w:color="auto" w:fill="FFFFFF"/>
          </w:tcPr>
          <w:p w:rsidR="00CC5A8E" w:rsidRPr="00CC5A8E" w:rsidRDefault="00CC5A8E" w:rsidP="00CC5A8E">
            <w:pPr>
              <w:spacing w:after="0" w:line="240" w:lineRule="auto"/>
              <w:ind w:firstLine="0"/>
              <w:jc w:val="center"/>
            </w:pPr>
            <w:r w:rsidRPr="00CC5A8E">
              <w:rPr>
                <w:sz w:val="22"/>
              </w:rPr>
              <w:t>0,02</w:t>
            </w:r>
          </w:p>
        </w:tc>
        <w:tc>
          <w:tcPr>
            <w:tcW w:w="998" w:type="dxa"/>
            <w:shd w:val="clear" w:color="auto" w:fill="FFFFFF"/>
          </w:tcPr>
          <w:p w:rsidR="00CC5A8E" w:rsidRPr="00CC5A8E" w:rsidRDefault="00CC5A8E" w:rsidP="00241C06">
            <w:pPr>
              <w:spacing w:after="0" w:line="240" w:lineRule="auto"/>
              <w:ind w:firstLine="0"/>
              <w:jc w:val="center"/>
            </w:pPr>
            <w:r w:rsidRPr="00CC5A8E">
              <w:rPr>
                <w:sz w:val="22"/>
              </w:rPr>
              <w:t>0,02</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0,02</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0,02</w:t>
            </w:r>
          </w:p>
        </w:tc>
      </w:tr>
      <w:tr w:rsidR="00CC5A8E" w:rsidRPr="00CC5A8E" w:rsidTr="00CC5A8E">
        <w:trPr>
          <w:trHeight w:val="264"/>
          <w:jc w:val="center"/>
        </w:trPr>
        <w:tc>
          <w:tcPr>
            <w:tcW w:w="4118" w:type="dxa"/>
            <w:vMerge/>
            <w:shd w:val="clear" w:color="auto" w:fill="FFFFFF"/>
          </w:tcPr>
          <w:p w:rsidR="00CC5A8E" w:rsidRPr="00CC5A8E" w:rsidRDefault="00CC5A8E" w:rsidP="00CC5A8E">
            <w:pPr>
              <w:spacing w:after="0" w:line="240" w:lineRule="auto"/>
              <w:ind w:firstLine="0"/>
            </w:pPr>
          </w:p>
        </w:tc>
        <w:tc>
          <w:tcPr>
            <w:tcW w:w="2126" w:type="dxa"/>
            <w:shd w:val="clear" w:color="auto" w:fill="FFFFFF"/>
          </w:tcPr>
          <w:p w:rsidR="00CC5A8E" w:rsidRPr="00CC5A8E" w:rsidRDefault="00AA2557" w:rsidP="00CC5A8E">
            <w:pPr>
              <w:spacing w:after="0" w:line="240" w:lineRule="auto"/>
              <w:ind w:firstLine="0"/>
            </w:pPr>
            <w:r w:rsidRPr="00CC5A8E">
              <w:rPr>
                <w:sz w:val="22"/>
              </w:rPr>
              <w:t>Оборуд</w:t>
            </w:r>
            <w:r>
              <w:rPr>
                <w:sz w:val="22"/>
              </w:rPr>
              <w:t>ование</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0,25</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241C06">
            <w:pPr>
              <w:spacing w:after="0" w:line="240" w:lineRule="auto"/>
              <w:ind w:firstLine="0"/>
              <w:jc w:val="center"/>
            </w:pPr>
            <w:r w:rsidRPr="00CC5A8E">
              <w:rPr>
                <w:sz w:val="22"/>
              </w:rPr>
              <w:t>0,25</w:t>
            </w:r>
          </w:p>
        </w:tc>
        <w:tc>
          <w:tcPr>
            <w:tcW w:w="845" w:type="dxa"/>
            <w:shd w:val="clear" w:color="auto" w:fill="FFFFFF"/>
          </w:tcPr>
          <w:p w:rsidR="00CC5A8E" w:rsidRPr="00CC5A8E" w:rsidRDefault="00CC5A8E" w:rsidP="00CC5A8E">
            <w:pPr>
              <w:spacing w:after="0" w:line="240" w:lineRule="auto"/>
              <w:ind w:firstLine="0"/>
              <w:jc w:val="center"/>
            </w:pPr>
            <w:r w:rsidRPr="00CC5A8E">
              <w:rPr>
                <w:sz w:val="22"/>
              </w:rPr>
              <w:t>0,25</w:t>
            </w:r>
          </w:p>
        </w:tc>
        <w:tc>
          <w:tcPr>
            <w:tcW w:w="998" w:type="dxa"/>
            <w:shd w:val="clear" w:color="auto" w:fill="FFFFFF"/>
          </w:tcPr>
          <w:p w:rsidR="00CC5A8E" w:rsidRPr="00CC5A8E" w:rsidRDefault="00CC5A8E" w:rsidP="00241C06">
            <w:pPr>
              <w:spacing w:after="0" w:line="240" w:lineRule="auto"/>
              <w:ind w:firstLine="0"/>
              <w:jc w:val="center"/>
            </w:pPr>
            <w:r w:rsidRPr="00CC5A8E">
              <w:rPr>
                <w:sz w:val="22"/>
              </w:rPr>
              <w:t>0,25</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0,25</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0,25</w:t>
            </w:r>
          </w:p>
        </w:tc>
      </w:tr>
      <w:tr w:rsidR="00CC5A8E" w:rsidRPr="00CC5A8E" w:rsidTr="00CC5A8E">
        <w:trPr>
          <w:trHeight w:val="264"/>
          <w:jc w:val="center"/>
        </w:trPr>
        <w:tc>
          <w:tcPr>
            <w:tcW w:w="4118" w:type="dxa"/>
            <w:vMerge/>
            <w:shd w:val="clear" w:color="auto" w:fill="FFFFFF"/>
          </w:tcPr>
          <w:p w:rsidR="00CC5A8E" w:rsidRPr="00CC5A8E" w:rsidRDefault="00CC5A8E" w:rsidP="00CC5A8E">
            <w:pPr>
              <w:spacing w:after="0" w:line="240" w:lineRule="auto"/>
              <w:ind w:firstLine="0"/>
            </w:pPr>
          </w:p>
        </w:tc>
        <w:tc>
          <w:tcPr>
            <w:tcW w:w="2126" w:type="dxa"/>
            <w:shd w:val="clear" w:color="auto" w:fill="FFFFFF"/>
          </w:tcPr>
          <w:p w:rsidR="00CC5A8E" w:rsidRPr="00CC5A8E" w:rsidRDefault="00CC5A8E" w:rsidP="00CC5A8E">
            <w:pPr>
              <w:spacing w:after="0" w:line="240" w:lineRule="auto"/>
              <w:ind w:firstLine="0"/>
            </w:pPr>
            <w:r w:rsidRPr="00CC5A8E">
              <w:rPr>
                <w:sz w:val="22"/>
              </w:rPr>
              <w:t>СМР</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0,28</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241C06">
            <w:pPr>
              <w:spacing w:after="0" w:line="240" w:lineRule="auto"/>
              <w:ind w:firstLine="0"/>
              <w:jc w:val="center"/>
            </w:pPr>
            <w:r w:rsidRPr="00CC5A8E">
              <w:rPr>
                <w:sz w:val="22"/>
              </w:rPr>
              <w:t>0,28</w:t>
            </w:r>
          </w:p>
        </w:tc>
        <w:tc>
          <w:tcPr>
            <w:tcW w:w="845" w:type="dxa"/>
            <w:shd w:val="clear" w:color="auto" w:fill="FFFFFF"/>
          </w:tcPr>
          <w:p w:rsidR="00CC5A8E" w:rsidRPr="00CC5A8E" w:rsidRDefault="00CC5A8E" w:rsidP="00CC5A8E">
            <w:pPr>
              <w:spacing w:after="0" w:line="240" w:lineRule="auto"/>
              <w:ind w:firstLine="0"/>
              <w:jc w:val="center"/>
            </w:pPr>
            <w:r w:rsidRPr="00CC5A8E">
              <w:rPr>
                <w:sz w:val="22"/>
              </w:rPr>
              <w:t>0,28</w:t>
            </w:r>
          </w:p>
        </w:tc>
        <w:tc>
          <w:tcPr>
            <w:tcW w:w="998" w:type="dxa"/>
            <w:shd w:val="clear" w:color="auto" w:fill="FFFFFF"/>
          </w:tcPr>
          <w:p w:rsidR="00CC5A8E" w:rsidRPr="00CC5A8E" w:rsidRDefault="00CC5A8E" w:rsidP="00241C06">
            <w:pPr>
              <w:spacing w:after="0" w:line="240" w:lineRule="auto"/>
              <w:ind w:firstLine="0"/>
              <w:jc w:val="center"/>
            </w:pPr>
            <w:r w:rsidRPr="00CC5A8E">
              <w:rPr>
                <w:sz w:val="22"/>
              </w:rPr>
              <w:t>0,28</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0,28</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0,28</w:t>
            </w:r>
          </w:p>
        </w:tc>
      </w:tr>
      <w:tr w:rsidR="00CC5A8E" w:rsidRPr="00CC5A8E" w:rsidTr="00CC5A8E">
        <w:trPr>
          <w:trHeight w:val="264"/>
          <w:jc w:val="center"/>
        </w:trPr>
        <w:tc>
          <w:tcPr>
            <w:tcW w:w="4118" w:type="dxa"/>
            <w:vMerge/>
            <w:shd w:val="clear" w:color="auto" w:fill="FFFFFF"/>
          </w:tcPr>
          <w:p w:rsidR="00CC5A8E" w:rsidRPr="00CC5A8E" w:rsidRDefault="00CC5A8E" w:rsidP="00CC5A8E">
            <w:pPr>
              <w:spacing w:after="0" w:line="240" w:lineRule="auto"/>
              <w:ind w:firstLine="0"/>
            </w:pPr>
          </w:p>
        </w:tc>
        <w:tc>
          <w:tcPr>
            <w:tcW w:w="2126" w:type="dxa"/>
            <w:shd w:val="clear" w:color="auto" w:fill="FFFFFF"/>
          </w:tcPr>
          <w:p w:rsidR="00CC5A8E" w:rsidRPr="00CC5A8E" w:rsidRDefault="00CC5A8E" w:rsidP="00CC5A8E">
            <w:pPr>
              <w:spacing w:after="0" w:line="240" w:lineRule="auto"/>
              <w:ind w:firstLine="0"/>
            </w:pPr>
            <w:r w:rsidRPr="00CC5A8E">
              <w:rPr>
                <w:sz w:val="22"/>
              </w:rPr>
              <w:t>Прочие</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0,03</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241C06">
            <w:pPr>
              <w:spacing w:after="0" w:line="240" w:lineRule="auto"/>
              <w:ind w:firstLine="0"/>
              <w:jc w:val="center"/>
            </w:pPr>
            <w:r w:rsidRPr="00CC5A8E">
              <w:rPr>
                <w:sz w:val="22"/>
              </w:rPr>
              <w:t>0,03</w:t>
            </w:r>
          </w:p>
        </w:tc>
        <w:tc>
          <w:tcPr>
            <w:tcW w:w="845" w:type="dxa"/>
            <w:shd w:val="clear" w:color="auto" w:fill="FFFFFF"/>
          </w:tcPr>
          <w:p w:rsidR="00CC5A8E" w:rsidRPr="00CC5A8E" w:rsidRDefault="00CC5A8E" w:rsidP="00CC5A8E">
            <w:pPr>
              <w:spacing w:after="0" w:line="240" w:lineRule="auto"/>
              <w:ind w:firstLine="0"/>
              <w:jc w:val="center"/>
            </w:pPr>
            <w:r w:rsidRPr="00CC5A8E">
              <w:rPr>
                <w:sz w:val="22"/>
              </w:rPr>
              <w:t>0,03</w:t>
            </w:r>
          </w:p>
        </w:tc>
        <w:tc>
          <w:tcPr>
            <w:tcW w:w="998" w:type="dxa"/>
            <w:shd w:val="clear" w:color="auto" w:fill="FFFFFF"/>
          </w:tcPr>
          <w:p w:rsidR="00CC5A8E" w:rsidRPr="00CC5A8E" w:rsidRDefault="00CC5A8E" w:rsidP="00241C06">
            <w:pPr>
              <w:spacing w:after="0" w:line="240" w:lineRule="auto"/>
              <w:ind w:firstLine="0"/>
              <w:jc w:val="center"/>
            </w:pPr>
            <w:r w:rsidRPr="00CC5A8E">
              <w:rPr>
                <w:sz w:val="22"/>
              </w:rPr>
              <w:t>0,03</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0,03</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0,03</w:t>
            </w:r>
          </w:p>
        </w:tc>
      </w:tr>
      <w:tr w:rsidR="00CC5A8E" w:rsidRPr="00CC5A8E" w:rsidTr="00CC5A8E">
        <w:trPr>
          <w:trHeight w:val="264"/>
          <w:jc w:val="center"/>
        </w:trPr>
        <w:tc>
          <w:tcPr>
            <w:tcW w:w="4118" w:type="dxa"/>
            <w:vMerge/>
            <w:shd w:val="clear" w:color="auto" w:fill="FFFFFF"/>
          </w:tcPr>
          <w:p w:rsidR="00CC5A8E" w:rsidRPr="00CC5A8E" w:rsidRDefault="00CC5A8E" w:rsidP="00CC5A8E">
            <w:pPr>
              <w:spacing w:after="0" w:line="240" w:lineRule="auto"/>
              <w:ind w:firstLine="0"/>
            </w:pPr>
          </w:p>
        </w:tc>
        <w:tc>
          <w:tcPr>
            <w:tcW w:w="2126" w:type="dxa"/>
            <w:shd w:val="clear" w:color="auto" w:fill="FFFFFF"/>
          </w:tcPr>
          <w:p w:rsidR="00CC5A8E" w:rsidRPr="00CC5A8E" w:rsidRDefault="00CC5A8E" w:rsidP="00CC5A8E">
            <w:pPr>
              <w:spacing w:after="0" w:line="240" w:lineRule="auto"/>
              <w:ind w:firstLine="0"/>
            </w:pPr>
            <w:r w:rsidRPr="00CC5A8E">
              <w:rPr>
                <w:sz w:val="22"/>
              </w:rPr>
              <w:t>Всего</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0,57</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241C06">
            <w:pPr>
              <w:spacing w:after="0" w:line="240" w:lineRule="auto"/>
              <w:ind w:firstLine="0"/>
              <w:jc w:val="center"/>
            </w:pPr>
            <w:r w:rsidRPr="00CC5A8E">
              <w:rPr>
                <w:sz w:val="22"/>
              </w:rPr>
              <w:t>0,57</w:t>
            </w:r>
          </w:p>
        </w:tc>
        <w:tc>
          <w:tcPr>
            <w:tcW w:w="845" w:type="dxa"/>
            <w:shd w:val="clear" w:color="auto" w:fill="FFFFFF"/>
          </w:tcPr>
          <w:p w:rsidR="00CC5A8E" w:rsidRPr="00CC5A8E" w:rsidRDefault="00CC5A8E" w:rsidP="00CC5A8E">
            <w:pPr>
              <w:spacing w:after="0" w:line="240" w:lineRule="auto"/>
              <w:ind w:firstLine="0"/>
              <w:jc w:val="center"/>
            </w:pPr>
            <w:r w:rsidRPr="00CC5A8E">
              <w:rPr>
                <w:sz w:val="22"/>
              </w:rPr>
              <w:t>0,57</w:t>
            </w:r>
          </w:p>
        </w:tc>
        <w:tc>
          <w:tcPr>
            <w:tcW w:w="998" w:type="dxa"/>
            <w:shd w:val="clear" w:color="auto" w:fill="FFFFFF"/>
          </w:tcPr>
          <w:p w:rsidR="00CC5A8E" w:rsidRPr="00CC5A8E" w:rsidRDefault="00CC5A8E" w:rsidP="00241C06">
            <w:pPr>
              <w:spacing w:after="0" w:line="240" w:lineRule="auto"/>
              <w:ind w:firstLine="0"/>
              <w:jc w:val="center"/>
            </w:pPr>
            <w:r w:rsidRPr="00CC5A8E">
              <w:rPr>
                <w:sz w:val="22"/>
              </w:rPr>
              <w:t>0,57</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0,57</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0,57</w:t>
            </w:r>
          </w:p>
        </w:tc>
      </w:tr>
      <w:tr w:rsidR="00CC5A8E" w:rsidRPr="00CC5A8E" w:rsidTr="00CC5A8E">
        <w:trPr>
          <w:trHeight w:val="259"/>
          <w:jc w:val="center"/>
        </w:trPr>
        <w:tc>
          <w:tcPr>
            <w:tcW w:w="4118" w:type="dxa"/>
            <w:vMerge/>
            <w:shd w:val="clear" w:color="auto" w:fill="FFFFFF"/>
          </w:tcPr>
          <w:p w:rsidR="00CC5A8E" w:rsidRPr="00CC5A8E" w:rsidRDefault="00CC5A8E" w:rsidP="00CC5A8E">
            <w:pPr>
              <w:spacing w:after="0" w:line="240" w:lineRule="auto"/>
              <w:ind w:firstLine="0"/>
            </w:pPr>
          </w:p>
        </w:tc>
        <w:tc>
          <w:tcPr>
            <w:tcW w:w="2126" w:type="dxa"/>
            <w:shd w:val="clear" w:color="auto" w:fill="FFFFFF"/>
          </w:tcPr>
          <w:p w:rsidR="00CC5A8E" w:rsidRPr="00CC5A8E" w:rsidRDefault="00CC5A8E" w:rsidP="00CC5A8E">
            <w:pPr>
              <w:spacing w:after="0" w:line="240" w:lineRule="auto"/>
              <w:ind w:firstLine="0"/>
            </w:pPr>
            <w:r w:rsidRPr="00CC5A8E">
              <w:rPr>
                <w:sz w:val="22"/>
              </w:rPr>
              <w:t>НДС</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0,10</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241C06">
            <w:pPr>
              <w:spacing w:after="0" w:line="240" w:lineRule="auto"/>
              <w:ind w:firstLine="0"/>
              <w:jc w:val="center"/>
            </w:pPr>
            <w:r w:rsidRPr="00CC5A8E">
              <w:rPr>
                <w:sz w:val="22"/>
              </w:rPr>
              <w:t>0,10</w:t>
            </w:r>
          </w:p>
        </w:tc>
        <w:tc>
          <w:tcPr>
            <w:tcW w:w="845" w:type="dxa"/>
            <w:shd w:val="clear" w:color="auto" w:fill="FFFFFF"/>
          </w:tcPr>
          <w:p w:rsidR="00CC5A8E" w:rsidRPr="00CC5A8E" w:rsidRDefault="00CC5A8E" w:rsidP="00CC5A8E">
            <w:pPr>
              <w:spacing w:after="0" w:line="240" w:lineRule="auto"/>
              <w:ind w:firstLine="0"/>
              <w:jc w:val="center"/>
            </w:pPr>
            <w:r w:rsidRPr="00CC5A8E">
              <w:rPr>
                <w:sz w:val="22"/>
              </w:rPr>
              <w:t>0,10</w:t>
            </w:r>
          </w:p>
        </w:tc>
        <w:tc>
          <w:tcPr>
            <w:tcW w:w="998" w:type="dxa"/>
            <w:shd w:val="clear" w:color="auto" w:fill="FFFFFF"/>
          </w:tcPr>
          <w:p w:rsidR="00CC5A8E" w:rsidRPr="00CC5A8E" w:rsidRDefault="00CC5A8E" w:rsidP="00241C06">
            <w:pPr>
              <w:spacing w:after="0" w:line="240" w:lineRule="auto"/>
              <w:ind w:firstLine="0"/>
              <w:jc w:val="center"/>
            </w:pPr>
            <w:r w:rsidRPr="00CC5A8E">
              <w:rPr>
                <w:sz w:val="22"/>
              </w:rPr>
              <w:t>0,10</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0,10</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0,10</w:t>
            </w:r>
          </w:p>
        </w:tc>
      </w:tr>
      <w:tr w:rsidR="00CC5A8E" w:rsidRPr="00CC5A8E" w:rsidTr="00CC5A8E">
        <w:trPr>
          <w:trHeight w:val="264"/>
          <w:jc w:val="center"/>
        </w:trPr>
        <w:tc>
          <w:tcPr>
            <w:tcW w:w="4118" w:type="dxa"/>
            <w:vMerge/>
            <w:shd w:val="clear" w:color="auto" w:fill="FFFFFF"/>
          </w:tcPr>
          <w:p w:rsidR="00CC5A8E" w:rsidRPr="00CC5A8E" w:rsidRDefault="00CC5A8E" w:rsidP="00CC5A8E">
            <w:pPr>
              <w:spacing w:after="0" w:line="240" w:lineRule="auto"/>
              <w:ind w:firstLine="0"/>
            </w:pPr>
          </w:p>
        </w:tc>
        <w:tc>
          <w:tcPr>
            <w:tcW w:w="2126" w:type="dxa"/>
            <w:shd w:val="clear" w:color="auto" w:fill="FFFFFF"/>
          </w:tcPr>
          <w:p w:rsidR="00CC5A8E" w:rsidRPr="00CC5A8E" w:rsidRDefault="00CC5A8E" w:rsidP="00CC5A8E">
            <w:pPr>
              <w:spacing w:after="0" w:line="240" w:lineRule="auto"/>
              <w:ind w:firstLine="0"/>
            </w:pPr>
            <w:r w:rsidRPr="00CC5A8E">
              <w:rPr>
                <w:sz w:val="22"/>
              </w:rPr>
              <w:t>Смета</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0,68</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241C06">
            <w:pPr>
              <w:spacing w:after="0" w:line="240" w:lineRule="auto"/>
              <w:ind w:firstLine="0"/>
              <w:jc w:val="center"/>
            </w:pPr>
            <w:r w:rsidRPr="00CC5A8E">
              <w:rPr>
                <w:sz w:val="22"/>
              </w:rPr>
              <w:t>0,68</w:t>
            </w:r>
          </w:p>
        </w:tc>
        <w:tc>
          <w:tcPr>
            <w:tcW w:w="845" w:type="dxa"/>
            <w:shd w:val="clear" w:color="auto" w:fill="FFFFFF"/>
          </w:tcPr>
          <w:p w:rsidR="00CC5A8E" w:rsidRPr="00CC5A8E" w:rsidRDefault="00CC5A8E" w:rsidP="00CC5A8E">
            <w:pPr>
              <w:spacing w:after="0" w:line="240" w:lineRule="auto"/>
              <w:ind w:firstLine="0"/>
              <w:jc w:val="center"/>
            </w:pPr>
            <w:r w:rsidRPr="00CC5A8E">
              <w:rPr>
                <w:sz w:val="22"/>
              </w:rPr>
              <w:t>0,68</w:t>
            </w:r>
          </w:p>
        </w:tc>
        <w:tc>
          <w:tcPr>
            <w:tcW w:w="998" w:type="dxa"/>
            <w:shd w:val="clear" w:color="auto" w:fill="FFFFFF"/>
          </w:tcPr>
          <w:p w:rsidR="00CC5A8E" w:rsidRPr="00CC5A8E" w:rsidRDefault="00CC5A8E" w:rsidP="00241C06">
            <w:pPr>
              <w:spacing w:after="0" w:line="240" w:lineRule="auto"/>
              <w:ind w:firstLine="0"/>
              <w:jc w:val="center"/>
            </w:pPr>
            <w:r w:rsidRPr="00CC5A8E">
              <w:rPr>
                <w:sz w:val="22"/>
              </w:rPr>
              <w:t>0,68</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0,68</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0,68</w:t>
            </w:r>
          </w:p>
        </w:tc>
      </w:tr>
      <w:tr w:rsidR="00CC5A8E" w:rsidRPr="00CC5A8E" w:rsidTr="00CC5A8E">
        <w:trPr>
          <w:trHeight w:val="480"/>
          <w:jc w:val="center"/>
        </w:trPr>
        <w:tc>
          <w:tcPr>
            <w:tcW w:w="6244" w:type="dxa"/>
            <w:gridSpan w:val="2"/>
            <w:shd w:val="clear" w:color="auto" w:fill="FFFFFF"/>
          </w:tcPr>
          <w:p w:rsidR="00CC5A8E" w:rsidRPr="00CC5A8E" w:rsidRDefault="00CC5A8E" w:rsidP="00936B25">
            <w:pPr>
              <w:spacing w:after="0" w:line="240" w:lineRule="auto"/>
              <w:ind w:firstLine="0"/>
            </w:pPr>
            <w:r w:rsidRPr="00CC5A8E">
              <w:rPr>
                <w:sz w:val="22"/>
              </w:rPr>
              <w:t xml:space="preserve">Всего капитальные затраты по </w:t>
            </w:r>
            <w:proofErr w:type="spellStart"/>
            <w:r>
              <w:rPr>
                <w:sz w:val="22"/>
              </w:rPr>
              <w:t>Староладож</w:t>
            </w:r>
            <w:r w:rsidRPr="00CC5A8E">
              <w:rPr>
                <w:sz w:val="22"/>
              </w:rPr>
              <w:t>скому</w:t>
            </w:r>
            <w:proofErr w:type="spellEnd"/>
            <w:r w:rsidRPr="00CC5A8E">
              <w:rPr>
                <w:sz w:val="22"/>
              </w:rPr>
              <w:t xml:space="preserve"> сельскому</w:t>
            </w:r>
            <w:r w:rsidR="00936B25">
              <w:rPr>
                <w:sz w:val="22"/>
              </w:rPr>
              <w:t xml:space="preserve"> </w:t>
            </w:r>
            <w:r w:rsidRPr="00CC5A8E">
              <w:rPr>
                <w:sz w:val="22"/>
              </w:rPr>
              <w:t>поселению</w:t>
            </w:r>
          </w:p>
        </w:tc>
        <w:tc>
          <w:tcPr>
            <w:tcW w:w="1526" w:type="dxa"/>
            <w:shd w:val="clear" w:color="auto" w:fill="FFFFFF"/>
          </w:tcPr>
          <w:p w:rsidR="00CC5A8E" w:rsidRPr="00CC5A8E" w:rsidRDefault="00CC5A8E" w:rsidP="00CC5A8E">
            <w:pPr>
              <w:spacing w:after="0" w:line="240" w:lineRule="auto"/>
              <w:ind w:firstLine="0"/>
              <w:jc w:val="center"/>
            </w:pPr>
            <w:r w:rsidRPr="00CC5A8E">
              <w:rPr>
                <w:sz w:val="22"/>
              </w:rPr>
              <w:t>0,68</w:t>
            </w:r>
          </w:p>
        </w:tc>
        <w:tc>
          <w:tcPr>
            <w:tcW w:w="98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p>
        </w:tc>
        <w:tc>
          <w:tcPr>
            <w:tcW w:w="994" w:type="dxa"/>
            <w:shd w:val="clear" w:color="auto" w:fill="FFFFFF"/>
          </w:tcPr>
          <w:p w:rsidR="00CC5A8E" w:rsidRPr="00CC5A8E" w:rsidRDefault="00CC5A8E" w:rsidP="00CC5A8E">
            <w:pPr>
              <w:spacing w:after="0" w:line="240" w:lineRule="auto"/>
              <w:ind w:firstLine="0"/>
              <w:jc w:val="center"/>
            </w:pPr>
            <w:r w:rsidRPr="00CC5A8E">
              <w:rPr>
                <w:sz w:val="22"/>
              </w:rPr>
              <w:t>0,68</w:t>
            </w:r>
          </w:p>
        </w:tc>
        <w:tc>
          <w:tcPr>
            <w:tcW w:w="845" w:type="dxa"/>
            <w:shd w:val="clear" w:color="auto" w:fill="FFFFFF"/>
          </w:tcPr>
          <w:p w:rsidR="00CC5A8E" w:rsidRPr="00CC5A8E" w:rsidRDefault="00CC5A8E" w:rsidP="00241C06">
            <w:pPr>
              <w:spacing w:after="0" w:line="240" w:lineRule="auto"/>
              <w:ind w:firstLine="0"/>
              <w:jc w:val="center"/>
            </w:pPr>
            <w:r w:rsidRPr="00CC5A8E">
              <w:rPr>
                <w:sz w:val="22"/>
              </w:rPr>
              <w:t>0,68</w:t>
            </w:r>
          </w:p>
        </w:tc>
        <w:tc>
          <w:tcPr>
            <w:tcW w:w="998" w:type="dxa"/>
            <w:shd w:val="clear" w:color="auto" w:fill="FFFFFF"/>
          </w:tcPr>
          <w:p w:rsidR="00CC5A8E" w:rsidRPr="00CC5A8E" w:rsidRDefault="00CC5A8E" w:rsidP="00CC5A8E">
            <w:pPr>
              <w:spacing w:after="0" w:line="240" w:lineRule="auto"/>
              <w:ind w:firstLine="0"/>
              <w:jc w:val="center"/>
            </w:pPr>
            <w:r w:rsidRPr="00CC5A8E">
              <w:rPr>
                <w:sz w:val="22"/>
              </w:rPr>
              <w:t>0,68</w:t>
            </w:r>
          </w:p>
        </w:tc>
        <w:tc>
          <w:tcPr>
            <w:tcW w:w="1138" w:type="dxa"/>
            <w:shd w:val="clear" w:color="auto" w:fill="FFFFFF"/>
          </w:tcPr>
          <w:p w:rsidR="00CC5A8E" w:rsidRPr="00CC5A8E" w:rsidRDefault="00CC5A8E" w:rsidP="00241C06">
            <w:pPr>
              <w:spacing w:after="0" w:line="240" w:lineRule="auto"/>
              <w:ind w:firstLine="0"/>
              <w:jc w:val="center"/>
            </w:pPr>
            <w:r w:rsidRPr="00CC5A8E">
              <w:rPr>
                <w:sz w:val="22"/>
              </w:rPr>
              <w:t>0,68</w:t>
            </w:r>
          </w:p>
        </w:tc>
        <w:tc>
          <w:tcPr>
            <w:tcW w:w="984" w:type="dxa"/>
            <w:shd w:val="clear" w:color="auto" w:fill="FFFFFF"/>
          </w:tcPr>
          <w:p w:rsidR="00CC5A8E" w:rsidRPr="00CC5A8E" w:rsidRDefault="00CC5A8E" w:rsidP="00241C06">
            <w:pPr>
              <w:spacing w:after="0" w:line="240" w:lineRule="auto"/>
              <w:ind w:firstLine="0"/>
              <w:jc w:val="center"/>
            </w:pPr>
            <w:r w:rsidRPr="00CC5A8E">
              <w:rPr>
                <w:sz w:val="22"/>
              </w:rPr>
              <w:t>0,68</w:t>
            </w:r>
          </w:p>
        </w:tc>
      </w:tr>
    </w:tbl>
    <w:p w:rsidR="00CE2509" w:rsidRDefault="00CE2509" w:rsidP="00CE2509">
      <w:pPr>
        <w:spacing w:after="0" w:line="360" w:lineRule="auto"/>
        <w:sectPr w:rsidR="00CE2509" w:rsidSect="00CE2509">
          <w:pgSz w:w="16839" w:h="11907" w:orient="landscape" w:code="9"/>
          <w:pgMar w:top="1701" w:right="1134" w:bottom="850" w:left="1134" w:header="708" w:footer="708" w:gutter="0"/>
          <w:cols w:space="708"/>
          <w:docGrid w:linePitch="360"/>
        </w:sectPr>
      </w:pPr>
    </w:p>
    <w:p w:rsidR="00151DE9" w:rsidRPr="00241C06" w:rsidRDefault="00913077" w:rsidP="003E2159">
      <w:pPr>
        <w:pStyle w:val="ab"/>
        <w:numPr>
          <w:ilvl w:val="0"/>
          <w:numId w:val="2"/>
        </w:numPr>
        <w:spacing w:before="240" w:after="120"/>
        <w:ind w:left="357" w:hanging="357"/>
        <w:outlineLvl w:val="1"/>
        <w:rPr>
          <w:b/>
          <w:sz w:val="28"/>
          <w:szCs w:val="28"/>
        </w:rPr>
      </w:pPr>
      <w:bookmarkStart w:id="117" w:name="_Toc409717074"/>
      <w:r w:rsidRPr="00913077">
        <w:rPr>
          <w:b/>
          <w:sz w:val="28"/>
          <w:szCs w:val="28"/>
        </w:rPr>
        <w:t xml:space="preserve">Предложения по строительству, реконструкции и модернизации </w:t>
      </w:r>
      <w:bookmarkStart w:id="118" w:name="bookmark65"/>
      <w:r w:rsidRPr="00913077">
        <w:rPr>
          <w:b/>
          <w:sz w:val="28"/>
          <w:szCs w:val="28"/>
        </w:rPr>
        <w:t>газопроводов</w:t>
      </w:r>
      <w:bookmarkEnd w:id="118"/>
      <w:bookmarkEnd w:id="117"/>
    </w:p>
    <w:p w:rsidR="00913077" w:rsidRPr="00913077" w:rsidRDefault="00913077" w:rsidP="00913077">
      <w:pPr>
        <w:pStyle w:val="aff"/>
        <w:suppressAutoHyphens/>
        <w:spacing w:before="0" w:after="0" w:line="360" w:lineRule="auto"/>
        <w:ind w:firstLine="709"/>
        <w:rPr>
          <w:b/>
        </w:rPr>
      </w:pPr>
      <w:r w:rsidRPr="00913077">
        <w:t>Для обеспечения возможности присоединения к газовым сетям новых потребителей на территории сельского поселения Генеральным планом развития на период до 2020 года на первую очередь предусмотрено:</w:t>
      </w:r>
    </w:p>
    <w:p w:rsidR="00913077" w:rsidRPr="00913077" w:rsidRDefault="00913077" w:rsidP="00913077">
      <w:pPr>
        <w:pStyle w:val="10"/>
        <w:suppressAutoHyphens/>
        <w:spacing w:before="0" w:after="0" w:line="360" w:lineRule="auto"/>
        <w:ind w:left="0" w:firstLine="709"/>
      </w:pPr>
      <w:r w:rsidRPr="00913077">
        <w:t>Строительство кольцующего газопровода от ГРС «</w:t>
      </w:r>
      <w:proofErr w:type="spellStart"/>
      <w:r w:rsidRPr="00913077">
        <w:t>Сясьский</w:t>
      </w:r>
      <w:proofErr w:type="spellEnd"/>
      <w:r w:rsidRPr="00913077">
        <w:t xml:space="preserve"> ЦБК» до существующего газопровода высокого давления </w:t>
      </w:r>
      <w:r w:rsidRPr="00913077">
        <w:rPr>
          <w:lang w:val="en-US"/>
        </w:rPr>
        <w:t>II</w:t>
      </w:r>
      <w:r w:rsidRPr="00913077">
        <w:t xml:space="preserve"> категории в </w:t>
      </w:r>
      <w:r w:rsidR="00AA2557">
        <w:t xml:space="preserve">городе Новая Ладога (диаметром </w:t>
      </w:r>
      <w:proofErr w:type="spellStart"/>
      <w:r w:rsidRPr="00913077">
        <w:t>Ду</w:t>
      </w:r>
      <w:proofErr w:type="spellEnd"/>
      <w:r w:rsidRPr="00913077">
        <w:t xml:space="preserve">=250 мм и ориентировочной протяженностью – </w:t>
      </w:r>
      <w:smartTag w:uri="urn:schemas-microsoft-com:office:smarttags" w:element="metricconverter">
        <w:smartTagPr>
          <w:attr w:name="ProductID" w:val="17 км"/>
        </w:smartTagPr>
        <w:r w:rsidRPr="00913077">
          <w:t>17 км</w:t>
        </w:r>
      </w:smartTag>
      <w:r w:rsidRPr="00913077">
        <w:t>);</w:t>
      </w:r>
    </w:p>
    <w:p w:rsidR="00913077" w:rsidRPr="00913077" w:rsidRDefault="00913077" w:rsidP="00913077">
      <w:pPr>
        <w:pStyle w:val="10"/>
        <w:suppressAutoHyphens/>
        <w:spacing w:before="0" w:after="0" w:line="360" w:lineRule="auto"/>
        <w:ind w:left="0" w:firstLine="709"/>
      </w:pPr>
      <w:r w:rsidRPr="00913077">
        <w:t>Строительство межпоселковых газопроводов и распределительных газопроводов по территориям населенных пунктов – 8,4 км, в том числе:</w:t>
      </w:r>
    </w:p>
    <w:p w:rsidR="00913077" w:rsidRPr="00913077" w:rsidRDefault="00913077" w:rsidP="003E2159">
      <w:pPr>
        <w:pStyle w:val="10"/>
        <w:numPr>
          <w:ilvl w:val="0"/>
          <w:numId w:val="29"/>
        </w:numPr>
        <w:tabs>
          <w:tab w:val="left" w:pos="1701"/>
        </w:tabs>
        <w:suppressAutoHyphens/>
        <w:spacing w:before="0" w:after="0" w:line="360" w:lineRule="auto"/>
        <w:ind w:left="0" w:firstLine="709"/>
      </w:pPr>
      <w:r w:rsidRPr="00913077">
        <w:t xml:space="preserve">в деревне Ахматова Гора – строительство межпоселкового газопровода с ГРП от существующего газопровода, проходящего по территории поселения рядом с деревней - </w:t>
      </w:r>
      <w:smartTag w:uri="urn:schemas-microsoft-com:office:smarttags" w:element="metricconverter">
        <w:smartTagPr>
          <w:attr w:name="ProductID" w:val="0,3 км"/>
        </w:smartTagPr>
        <w:r w:rsidRPr="00913077">
          <w:t>0,3 км</w:t>
        </w:r>
      </w:smartTag>
      <w:r w:rsidRPr="00913077">
        <w:t xml:space="preserve"> и распределительных газопроводов по территории деревни Ахматова Гора – </w:t>
      </w:r>
      <w:smartTag w:uri="urn:schemas-microsoft-com:office:smarttags" w:element="metricconverter">
        <w:smartTagPr>
          <w:attr w:name="ProductID" w:val="1,0 км"/>
        </w:smartTagPr>
        <w:r w:rsidRPr="00913077">
          <w:t>1,0 км</w:t>
        </w:r>
      </w:smartTag>
      <w:r w:rsidRPr="00913077">
        <w:t xml:space="preserve">; </w:t>
      </w:r>
    </w:p>
    <w:p w:rsidR="00913077" w:rsidRPr="00913077" w:rsidRDefault="00913077" w:rsidP="003E2159">
      <w:pPr>
        <w:pStyle w:val="10"/>
        <w:numPr>
          <w:ilvl w:val="0"/>
          <w:numId w:val="29"/>
        </w:numPr>
        <w:tabs>
          <w:tab w:val="left" w:pos="1701"/>
        </w:tabs>
        <w:suppressAutoHyphens/>
        <w:spacing w:before="0" w:after="0" w:line="360" w:lineRule="auto"/>
        <w:ind w:left="0" w:firstLine="709"/>
      </w:pPr>
      <w:r w:rsidRPr="00913077">
        <w:t xml:space="preserve">в деревне </w:t>
      </w:r>
      <w:proofErr w:type="spellStart"/>
      <w:r w:rsidRPr="00913077">
        <w:t>Мякинкино</w:t>
      </w:r>
      <w:proofErr w:type="spellEnd"/>
      <w:r w:rsidRPr="00913077">
        <w:t xml:space="preserve"> - строительство межпоселкового газопровода с ГРП от существующего газопровода в селе Старая Ладога - </w:t>
      </w:r>
      <w:smartTag w:uri="urn:schemas-microsoft-com:office:smarttags" w:element="metricconverter">
        <w:smartTagPr>
          <w:attr w:name="ProductID" w:val="0,6 км"/>
        </w:smartTagPr>
        <w:r w:rsidRPr="00913077">
          <w:t>0,6 км</w:t>
        </w:r>
      </w:smartTag>
      <w:r w:rsidRPr="00913077">
        <w:t xml:space="preserve"> и распределительных газопроводов по территории деревни </w:t>
      </w:r>
      <w:proofErr w:type="spellStart"/>
      <w:r w:rsidRPr="00913077">
        <w:t>Мякинкино</w:t>
      </w:r>
      <w:proofErr w:type="spellEnd"/>
      <w:r w:rsidRPr="00913077">
        <w:t xml:space="preserve"> – </w:t>
      </w:r>
      <w:smartTag w:uri="urn:schemas-microsoft-com:office:smarttags" w:element="metricconverter">
        <w:smartTagPr>
          <w:attr w:name="ProductID" w:val="1,1 км"/>
        </w:smartTagPr>
        <w:r w:rsidRPr="00913077">
          <w:t>1,1 км</w:t>
        </w:r>
      </w:smartTag>
      <w:r w:rsidRPr="00913077">
        <w:t xml:space="preserve">; </w:t>
      </w:r>
    </w:p>
    <w:p w:rsidR="00913077" w:rsidRPr="00913077" w:rsidRDefault="00913077" w:rsidP="003E2159">
      <w:pPr>
        <w:pStyle w:val="10"/>
        <w:numPr>
          <w:ilvl w:val="0"/>
          <w:numId w:val="29"/>
        </w:numPr>
        <w:tabs>
          <w:tab w:val="left" w:pos="1701"/>
        </w:tabs>
        <w:suppressAutoHyphens/>
        <w:spacing w:before="0" w:after="0" w:line="360" w:lineRule="auto"/>
        <w:ind w:left="0" w:firstLine="709"/>
      </w:pPr>
      <w:r w:rsidRPr="00913077">
        <w:t xml:space="preserve">в деревне Ивановский Остров - строительство межпоселкового газопровода с ГРП, от существующего газопровода, проходящего по территории поселения рядом с деревней - </w:t>
      </w:r>
      <w:smartTag w:uri="urn:schemas-microsoft-com:office:smarttags" w:element="metricconverter">
        <w:smartTagPr>
          <w:attr w:name="ProductID" w:val="0,4 км"/>
        </w:smartTagPr>
        <w:r w:rsidRPr="00913077">
          <w:t>0,4 км</w:t>
        </w:r>
      </w:smartTag>
      <w:r w:rsidRPr="00913077">
        <w:t xml:space="preserve"> и распределительных газопроводов по территории деревни Ивановский Остров – </w:t>
      </w:r>
      <w:smartTag w:uri="urn:schemas-microsoft-com:office:smarttags" w:element="metricconverter">
        <w:smartTagPr>
          <w:attr w:name="ProductID" w:val="1,2 км"/>
        </w:smartTagPr>
        <w:r w:rsidRPr="00913077">
          <w:t>1,2 км</w:t>
        </w:r>
      </w:smartTag>
      <w:r w:rsidRPr="00913077">
        <w:t xml:space="preserve">; </w:t>
      </w:r>
    </w:p>
    <w:p w:rsidR="00913077" w:rsidRPr="00913077" w:rsidRDefault="00913077" w:rsidP="003E2159">
      <w:pPr>
        <w:pStyle w:val="10"/>
        <w:numPr>
          <w:ilvl w:val="0"/>
          <w:numId w:val="29"/>
        </w:numPr>
        <w:tabs>
          <w:tab w:val="left" w:pos="1701"/>
        </w:tabs>
        <w:suppressAutoHyphens/>
        <w:spacing w:before="0" w:after="0" w:line="360" w:lineRule="auto"/>
        <w:ind w:left="0" w:firstLine="709"/>
      </w:pPr>
      <w:r w:rsidRPr="00913077">
        <w:t xml:space="preserve">в деревне </w:t>
      </w:r>
      <w:proofErr w:type="spellStart"/>
      <w:r w:rsidRPr="00913077">
        <w:t>Трусово</w:t>
      </w:r>
      <w:proofErr w:type="spellEnd"/>
      <w:r w:rsidRPr="00913077">
        <w:t xml:space="preserve"> - строительство межпоселкового газопровода с ГРП от газопровода в деревне </w:t>
      </w:r>
      <w:proofErr w:type="spellStart"/>
      <w:r w:rsidRPr="00913077">
        <w:t>Мякинкино</w:t>
      </w:r>
      <w:proofErr w:type="spellEnd"/>
      <w:r w:rsidRPr="00913077">
        <w:t xml:space="preserve"> – </w:t>
      </w:r>
      <w:smartTag w:uri="urn:schemas-microsoft-com:office:smarttags" w:element="metricconverter">
        <w:smartTagPr>
          <w:attr w:name="ProductID" w:val="2,0 км"/>
        </w:smartTagPr>
        <w:r w:rsidRPr="00913077">
          <w:t>2,0 км</w:t>
        </w:r>
      </w:smartTag>
      <w:r w:rsidRPr="00913077">
        <w:t xml:space="preserve"> и распределительных газопроводов к объектам нового индивидуального строительства на свободных площадках в деревне </w:t>
      </w:r>
      <w:proofErr w:type="spellStart"/>
      <w:r w:rsidRPr="00913077">
        <w:t>Трусово</w:t>
      </w:r>
      <w:proofErr w:type="spellEnd"/>
      <w:r w:rsidRPr="00913077">
        <w:t xml:space="preserve"> – </w:t>
      </w:r>
      <w:smartTag w:uri="urn:schemas-microsoft-com:office:smarttags" w:element="metricconverter">
        <w:smartTagPr>
          <w:attr w:name="ProductID" w:val="0,7 км"/>
        </w:smartTagPr>
        <w:r w:rsidRPr="00913077">
          <w:t>0,7 км</w:t>
        </w:r>
      </w:smartTag>
      <w:r w:rsidRPr="00913077">
        <w:t>;</w:t>
      </w:r>
    </w:p>
    <w:p w:rsidR="00913077" w:rsidRPr="00913077" w:rsidRDefault="00913077" w:rsidP="003E2159">
      <w:pPr>
        <w:pStyle w:val="10"/>
        <w:numPr>
          <w:ilvl w:val="0"/>
          <w:numId w:val="29"/>
        </w:numPr>
        <w:tabs>
          <w:tab w:val="left" w:pos="1701"/>
        </w:tabs>
        <w:suppressAutoHyphens/>
        <w:spacing w:before="0" w:after="0" w:line="360" w:lineRule="auto"/>
        <w:ind w:left="0" w:firstLine="709"/>
      </w:pPr>
      <w:r w:rsidRPr="00913077">
        <w:t xml:space="preserve">в селе Старая Ладога - распределительных газопроводов с ГРП к объектам нового индивидуального строительства на свободных площадках на севере села – </w:t>
      </w:r>
      <w:smartTag w:uri="urn:schemas-microsoft-com:office:smarttags" w:element="metricconverter">
        <w:smartTagPr>
          <w:attr w:name="ProductID" w:val="1,1 км"/>
        </w:smartTagPr>
        <w:r w:rsidRPr="00913077">
          <w:t>1,1 км</w:t>
        </w:r>
      </w:smartTag>
      <w:r w:rsidRPr="00913077">
        <w:t>.</w:t>
      </w:r>
    </w:p>
    <w:p w:rsidR="00151DE9" w:rsidRPr="00913077" w:rsidRDefault="00913077" w:rsidP="00913077">
      <w:pPr>
        <w:pStyle w:val="3"/>
        <w:keepNext/>
        <w:spacing w:before="240" w:after="120" w:line="276" w:lineRule="auto"/>
        <w:ind w:left="788" w:hanging="431"/>
      </w:pPr>
      <w:bookmarkStart w:id="119" w:name="_Toc409717075"/>
      <w:r>
        <w:t>Оценка объемов капитальных вложений в строительство, реконструкцию и модернизацию газопроводов</w:t>
      </w:r>
      <w:bookmarkEnd w:id="119"/>
    </w:p>
    <w:p w:rsidR="00913077" w:rsidRPr="00506F33" w:rsidRDefault="00913077" w:rsidP="00913077">
      <w:pPr>
        <w:pStyle w:val="62"/>
        <w:shd w:val="clear" w:color="auto" w:fill="auto"/>
        <w:spacing w:before="0" w:line="360" w:lineRule="auto"/>
        <w:ind w:firstLine="709"/>
        <w:rPr>
          <w:sz w:val="24"/>
          <w:szCs w:val="24"/>
        </w:rPr>
      </w:pPr>
      <w:r w:rsidRPr="00506F33">
        <w:rPr>
          <w:sz w:val="24"/>
          <w:szCs w:val="24"/>
        </w:rPr>
        <w:t>При строительстве новых распределительных газопроводов предлагается использовать полиэтиленовые трубы.</w:t>
      </w:r>
    </w:p>
    <w:p w:rsidR="00913077" w:rsidRPr="00506F33" w:rsidRDefault="00913077" w:rsidP="00913077">
      <w:pPr>
        <w:pStyle w:val="62"/>
        <w:shd w:val="clear" w:color="auto" w:fill="auto"/>
        <w:spacing w:before="0" w:line="360" w:lineRule="auto"/>
        <w:ind w:firstLine="709"/>
        <w:rPr>
          <w:sz w:val="24"/>
          <w:szCs w:val="24"/>
        </w:rPr>
      </w:pPr>
      <w:r w:rsidRPr="00506F33">
        <w:rPr>
          <w:sz w:val="24"/>
          <w:szCs w:val="24"/>
        </w:rPr>
        <w:t>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 где раньше, казалось, возможет только металл, сегодня с успехом себя зарекомендовали трубопроводы из полиэтилена и других пластмасс.</w:t>
      </w:r>
    </w:p>
    <w:p w:rsidR="00913077" w:rsidRPr="00506F33" w:rsidRDefault="00913077" w:rsidP="00913077">
      <w:pPr>
        <w:pStyle w:val="62"/>
        <w:shd w:val="clear" w:color="auto" w:fill="auto"/>
        <w:spacing w:before="0" w:line="360" w:lineRule="auto"/>
        <w:ind w:firstLine="709"/>
        <w:rPr>
          <w:sz w:val="24"/>
          <w:szCs w:val="24"/>
        </w:rPr>
      </w:pPr>
      <w:r w:rsidRPr="00506F33">
        <w:rPr>
          <w:sz w:val="24"/>
          <w:szCs w:val="24"/>
        </w:rPr>
        <w:t>Напорные полиэтиленовые трубы для газопроводов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Газопроводы из полиэтилена соответствует стандарту ГОСТ Р 50868-95. Наружный диаметр труб составляет от 32 до 315 мм, что соответствует нуждам потребителей магистральных трубопроводов.</w:t>
      </w:r>
    </w:p>
    <w:p w:rsidR="00913077" w:rsidRPr="00506F33" w:rsidRDefault="00913077" w:rsidP="00913077">
      <w:pPr>
        <w:pStyle w:val="62"/>
        <w:shd w:val="clear" w:color="auto" w:fill="auto"/>
        <w:spacing w:before="0" w:line="360" w:lineRule="auto"/>
        <w:ind w:firstLine="709"/>
        <w:rPr>
          <w:sz w:val="24"/>
          <w:szCs w:val="24"/>
        </w:rPr>
      </w:pPr>
      <w:r w:rsidRPr="00506F33">
        <w:rPr>
          <w:sz w:val="24"/>
          <w:szCs w:val="24"/>
        </w:rPr>
        <w:t>Газопроводы выпускаются в бухтах (диаметром 63 мм - до 250 метров в бухте, диаметром 90 - 110 - от 130 до 380 метров в бухте). Это обеспечивает удобство прокладки газопроводов и уменьшает количество стыков, т.е. «слабых звеньев» в I цепи газотранспортной системы.</w:t>
      </w:r>
      <w:r w:rsidR="00DC1C5F" w:rsidRPr="00506F33">
        <w:rPr>
          <w:sz w:val="24"/>
          <w:szCs w:val="24"/>
        </w:rPr>
        <w:t xml:space="preserve"> На рисунке 18 показана бухта газопроводн</w:t>
      </w:r>
      <w:r w:rsidR="00506F33" w:rsidRPr="00506F33">
        <w:rPr>
          <w:sz w:val="24"/>
          <w:szCs w:val="24"/>
        </w:rPr>
        <w:t>ой трубы из полиэтилена.</w:t>
      </w:r>
    </w:p>
    <w:p w:rsidR="00506F33" w:rsidRDefault="00506F33" w:rsidP="00506F33">
      <w:pPr>
        <w:pStyle w:val="62"/>
        <w:shd w:val="clear" w:color="auto" w:fill="auto"/>
        <w:spacing w:before="0" w:line="360" w:lineRule="auto"/>
        <w:ind w:firstLine="0"/>
        <w:jc w:val="center"/>
      </w:pPr>
      <w:r>
        <w:rPr>
          <w:noProof/>
          <w:lang w:eastAsia="ru-RU"/>
        </w:rPr>
        <w:drawing>
          <wp:inline distT="0" distB="0" distL="0" distR="0" wp14:anchorId="1B2DE0EF">
            <wp:extent cx="2658110" cy="2103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8110" cy="2103120"/>
                    </a:xfrm>
                    <a:prstGeom prst="rect">
                      <a:avLst/>
                    </a:prstGeom>
                    <a:noFill/>
                  </pic:spPr>
                </pic:pic>
              </a:graphicData>
            </a:graphic>
          </wp:inline>
        </w:drawing>
      </w:r>
    </w:p>
    <w:p w:rsidR="00506F33" w:rsidRPr="00506F33" w:rsidRDefault="00506F33" w:rsidP="00506F33">
      <w:pPr>
        <w:pStyle w:val="62"/>
        <w:shd w:val="clear" w:color="auto" w:fill="auto"/>
        <w:spacing w:before="0" w:line="360" w:lineRule="auto"/>
        <w:ind w:firstLine="0"/>
        <w:jc w:val="center"/>
        <w:rPr>
          <w:b/>
          <w:i/>
          <w:sz w:val="24"/>
          <w:szCs w:val="24"/>
        </w:rPr>
      </w:pPr>
      <w:r w:rsidRPr="00506F33">
        <w:rPr>
          <w:b/>
          <w:i/>
          <w:sz w:val="24"/>
          <w:szCs w:val="24"/>
        </w:rPr>
        <w:t>Р</w:t>
      </w:r>
      <w:r>
        <w:rPr>
          <w:b/>
          <w:i/>
          <w:sz w:val="24"/>
          <w:szCs w:val="24"/>
        </w:rPr>
        <w:t>исунок 18 – Б</w:t>
      </w:r>
      <w:r w:rsidRPr="00506F33">
        <w:rPr>
          <w:b/>
          <w:i/>
          <w:sz w:val="24"/>
          <w:szCs w:val="24"/>
        </w:rPr>
        <w:t>ухта газопроводной трубы из полиэтилена</w:t>
      </w:r>
    </w:p>
    <w:p w:rsidR="00913077" w:rsidRPr="00506F33" w:rsidRDefault="00913077" w:rsidP="00913077">
      <w:pPr>
        <w:pStyle w:val="62"/>
        <w:shd w:val="clear" w:color="auto" w:fill="auto"/>
        <w:spacing w:before="0" w:line="360" w:lineRule="auto"/>
        <w:ind w:firstLine="709"/>
        <w:rPr>
          <w:sz w:val="24"/>
          <w:szCs w:val="24"/>
        </w:rPr>
      </w:pPr>
      <w:r w:rsidRPr="00506F33">
        <w:rPr>
          <w:sz w:val="24"/>
          <w:szCs w:val="24"/>
        </w:rPr>
        <w:t>Полиэтиленовые магистральные трубы высокого давления (при давлении выше 0,3 Мпа) согласно СНиП 42-01-2002 запрещено прокладывать по территории поселений, поэтому новые распределительные сети высокого давления II категории, проходящие по территории жилой многоэтажной застройки, будут выполнены из стали.</w:t>
      </w:r>
    </w:p>
    <w:p w:rsidR="00DC1C5F" w:rsidRPr="00506F33" w:rsidRDefault="00913077" w:rsidP="00DC1C5F">
      <w:pPr>
        <w:pStyle w:val="62"/>
        <w:shd w:val="clear" w:color="auto" w:fill="auto"/>
        <w:spacing w:before="0" w:line="360" w:lineRule="auto"/>
        <w:ind w:firstLine="709"/>
        <w:rPr>
          <w:sz w:val="24"/>
          <w:szCs w:val="24"/>
        </w:rPr>
      </w:pPr>
      <w:r w:rsidRPr="00506F33">
        <w:rPr>
          <w:sz w:val="24"/>
          <w:szCs w:val="24"/>
        </w:rPr>
        <w:t xml:space="preserve">Полиэтиленовые трубы легко соединяются с металлическими. Трубы стыкуются с помощью </w:t>
      </w:r>
      <w:proofErr w:type="spellStart"/>
      <w:r w:rsidRPr="00506F33">
        <w:rPr>
          <w:sz w:val="24"/>
          <w:szCs w:val="24"/>
        </w:rPr>
        <w:t>седловых</w:t>
      </w:r>
      <w:proofErr w:type="spellEnd"/>
      <w:r w:rsidRPr="00506F33">
        <w:rPr>
          <w:sz w:val="24"/>
          <w:szCs w:val="24"/>
        </w:rPr>
        <w:t xml:space="preserve"> отводов и муфт с закладными нагревателями, при этом получаются прочные и герметичные соединения.</w:t>
      </w:r>
    </w:p>
    <w:p w:rsidR="00DC1C5F" w:rsidRPr="00506F33" w:rsidRDefault="00DC1C5F" w:rsidP="00DC1C5F">
      <w:pPr>
        <w:spacing w:after="0" w:line="360" w:lineRule="auto"/>
        <w:rPr>
          <w:szCs w:val="24"/>
        </w:rPr>
      </w:pPr>
      <w:r w:rsidRPr="00506F33">
        <w:rPr>
          <w:szCs w:val="24"/>
        </w:rPr>
        <w:t>Номенклатура труб приведена в таблице 18.</w:t>
      </w:r>
    </w:p>
    <w:p w:rsidR="00913077" w:rsidRPr="00DC1C5F" w:rsidRDefault="005F07CE" w:rsidP="00506F33">
      <w:pPr>
        <w:keepNext/>
        <w:spacing w:after="0"/>
        <w:ind w:firstLine="0"/>
        <w:rPr>
          <w:b/>
          <w:i/>
        </w:rPr>
      </w:pPr>
      <w:r w:rsidRPr="00DC1C5F">
        <w:rPr>
          <w:b/>
          <w:i/>
        </w:rPr>
        <w:t>Таблица1</w:t>
      </w:r>
      <w:r w:rsidR="00DC1C5F">
        <w:rPr>
          <w:b/>
          <w:i/>
        </w:rPr>
        <w:t xml:space="preserve">8 – </w:t>
      </w:r>
      <w:r w:rsidR="00913077" w:rsidRPr="00DC1C5F">
        <w:rPr>
          <w:b/>
          <w:i/>
        </w:rPr>
        <w:t>Номенклатура полиэтиленовых газопроводов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62"/>
        <w:gridCol w:w="1277"/>
        <w:gridCol w:w="1699"/>
        <w:gridCol w:w="1133"/>
        <w:gridCol w:w="1987"/>
        <w:gridCol w:w="1992"/>
      </w:tblGrid>
      <w:tr w:rsidR="00913077" w:rsidRPr="00107D95" w:rsidTr="00107D95">
        <w:trPr>
          <w:trHeight w:val="605"/>
          <w:jc w:val="center"/>
        </w:trPr>
        <w:tc>
          <w:tcPr>
            <w:tcW w:w="5871" w:type="dxa"/>
            <w:gridSpan w:val="4"/>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Трубы для газопроводов высокого давления II категории (</w:t>
            </w:r>
            <w:r w:rsidR="00AA2557">
              <w:rPr>
                <w:sz w:val="20"/>
                <w:szCs w:val="20"/>
              </w:rPr>
              <w:t>0,</w:t>
            </w:r>
            <w:r w:rsidRPr="00107D95">
              <w:rPr>
                <w:sz w:val="20"/>
                <w:szCs w:val="20"/>
              </w:rPr>
              <w:t>3-</w:t>
            </w:r>
            <w:r w:rsidR="00AA2557">
              <w:rPr>
                <w:sz w:val="20"/>
                <w:szCs w:val="20"/>
              </w:rPr>
              <w:t>0,</w:t>
            </w:r>
            <w:r w:rsidRPr="00107D95">
              <w:rPr>
                <w:sz w:val="20"/>
                <w:szCs w:val="20"/>
              </w:rPr>
              <w:t>6</w:t>
            </w:r>
          </w:p>
          <w:p w:rsidR="00913077" w:rsidRPr="00107D95" w:rsidRDefault="00AA2557" w:rsidP="00107D95">
            <w:pPr>
              <w:pStyle w:val="53"/>
              <w:keepNext/>
              <w:shd w:val="clear" w:color="auto" w:fill="auto"/>
              <w:spacing w:after="0" w:line="240" w:lineRule="auto"/>
              <w:jc w:val="center"/>
              <w:rPr>
                <w:sz w:val="20"/>
                <w:szCs w:val="20"/>
              </w:rPr>
            </w:pPr>
            <w:r>
              <w:rPr>
                <w:sz w:val="20"/>
                <w:szCs w:val="20"/>
              </w:rPr>
              <w:t>МПа</w:t>
            </w:r>
            <w:r w:rsidR="00913077" w:rsidRPr="00107D95">
              <w:rPr>
                <w:sz w:val="20"/>
                <w:szCs w:val="20"/>
              </w:rPr>
              <w:t>)</w:t>
            </w:r>
          </w:p>
        </w:tc>
        <w:tc>
          <w:tcPr>
            <w:tcW w:w="3979" w:type="dxa"/>
            <w:gridSpan w:val="2"/>
            <w:vMerge w:val="restart"/>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Трубы для газопроводов низкого давления</w:t>
            </w:r>
          </w:p>
        </w:tc>
      </w:tr>
      <w:tr w:rsidR="00913077" w:rsidRPr="00107D95" w:rsidTr="00107D95">
        <w:trPr>
          <w:trHeight w:val="322"/>
          <w:jc w:val="center"/>
        </w:trPr>
        <w:tc>
          <w:tcPr>
            <w:tcW w:w="3039" w:type="dxa"/>
            <w:gridSpan w:val="2"/>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 xml:space="preserve">ПЭ 80 </w:t>
            </w:r>
            <w:r w:rsidRPr="00107D95">
              <w:rPr>
                <w:sz w:val="20"/>
                <w:szCs w:val="20"/>
                <w:lang w:val="en-US"/>
              </w:rPr>
              <w:t xml:space="preserve">SDR </w:t>
            </w:r>
            <w:r w:rsidRPr="00107D95">
              <w:rPr>
                <w:sz w:val="20"/>
                <w:szCs w:val="20"/>
              </w:rPr>
              <w:t>11 (0,6 МПа)</w:t>
            </w:r>
          </w:p>
        </w:tc>
        <w:tc>
          <w:tcPr>
            <w:tcW w:w="2832" w:type="dxa"/>
            <w:gridSpan w:val="2"/>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 xml:space="preserve">ПЭ 100 </w:t>
            </w:r>
            <w:r w:rsidRPr="00107D95">
              <w:rPr>
                <w:sz w:val="20"/>
                <w:szCs w:val="20"/>
                <w:lang w:val="en-US"/>
              </w:rPr>
              <w:t xml:space="preserve">SDR </w:t>
            </w:r>
            <w:r w:rsidRPr="00107D95">
              <w:rPr>
                <w:sz w:val="20"/>
                <w:szCs w:val="20"/>
              </w:rPr>
              <w:t>13,6 (0,6 МПа)</w:t>
            </w:r>
          </w:p>
        </w:tc>
        <w:tc>
          <w:tcPr>
            <w:tcW w:w="3979" w:type="dxa"/>
            <w:gridSpan w:val="2"/>
            <w:vMerge/>
            <w:shd w:val="clear" w:color="auto" w:fill="FFFFFF"/>
            <w:vAlign w:val="center"/>
          </w:tcPr>
          <w:p w:rsidR="00913077" w:rsidRPr="00107D95" w:rsidRDefault="00913077" w:rsidP="00107D95">
            <w:pPr>
              <w:keepNext/>
              <w:spacing w:after="0" w:line="240" w:lineRule="auto"/>
              <w:ind w:firstLine="0"/>
              <w:jc w:val="center"/>
              <w:rPr>
                <w:sz w:val="20"/>
                <w:szCs w:val="20"/>
              </w:rPr>
            </w:pPr>
          </w:p>
        </w:tc>
      </w:tr>
      <w:tr w:rsidR="00913077" w:rsidRPr="00107D95" w:rsidTr="00107D95">
        <w:trPr>
          <w:trHeight w:val="830"/>
          <w:jc w:val="center"/>
        </w:trPr>
        <w:tc>
          <w:tcPr>
            <w:tcW w:w="1762" w:type="dxa"/>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Номинальный</w:t>
            </w:r>
          </w:p>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наружный диаметр, мм</w:t>
            </w:r>
          </w:p>
        </w:tc>
        <w:tc>
          <w:tcPr>
            <w:tcW w:w="1277" w:type="dxa"/>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Толщина стенки, мм</w:t>
            </w:r>
          </w:p>
        </w:tc>
        <w:tc>
          <w:tcPr>
            <w:tcW w:w="1699" w:type="dxa"/>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Номинальный</w:t>
            </w:r>
          </w:p>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наружный диаметр, мм</w:t>
            </w:r>
          </w:p>
        </w:tc>
        <w:tc>
          <w:tcPr>
            <w:tcW w:w="1133" w:type="dxa"/>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Толщина стенки, мм</w:t>
            </w:r>
          </w:p>
        </w:tc>
        <w:tc>
          <w:tcPr>
            <w:tcW w:w="1987" w:type="dxa"/>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Номинальный</w:t>
            </w:r>
          </w:p>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наружный диаметр, мм</w:t>
            </w:r>
          </w:p>
        </w:tc>
        <w:tc>
          <w:tcPr>
            <w:tcW w:w="1992" w:type="dxa"/>
            <w:shd w:val="clear" w:color="auto" w:fill="FFFFFF"/>
            <w:vAlign w:val="center"/>
          </w:tcPr>
          <w:p w:rsidR="00913077" w:rsidRPr="00107D95" w:rsidRDefault="00913077" w:rsidP="00107D95">
            <w:pPr>
              <w:pStyle w:val="53"/>
              <w:keepNext/>
              <w:shd w:val="clear" w:color="auto" w:fill="auto"/>
              <w:spacing w:after="0" w:line="240" w:lineRule="auto"/>
              <w:jc w:val="center"/>
              <w:rPr>
                <w:sz w:val="20"/>
                <w:szCs w:val="20"/>
              </w:rPr>
            </w:pPr>
            <w:r w:rsidRPr="00107D95">
              <w:rPr>
                <w:sz w:val="20"/>
                <w:szCs w:val="20"/>
              </w:rPr>
              <w:t>Толщина стенки, мм</w:t>
            </w:r>
          </w:p>
        </w:tc>
      </w:tr>
      <w:tr w:rsidR="00913077" w:rsidRPr="00107D95" w:rsidTr="00107D95">
        <w:trPr>
          <w:trHeight w:val="317"/>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25</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3,0</w:t>
            </w:r>
          </w:p>
        </w:tc>
        <w:tc>
          <w:tcPr>
            <w:tcW w:w="1699"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133"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98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63</w:t>
            </w:r>
          </w:p>
        </w:tc>
        <w:tc>
          <w:tcPr>
            <w:tcW w:w="199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3,6</w:t>
            </w:r>
          </w:p>
        </w:tc>
      </w:tr>
      <w:tr w:rsidR="00913077" w:rsidRPr="00107D95" w:rsidTr="00107D95">
        <w:trPr>
          <w:trHeight w:val="322"/>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32</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3,0</w:t>
            </w:r>
          </w:p>
        </w:tc>
        <w:tc>
          <w:tcPr>
            <w:tcW w:w="1699"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133"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98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90</w:t>
            </w:r>
          </w:p>
        </w:tc>
        <w:tc>
          <w:tcPr>
            <w:tcW w:w="199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5,2</w:t>
            </w:r>
          </w:p>
        </w:tc>
      </w:tr>
      <w:tr w:rsidR="00913077" w:rsidRPr="00107D95" w:rsidTr="00107D95">
        <w:trPr>
          <w:trHeight w:val="317"/>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40</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3,7</w:t>
            </w:r>
          </w:p>
        </w:tc>
        <w:tc>
          <w:tcPr>
            <w:tcW w:w="1699"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133"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98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110</w:t>
            </w:r>
          </w:p>
        </w:tc>
        <w:tc>
          <w:tcPr>
            <w:tcW w:w="199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6,3</w:t>
            </w:r>
          </w:p>
        </w:tc>
      </w:tr>
      <w:tr w:rsidR="00913077" w:rsidRPr="00107D95" w:rsidTr="00107D95">
        <w:trPr>
          <w:trHeight w:val="322"/>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63</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5,8</w:t>
            </w:r>
          </w:p>
        </w:tc>
        <w:tc>
          <w:tcPr>
            <w:tcW w:w="1699"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63</w:t>
            </w:r>
          </w:p>
        </w:tc>
        <w:tc>
          <w:tcPr>
            <w:tcW w:w="1133"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4,7</w:t>
            </w:r>
          </w:p>
        </w:tc>
        <w:tc>
          <w:tcPr>
            <w:tcW w:w="198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160</w:t>
            </w:r>
          </w:p>
        </w:tc>
        <w:tc>
          <w:tcPr>
            <w:tcW w:w="199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9,1</w:t>
            </w:r>
          </w:p>
        </w:tc>
      </w:tr>
      <w:tr w:rsidR="00913077" w:rsidRPr="00107D95" w:rsidTr="00107D95">
        <w:trPr>
          <w:trHeight w:val="317"/>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90</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8,2</w:t>
            </w:r>
          </w:p>
        </w:tc>
        <w:tc>
          <w:tcPr>
            <w:tcW w:w="1699"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90</w:t>
            </w:r>
          </w:p>
        </w:tc>
        <w:tc>
          <w:tcPr>
            <w:tcW w:w="1133"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6,7</w:t>
            </w:r>
          </w:p>
        </w:tc>
        <w:tc>
          <w:tcPr>
            <w:tcW w:w="198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225</w:t>
            </w:r>
          </w:p>
        </w:tc>
        <w:tc>
          <w:tcPr>
            <w:tcW w:w="199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12,8</w:t>
            </w:r>
          </w:p>
        </w:tc>
      </w:tr>
      <w:tr w:rsidR="00913077" w:rsidRPr="00107D95" w:rsidTr="00107D95">
        <w:trPr>
          <w:trHeight w:val="322"/>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110</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10,0</w:t>
            </w:r>
          </w:p>
        </w:tc>
        <w:tc>
          <w:tcPr>
            <w:tcW w:w="1699"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110</w:t>
            </w:r>
          </w:p>
        </w:tc>
        <w:tc>
          <w:tcPr>
            <w:tcW w:w="1133"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8,1</w:t>
            </w:r>
          </w:p>
        </w:tc>
        <w:tc>
          <w:tcPr>
            <w:tcW w:w="198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315</w:t>
            </w:r>
          </w:p>
        </w:tc>
        <w:tc>
          <w:tcPr>
            <w:tcW w:w="199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17,9</w:t>
            </w:r>
          </w:p>
        </w:tc>
      </w:tr>
      <w:tr w:rsidR="00913077" w:rsidRPr="00107D95" w:rsidTr="00107D95">
        <w:trPr>
          <w:trHeight w:val="317"/>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160</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14,6</w:t>
            </w:r>
          </w:p>
        </w:tc>
        <w:tc>
          <w:tcPr>
            <w:tcW w:w="1699"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160</w:t>
            </w:r>
          </w:p>
        </w:tc>
        <w:tc>
          <w:tcPr>
            <w:tcW w:w="1133"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1,8</w:t>
            </w:r>
          </w:p>
        </w:tc>
        <w:tc>
          <w:tcPr>
            <w:tcW w:w="1987"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992" w:type="dxa"/>
            <w:shd w:val="clear" w:color="auto" w:fill="FFFFFF"/>
            <w:vAlign w:val="center"/>
          </w:tcPr>
          <w:p w:rsidR="00913077" w:rsidRPr="00107D95" w:rsidRDefault="00913077" w:rsidP="00107D95">
            <w:pPr>
              <w:spacing w:after="0" w:line="240" w:lineRule="auto"/>
              <w:ind w:firstLine="0"/>
              <w:jc w:val="center"/>
              <w:rPr>
                <w:sz w:val="20"/>
                <w:szCs w:val="20"/>
              </w:rPr>
            </w:pPr>
          </w:p>
        </w:tc>
      </w:tr>
      <w:tr w:rsidR="00913077" w:rsidRPr="00107D95" w:rsidTr="00107D95">
        <w:trPr>
          <w:trHeight w:val="322"/>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225</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20,5</w:t>
            </w:r>
          </w:p>
        </w:tc>
        <w:tc>
          <w:tcPr>
            <w:tcW w:w="1699"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225</w:t>
            </w:r>
          </w:p>
        </w:tc>
        <w:tc>
          <w:tcPr>
            <w:tcW w:w="1133"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16,6</w:t>
            </w:r>
          </w:p>
        </w:tc>
        <w:tc>
          <w:tcPr>
            <w:tcW w:w="1987"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992" w:type="dxa"/>
            <w:shd w:val="clear" w:color="auto" w:fill="FFFFFF"/>
            <w:vAlign w:val="center"/>
          </w:tcPr>
          <w:p w:rsidR="00913077" w:rsidRPr="00107D95" w:rsidRDefault="00913077" w:rsidP="00107D95">
            <w:pPr>
              <w:spacing w:after="0" w:line="240" w:lineRule="auto"/>
              <w:ind w:firstLine="0"/>
              <w:jc w:val="center"/>
              <w:rPr>
                <w:sz w:val="20"/>
                <w:szCs w:val="20"/>
              </w:rPr>
            </w:pPr>
          </w:p>
        </w:tc>
      </w:tr>
      <w:tr w:rsidR="00913077" w:rsidRPr="00107D95" w:rsidTr="00107D95">
        <w:trPr>
          <w:trHeight w:val="317"/>
          <w:jc w:val="center"/>
        </w:trPr>
        <w:tc>
          <w:tcPr>
            <w:tcW w:w="1762"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315</w:t>
            </w:r>
          </w:p>
        </w:tc>
        <w:tc>
          <w:tcPr>
            <w:tcW w:w="1277"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28,6</w:t>
            </w:r>
          </w:p>
        </w:tc>
        <w:tc>
          <w:tcPr>
            <w:tcW w:w="1699"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315</w:t>
            </w:r>
          </w:p>
        </w:tc>
        <w:tc>
          <w:tcPr>
            <w:tcW w:w="1133"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23,2</w:t>
            </w:r>
          </w:p>
        </w:tc>
        <w:tc>
          <w:tcPr>
            <w:tcW w:w="1987"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992" w:type="dxa"/>
            <w:shd w:val="clear" w:color="auto" w:fill="FFFFFF"/>
            <w:vAlign w:val="center"/>
          </w:tcPr>
          <w:p w:rsidR="00913077" w:rsidRPr="00107D95" w:rsidRDefault="00913077" w:rsidP="00107D95">
            <w:pPr>
              <w:spacing w:after="0" w:line="240" w:lineRule="auto"/>
              <w:ind w:firstLine="0"/>
              <w:jc w:val="center"/>
              <w:rPr>
                <w:sz w:val="20"/>
                <w:szCs w:val="20"/>
              </w:rPr>
            </w:pPr>
          </w:p>
        </w:tc>
      </w:tr>
      <w:tr w:rsidR="00913077" w:rsidRPr="00107D95" w:rsidTr="00107D95">
        <w:trPr>
          <w:trHeight w:val="341"/>
          <w:jc w:val="center"/>
        </w:trPr>
        <w:tc>
          <w:tcPr>
            <w:tcW w:w="1762"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277"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699"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400</w:t>
            </w:r>
          </w:p>
        </w:tc>
        <w:tc>
          <w:tcPr>
            <w:tcW w:w="1133" w:type="dxa"/>
            <w:shd w:val="clear" w:color="auto" w:fill="FFFFFF"/>
            <w:vAlign w:val="center"/>
          </w:tcPr>
          <w:p w:rsidR="00913077" w:rsidRPr="00107D95" w:rsidRDefault="00913077" w:rsidP="00107D95">
            <w:pPr>
              <w:pStyle w:val="53"/>
              <w:shd w:val="clear" w:color="auto" w:fill="auto"/>
              <w:spacing w:after="0" w:line="240" w:lineRule="auto"/>
              <w:jc w:val="center"/>
              <w:rPr>
                <w:sz w:val="20"/>
                <w:szCs w:val="20"/>
              </w:rPr>
            </w:pPr>
            <w:r w:rsidRPr="00107D95">
              <w:rPr>
                <w:sz w:val="20"/>
                <w:szCs w:val="20"/>
              </w:rPr>
              <w:t>29,4</w:t>
            </w:r>
          </w:p>
        </w:tc>
        <w:tc>
          <w:tcPr>
            <w:tcW w:w="1987" w:type="dxa"/>
            <w:shd w:val="clear" w:color="auto" w:fill="FFFFFF"/>
            <w:vAlign w:val="center"/>
          </w:tcPr>
          <w:p w:rsidR="00913077" w:rsidRPr="00107D95" w:rsidRDefault="00913077" w:rsidP="00107D95">
            <w:pPr>
              <w:spacing w:after="0" w:line="240" w:lineRule="auto"/>
              <w:ind w:firstLine="0"/>
              <w:jc w:val="center"/>
              <w:rPr>
                <w:sz w:val="20"/>
                <w:szCs w:val="20"/>
              </w:rPr>
            </w:pPr>
          </w:p>
        </w:tc>
        <w:tc>
          <w:tcPr>
            <w:tcW w:w="1992" w:type="dxa"/>
            <w:shd w:val="clear" w:color="auto" w:fill="FFFFFF"/>
            <w:vAlign w:val="center"/>
          </w:tcPr>
          <w:p w:rsidR="00913077" w:rsidRPr="00107D95" w:rsidRDefault="00913077" w:rsidP="00107D95">
            <w:pPr>
              <w:spacing w:after="0" w:line="240" w:lineRule="auto"/>
              <w:ind w:firstLine="0"/>
              <w:jc w:val="center"/>
              <w:rPr>
                <w:sz w:val="20"/>
                <w:szCs w:val="20"/>
              </w:rPr>
            </w:pPr>
          </w:p>
        </w:tc>
      </w:tr>
    </w:tbl>
    <w:p w:rsidR="00913077" w:rsidRDefault="00913077" w:rsidP="00913077">
      <w:pPr>
        <w:rPr>
          <w:sz w:val="2"/>
          <w:szCs w:val="2"/>
        </w:rPr>
      </w:pPr>
    </w:p>
    <w:p w:rsidR="00913077" w:rsidRPr="00107D95" w:rsidRDefault="00913077" w:rsidP="00107D95">
      <w:pPr>
        <w:pStyle w:val="62"/>
        <w:shd w:val="clear" w:color="auto" w:fill="auto"/>
        <w:spacing w:before="0" w:line="360" w:lineRule="auto"/>
        <w:ind w:firstLine="709"/>
        <w:rPr>
          <w:sz w:val="24"/>
          <w:szCs w:val="24"/>
        </w:rPr>
      </w:pPr>
      <w:r w:rsidRPr="00107D95">
        <w:rPr>
          <w:sz w:val="24"/>
          <w:szCs w:val="24"/>
        </w:rPr>
        <w:t xml:space="preserve">Заглубление газопроводов до верха трубы при прокладке в грунтах любого типа, кроме </w:t>
      </w:r>
      <w:proofErr w:type="spellStart"/>
      <w:r w:rsidRPr="00107D95">
        <w:rPr>
          <w:sz w:val="24"/>
          <w:szCs w:val="24"/>
        </w:rPr>
        <w:t>сильнопучинистых</w:t>
      </w:r>
      <w:proofErr w:type="spellEnd"/>
      <w:r w:rsidRPr="00107D95">
        <w:rPr>
          <w:sz w:val="24"/>
          <w:szCs w:val="24"/>
        </w:rPr>
        <w:t>, должно приниматься не менее 1 м.</w:t>
      </w:r>
    </w:p>
    <w:p w:rsidR="00913077" w:rsidRPr="00107D95" w:rsidRDefault="00913077" w:rsidP="00107D95">
      <w:pPr>
        <w:pStyle w:val="62"/>
        <w:shd w:val="clear" w:color="auto" w:fill="auto"/>
        <w:spacing w:before="0" w:line="360" w:lineRule="auto"/>
        <w:ind w:firstLine="709"/>
        <w:rPr>
          <w:sz w:val="24"/>
          <w:szCs w:val="24"/>
        </w:rPr>
      </w:pPr>
      <w:r w:rsidRPr="00107D95">
        <w:rPr>
          <w:sz w:val="24"/>
          <w:szCs w:val="24"/>
        </w:rPr>
        <w:t xml:space="preserve">Переходы газопроводов через железные дороги общей сети и автомобильные дороги </w:t>
      </w:r>
      <w:r w:rsidRPr="00107D95">
        <w:rPr>
          <w:sz w:val="24"/>
          <w:szCs w:val="24"/>
          <w:lang w:val="en-US"/>
        </w:rPr>
        <w:t>I</w:t>
      </w:r>
      <w:r w:rsidRPr="00107D95">
        <w:rPr>
          <w:sz w:val="24"/>
          <w:szCs w:val="24"/>
        </w:rPr>
        <w:t>-</w:t>
      </w:r>
      <w:r w:rsidRPr="00107D95">
        <w:rPr>
          <w:sz w:val="24"/>
          <w:szCs w:val="24"/>
          <w:lang w:val="en-US"/>
        </w:rPr>
        <w:t>II</w:t>
      </w:r>
      <w:r w:rsidRPr="00107D95">
        <w:rPr>
          <w:sz w:val="24"/>
          <w:szCs w:val="24"/>
        </w:rPr>
        <w:t xml:space="preserve">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III типа должны выполняться из стальных труб.</w:t>
      </w:r>
    </w:p>
    <w:p w:rsidR="00913077" w:rsidRPr="00107D95" w:rsidRDefault="00913077" w:rsidP="00107D95">
      <w:pPr>
        <w:pStyle w:val="62"/>
        <w:shd w:val="clear" w:color="auto" w:fill="auto"/>
        <w:spacing w:before="0" w:line="360" w:lineRule="auto"/>
        <w:ind w:firstLine="709"/>
        <w:rPr>
          <w:sz w:val="24"/>
          <w:szCs w:val="24"/>
        </w:rPr>
      </w:pPr>
      <w:r w:rsidRPr="00107D95">
        <w:rPr>
          <w:sz w:val="24"/>
          <w:szCs w:val="24"/>
        </w:rPr>
        <w:t>Ширина траншеи должна быть не менее 300 мм для труб диаметром от 63 мм и выше, и не менее 250 мм для труб диаметром до 50 мм включительно.</w:t>
      </w:r>
    </w:p>
    <w:p w:rsidR="00913077" w:rsidRPr="00107D95" w:rsidRDefault="00913077" w:rsidP="00107D95">
      <w:pPr>
        <w:pStyle w:val="62"/>
        <w:shd w:val="clear" w:color="auto" w:fill="auto"/>
        <w:spacing w:before="0" w:line="360" w:lineRule="auto"/>
        <w:ind w:firstLine="709"/>
        <w:rPr>
          <w:sz w:val="24"/>
          <w:szCs w:val="24"/>
        </w:rPr>
      </w:pPr>
      <w:r w:rsidRPr="00107D95">
        <w:rPr>
          <w:sz w:val="24"/>
          <w:szCs w:val="24"/>
        </w:rPr>
        <w:t>Присоединение полиэтиленовых газопроводов к запорной арматуре может быть как непосредственное, при помощи узлов разъемных фланцевых соединений, так и через стальные вставки.</w:t>
      </w:r>
    </w:p>
    <w:p w:rsidR="00913077" w:rsidRPr="00107D95" w:rsidRDefault="00913077" w:rsidP="00107D95">
      <w:pPr>
        <w:pStyle w:val="62"/>
        <w:shd w:val="clear" w:color="auto" w:fill="auto"/>
        <w:spacing w:before="0" w:line="360" w:lineRule="auto"/>
        <w:ind w:firstLine="709"/>
        <w:rPr>
          <w:sz w:val="24"/>
          <w:szCs w:val="24"/>
        </w:rPr>
      </w:pPr>
      <w:r w:rsidRPr="00107D95">
        <w:rPr>
          <w:sz w:val="24"/>
          <w:szCs w:val="24"/>
        </w:rPr>
        <w:t>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w:t>
      </w:r>
    </w:p>
    <w:p w:rsidR="00107D95" w:rsidRPr="00107D95" w:rsidRDefault="00913077" w:rsidP="00107D95">
      <w:pPr>
        <w:pStyle w:val="62"/>
        <w:shd w:val="clear" w:color="auto" w:fill="auto"/>
        <w:spacing w:before="0" w:line="360" w:lineRule="auto"/>
        <w:ind w:firstLine="709"/>
        <w:rPr>
          <w:sz w:val="24"/>
          <w:szCs w:val="24"/>
        </w:rPr>
      </w:pPr>
      <w:r w:rsidRPr="00107D95">
        <w:rPr>
          <w:sz w:val="24"/>
          <w:szCs w:val="24"/>
        </w:rPr>
        <w:t xml:space="preserve">Затраты на строительство новых </w:t>
      </w:r>
      <w:r w:rsidR="00107D95" w:rsidRPr="00107D95">
        <w:rPr>
          <w:sz w:val="24"/>
          <w:szCs w:val="24"/>
        </w:rPr>
        <w:t xml:space="preserve">распределительных </w:t>
      </w:r>
      <w:r w:rsidRPr="00107D95">
        <w:rPr>
          <w:sz w:val="24"/>
          <w:szCs w:val="24"/>
        </w:rPr>
        <w:t xml:space="preserve">газопроводов, протяженностью </w:t>
      </w:r>
      <w:r w:rsidR="00107D95" w:rsidRPr="00107D95">
        <w:rPr>
          <w:sz w:val="24"/>
          <w:szCs w:val="24"/>
        </w:rPr>
        <w:t>8,4</w:t>
      </w:r>
      <w:r w:rsidRPr="00107D95">
        <w:rPr>
          <w:sz w:val="24"/>
          <w:szCs w:val="24"/>
        </w:rPr>
        <w:t xml:space="preserve"> км</w:t>
      </w:r>
      <w:r w:rsidR="00107D95" w:rsidRPr="00107D95">
        <w:rPr>
          <w:sz w:val="24"/>
          <w:szCs w:val="24"/>
        </w:rPr>
        <w:t>,</w:t>
      </w:r>
      <w:r w:rsidRPr="00107D95">
        <w:rPr>
          <w:sz w:val="24"/>
          <w:szCs w:val="24"/>
        </w:rPr>
        <w:t xml:space="preserve"> составят более </w:t>
      </w:r>
      <w:r w:rsidR="00D54CF7">
        <w:rPr>
          <w:sz w:val="24"/>
          <w:szCs w:val="24"/>
        </w:rPr>
        <w:t>18,48</w:t>
      </w:r>
      <w:r w:rsidRPr="00107D95">
        <w:rPr>
          <w:sz w:val="24"/>
          <w:szCs w:val="24"/>
        </w:rPr>
        <w:t xml:space="preserve"> млн. руб., </w:t>
      </w:r>
      <w:r w:rsidR="00D54CF7">
        <w:rPr>
          <w:sz w:val="24"/>
          <w:szCs w:val="24"/>
        </w:rPr>
        <w:t>межпоселковых, протяжённостью</w:t>
      </w:r>
      <w:r w:rsidR="00107D95" w:rsidRPr="00107D95">
        <w:rPr>
          <w:sz w:val="24"/>
          <w:szCs w:val="24"/>
        </w:rPr>
        <w:t xml:space="preserve"> 17 км, составят </w:t>
      </w:r>
      <w:r w:rsidR="00D54CF7">
        <w:rPr>
          <w:sz w:val="24"/>
          <w:szCs w:val="24"/>
        </w:rPr>
        <w:t xml:space="preserve">76,5 </w:t>
      </w:r>
      <w:r w:rsidR="00107D95" w:rsidRPr="00107D95">
        <w:rPr>
          <w:sz w:val="24"/>
          <w:szCs w:val="24"/>
        </w:rPr>
        <w:t>млн. руб.</w:t>
      </w:r>
    </w:p>
    <w:p w:rsidR="00506F33" w:rsidRDefault="00107D95" w:rsidP="00107D95">
      <w:pPr>
        <w:pStyle w:val="62"/>
        <w:shd w:val="clear" w:color="auto" w:fill="auto"/>
        <w:spacing w:before="0" w:line="360" w:lineRule="auto"/>
        <w:ind w:firstLine="709"/>
        <w:rPr>
          <w:sz w:val="24"/>
          <w:szCs w:val="24"/>
        </w:rPr>
      </w:pPr>
      <w:r w:rsidRPr="00107D95">
        <w:rPr>
          <w:sz w:val="24"/>
          <w:szCs w:val="24"/>
        </w:rPr>
        <w:t xml:space="preserve">Строительство </w:t>
      </w:r>
      <w:r w:rsidR="00506F33">
        <w:rPr>
          <w:sz w:val="24"/>
          <w:szCs w:val="24"/>
        </w:rPr>
        <w:t xml:space="preserve">одного </w:t>
      </w:r>
      <w:r w:rsidRPr="00107D95">
        <w:rPr>
          <w:sz w:val="24"/>
          <w:szCs w:val="24"/>
        </w:rPr>
        <w:t>нового газорегуляторного пункта обойдется в 0,68 млн. руб.</w:t>
      </w:r>
      <w:r w:rsidR="00506F33">
        <w:rPr>
          <w:sz w:val="24"/>
          <w:szCs w:val="24"/>
        </w:rPr>
        <w:t xml:space="preserve"> </w:t>
      </w:r>
    </w:p>
    <w:p w:rsidR="00107D95" w:rsidRPr="00107D95" w:rsidRDefault="00506F33" w:rsidP="00107D95">
      <w:pPr>
        <w:pStyle w:val="62"/>
        <w:shd w:val="clear" w:color="auto" w:fill="auto"/>
        <w:spacing w:before="0" w:line="360" w:lineRule="auto"/>
        <w:ind w:firstLine="709"/>
        <w:rPr>
          <w:sz w:val="24"/>
          <w:szCs w:val="24"/>
        </w:rPr>
      </w:pPr>
      <w:r>
        <w:t>Замена распределительных газопроводов и газопроводов-вводов, выработавших нормативный срок эксплуатации протяжённостью 4,01 км, составят 8,822 млн. руб.</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 xml:space="preserve">Всего мероприятия по развитию системы газоснабжения </w:t>
      </w:r>
      <w:proofErr w:type="spellStart"/>
      <w:r w:rsidR="0029032F">
        <w:rPr>
          <w:sz w:val="24"/>
          <w:szCs w:val="24"/>
        </w:rPr>
        <w:t>Староладож</w:t>
      </w:r>
      <w:r w:rsidRPr="00107D95">
        <w:rPr>
          <w:sz w:val="24"/>
          <w:szCs w:val="24"/>
        </w:rPr>
        <w:t>ского</w:t>
      </w:r>
      <w:proofErr w:type="spellEnd"/>
      <w:r w:rsidRPr="00107D95">
        <w:rPr>
          <w:sz w:val="24"/>
          <w:szCs w:val="24"/>
        </w:rPr>
        <w:t xml:space="preserve"> сельского поселения потребуют вложений в размере </w:t>
      </w:r>
      <w:r w:rsidR="00AF28BC">
        <w:rPr>
          <w:sz w:val="24"/>
          <w:szCs w:val="24"/>
        </w:rPr>
        <w:t>1</w:t>
      </w:r>
      <w:r w:rsidR="00506F33">
        <w:rPr>
          <w:sz w:val="24"/>
          <w:szCs w:val="24"/>
        </w:rPr>
        <w:t>12</w:t>
      </w:r>
      <w:r w:rsidR="00AF28BC">
        <w:rPr>
          <w:sz w:val="24"/>
          <w:szCs w:val="24"/>
        </w:rPr>
        <w:t>,</w:t>
      </w:r>
      <w:r w:rsidR="00506F33">
        <w:rPr>
          <w:sz w:val="24"/>
          <w:szCs w:val="24"/>
        </w:rPr>
        <w:t>202</w:t>
      </w:r>
      <w:r w:rsidRPr="00107D95">
        <w:rPr>
          <w:sz w:val="24"/>
          <w:szCs w:val="24"/>
        </w:rPr>
        <w:t xml:space="preserve"> млн</w:t>
      </w:r>
      <w:r>
        <w:rPr>
          <w:sz w:val="24"/>
          <w:szCs w:val="24"/>
        </w:rPr>
        <w:t>.</w:t>
      </w:r>
      <w:r w:rsidRPr="00107D95">
        <w:rPr>
          <w:sz w:val="24"/>
          <w:szCs w:val="24"/>
        </w:rPr>
        <w:t xml:space="preserve"> руб</w:t>
      </w:r>
      <w:r>
        <w:rPr>
          <w:sz w:val="24"/>
          <w:szCs w:val="24"/>
        </w:rPr>
        <w:t>.</w:t>
      </w:r>
      <w:r w:rsidRPr="00107D95">
        <w:rPr>
          <w:sz w:val="24"/>
          <w:szCs w:val="24"/>
        </w:rPr>
        <w:t xml:space="preserve"> с учетом НДС.</w:t>
      </w:r>
    </w:p>
    <w:p w:rsidR="00AF28BC" w:rsidRPr="00107D95" w:rsidRDefault="00AF28BC" w:rsidP="00AF28BC">
      <w:pPr>
        <w:pStyle w:val="62"/>
        <w:shd w:val="clear" w:color="auto" w:fill="auto"/>
        <w:spacing w:before="0" w:line="360" w:lineRule="auto"/>
        <w:ind w:firstLine="709"/>
        <w:rPr>
          <w:sz w:val="24"/>
          <w:szCs w:val="24"/>
        </w:rPr>
      </w:pPr>
      <w:r w:rsidRPr="00107D95">
        <w:rPr>
          <w:sz w:val="24"/>
          <w:szCs w:val="24"/>
        </w:rPr>
        <w:t>Данные по инвестициям на период 20</w:t>
      </w:r>
      <w:r w:rsidR="005F07CE">
        <w:rPr>
          <w:sz w:val="24"/>
          <w:szCs w:val="24"/>
        </w:rPr>
        <w:t xml:space="preserve">14-2020 </w:t>
      </w:r>
      <w:proofErr w:type="spellStart"/>
      <w:r w:rsidR="005F07CE">
        <w:rPr>
          <w:sz w:val="24"/>
          <w:szCs w:val="24"/>
        </w:rPr>
        <w:t>гг</w:t>
      </w:r>
      <w:proofErr w:type="spellEnd"/>
      <w:r w:rsidR="005F07CE">
        <w:rPr>
          <w:sz w:val="24"/>
          <w:szCs w:val="24"/>
        </w:rPr>
        <w:t xml:space="preserve"> приведены в таблице 1</w:t>
      </w:r>
      <w:r w:rsidRPr="00107D95">
        <w:rPr>
          <w:sz w:val="24"/>
          <w:szCs w:val="24"/>
        </w:rPr>
        <w:t>9.</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Финансирование мероприятий по строительству, реконструкции и техническому перевооружению системы газоснабжения может осуществляться из двух основных групп источников: бюджетных и внебюджетных.</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Внебюджетное финансирование осуществляется за счет собственных средств газоснабжающих и газораспределительных предприятий, состоящих из прибыли и амортизационных отчислений.</w:t>
      </w:r>
    </w:p>
    <w:p w:rsidR="00107D95" w:rsidRPr="00107D95" w:rsidRDefault="00107D95" w:rsidP="00107D95">
      <w:pPr>
        <w:pStyle w:val="62"/>
        <w:shd w:val="clear" w:color="auto" w:fill="auto"/>
        <w:spacing w:before="0" w:line="360" w:lineRule="auto"/>
        <w:ind w:firstLine="709"/>
        <w:rPr>
          <w:sz w:val="24"/>
          <w:szCs w:val="24"/>
        </w:rPr>
      </w:pPr>
      <w:r w:rsidRPr="00107D95">
        <w:rPr>
          <w:rStyle w:val="aff8"/>
          <w:sz w:val="24"/>
          <w:szCs w:val="24"/>
        </w:rPr>
        <w:t>Прибыль.</w:t>
      </w:r>
      <w:r w:rsidRPr="00107D95">
        <w:rPr>
          <w:sz w:val="24"/>
          <w:szCs w:val="24"/>
        </w:rPr>
        <w:t xml:space="preserve"> Чистая прибыль предприятия - один из основных источников инвестиционных средств на предприятиях любой формы собственности.</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 xml:space="preserve">Основное газораспределительное предприятие на территории </w:t>
      </w:r>
      <w:proofErr w:type="spellStart"/>
      <w:r w:rsidRPr="00107D95">
        <w:rPr>
          <w:sz w:val="24"/>
          <w:szCs w:val="24"/>
        </w:rPr>
        <w:t>Волховского</w:t>
      </w:r>
      <w:proofErr w:type="spellEnd"/>
      <w:r w:rsidRPr="00107D95">
        <w:rPr>
          <w:sz w:val="24"/>
          <w:szCs w:val="24"/>
        </w:rPr>
        <w:t xml:space="preserve"> района - ОАО «Газпром газораспределение Ленинградская область» по итогам 2013 года имело положительную рентабельность.</w:t>
      </w:r>
    </w:p>
    <w:p w:rsidR="00107D95" w:rsidRPr="00107D95" w:rsidRDefault="00107D95" w:rsidP="00107D95">
      <w:pPr>
        <w:pStyle w:val="62"/>
        <w:shd w:val="clear" w:color="auto" w:fill="auto"/>
        <w:spacing w:before="0" w:line="360" w:lineRule="auto"/>
        <w:ind w:firstLine="709"/>
        <w:rPr>
          <w:sz w:val="24"/>
          <w:szCs w:val="24"/>
        </w:rPr>
      </w:pPr>
      <w:r w:rsidRPr="00107D95">
        <w:rPr>
          <w:rStyle w:val="aff8"/>
          <w:sz w:val="24"/>
          <w:szCs w:val="24"/>
        </w:rPr>
        <w:t>Амортизационные фонды.</w:t>
      </w:r>
      <w:r w:rsidRPr="00107D95">
        <w:rPr>
          <w:sz w:val="24"/>
          <w:szCs w:val="24"/>
        </w:rPr>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 xml:space="preserve">Суммарные финансовые потребности для проведения мероприятий по развитию системы газоснабжения </w:t>
      </w:r>
      <w:proofErr w:type="spellStart"/>
      <w:r w:rsidR="0029032F">
        <w:rPr>
          <w:sz w:val="24"/>
          <w:szCs w:val="24"/>
        </w:rPr>
        <w:t>Староладож</w:t>
      </w:r>
      <w:r w:rsidRPr="00107D95">
        <w:rPr>
          <w:sz w:val="24"/>
          <w:szCs w:val="24"/>
        </w:rPr>
        <w:t>ского</w:t>
      </w:r>
      <w:proofErr w:type="spellEnd"/>
      <w:r w:rsidRPr="00107D95">
        <w:rPr>
          <w:sz w:val="24"/>
          <w:szCs w:val="24"/>
        </w:rPr>
        <w:t xml:space="preserve"> сельского поселения составляют в среднем - 5,5 млн. рублей в год.</w:t>
      </w:r>
    </w:p>
    <w:p w:rsidR="00107D95" w:rsidRPr="00107D95" w:rsidRDefault="00107D95" w:rsidP="00107D95">
      <w:pPr>
        <w:pStyle w:val="62"/>
        <w:shd w:val="clear" w:color="auto" w:fill="auto"/>
        <w:spacing w:before="0" w:line="360" w:lineRule="auto"/>
        <w:ind w:firstLine="709"/>
        <w:rPr>
          <w:sz w:val="24"/>
          <w:szCs w:val="24"/>
        </w:rPr>
      </w:pPr>
      <w:r w:rsidRPr="00107D95">
        <w:rPr>
          <w:sz w:val="24"/>
          <w:szCs w:val="24"/>
        </w:rPr>
        <w:t xml:space="preserve">Реализация мероприятий должна производиться с привлечением собственных средств </w:t>
      </w:r>
      <w:proofErr w:type="spellStart"/>
      <w:r w:rsidRPr="00107D95">
        <w:rPr>
          <w:sz w:val="24"/>
          <w:szCs w:val="24"/>
        </w:rPr>
        <w:t>ресурсоснабжающих</w:t>
      </w:r>
      <w:proofErr w:type="spellEnd"/>
      <w:r w:rsidRPr="00107D95">
        <w:rPr>
          <w:sz w:val="24"/>
          <w:szCs w:val="24"/>
        </w:rPr>
        <w:t xml:space="preserve"> компаний, а также с привлечением долгосрочных кредитов</w:t>
      </w:r>
    </w:p>
    <w:p w:rsidR="00913077" w:rsidRPr="00913077" w:rsidRDefault="00913077" w:rsidP="00913077"/>
    <w:p w:rsidR="00913077" w:rsidRPr="00913077" w:rsidRDefault="00913077" w:rsidP="00913077">
      <w:pPr>
        <w:sectPr w:rsidR="00913077" w:rsidRPr="00913077" w:rsidSect="005A580E">
          <w:pgSz w:w="11907" w:h="16839" w:code="9"/>
          <w:pgMar w:top="1134" w:right="850" w:bottom="1134" w:left="1701" w:header="708" w:footer="708" w:gutter="0"/>
          <w:cols w:space="708"/>
          <w:docGrid w:linePitch="360"/>
        </w:sectPr>
      </w:pPr>
    </w:p>
    <w:p w:rsidR="00F25B5D" w:rsidRPr="00F25B5D" w:rsidRDefault="00F25B5D" w:rsidP="009267FD">
      <w:pPr>
        <w:pStyle w:val="af7"/>
        <w:keepNext/>
        <w:spacing w:after="0" w:line="276" w:lineRule="auto"/>
        <w:rPr>
          <w:b/>
          <w:color w:val="auto"/>
          <w:sz w:val="24"/>
          <w:szCs w:val="24"/>
        </w:rPr>
      </w:pPr>
      <w:r w:rsidRPr="00F25B5D">
        <w:rPr>
          <w:b/>
          <w:color w:val="auto"/>
          <w:sz w:val="24"/>
          <w:szCs w:val="24"/>
        </w:rPr>
        <w:t>Таблица</w:t>
      </w:r>
      <w:r w:rsidR="005F07CE">
        <w:rPr>
          <w:b/>
          <w:color w:val="auto"/>
          <w:sz w:val="24"/>
          <w:szCs w:val="24"/>
        </w:rPr>
        <w:t xml:space="preserve"> 19</w:t>
      </w:r>
      <w:r w:rsidRPr="00F25B5D">
        <w:rPr>
          <w:b/>
          <w:color w:val="auto"/>
          <w:sz w:val="24"/>
          <w:szCs w:val="24"/>
        </w:rPr>
        <w:t xml:space="preserve"> </w:t>
      </w:r>
      <w:r w:rsidR="00506F33">
        <w:rPr>
          <w:b/>
          <w:color w:val="auto"/>
          <w:sz w:val="24"/>
          <w:szCs w:val="24"/>
        </w:rPr>
        <w:t>–</w:t>
      </w:r>
      <w:r w:rsidRPr="00F25B5D">
        <w:rPr>
          <w:b/>
          <w:color w:val="auto"/>
          <w:sz w:val="24"/>
          <w:szCs w:val="24"/>
        </w:rPr>
        <w:t xml:space="preserve"> </w:t>
      </w:r>
      <w:r w:rsidRPr="00F25B5D">
        <w:rPr>
          <w:rFonts w:eastAsia="Times New Roman"/>
          <w:b/>
          <w:bCs/>
          <w:color w:val="auto"/>
          <w:sz w:val="24"/>
          <w:szCs w:val="24"/>
          <w:lang w:eastAsia="ru-RU"/>
        </w:rPr>
        <w:t>Оценка капитальных вложений в новое строительство, реконструкцию и модернизацию объектов центра</w:t>
      </w:r>
      <w:r w:rsidR="002256B8">
        <w:rPr>
          <w:rFonts w:eastAsia="Times New Roman"/>
          <w:b/>
          <w:bCs/>
          <w:color w:val="auto"/>
          <w:sz w:val="24"/>
          <w:szCs w:val="24"/>
          <w:lang w:eastAsia="ru-RU"/>
        </w:rPr>
        <w:t xml:space="preserve">лизованных систем </w:t>
      </w:r>
      <w:r w:rsidR="00221DA5">
        <w:rPr>
          <w:rFonts w:eastAsia="Times New Roman"/>
          <w:b/>
          <w:bCs/>
          <w:color w:val="auto"/>
          <w:sz w:val="24"/>
          <w:szCs w:val="24"/>
          <w:lang w:eastAsia="ru-RU"/>
        </w:rPr>
        <w:t>газоснабж</w:t>
      </w:r>
      <w:r w:rsidR="002256B8">
        <w:rPr>
          <w:rFonts w:eastAsia="Times New Roman"/>
          <w:b/>
          <w:bCs/>
          <w:color w:val="auto"/>
          <w:sz w:val="24"/>
          <w:szCs w:val="24"/>
          <w:lang w:eastAsia="ru-RU"/>
        </w:rPr>
        <w:t>ения, тыс. руб</w:t>
      </w:r>
      <w:r w:rsidR="007A061F">
        <w:rPr>
          <w:rFonts w:eastAsia="Times New Roman"/>
          <w:b/>
          <w:bCs/>
          <w:color w:val="auto"/>
          <w:sz w:val="24"/>
          <w:szCs w:val="24"/>
          <w:lang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1217"/>
        <w:gridCol w:w="2107"/>
        <w:gridCol w:w="2118"/>
        <w:gridCol w:w="2375"/>
        <w:gridCol w:w="1538"/>
        <w:gridCol w:w="1309"/>
      </w:tblGrid>
      <w:tr w:rsidR="00C459E6" w:rsidRPr="007B01EA" w:rsidTr="00D54CF7">
        <w:trPr>
          <w:trHeight w:val="562"/>
          <w:tblHeader/>
        </w:trPr>
        <w:tc>
          <w:tcPr>
            <w:tcW w:w="1098" w:type="dxa"/>
            <w:shd w:val="clear" w:color="auto" w:fill="auto"/>
            <w:vAlign w:val="center"/>
          </w:tcPr>
          <w:p w:rsidR="00C459E6" w:rsidRPr="00214557" w:rsidRDefault="00C459E6" w:rsidP="00107D95">
            <w:pPr>
              <w:spacing w:after="0" w:line="240" w:lineRule="auto"/>
              <w:ind w:firstLine="0"/>
              <w:jc w:val="center"/>
              <w:rPr>
                <w:b/>
              </w:rPr>
            </w:pPr>
            <w:r w:rsidRPr="00214557">
              <w:rPr>
                <w:b/>
              </w:rPr>
              <w:t>№ п/п</w:t>
            </w:r>
          </w:p>
        </w:tc>
        <w:tc>
          <w:tcPr>
            <w:tcW w:w="11217" w:type="dxa"/>
            <w:shd w:val="clear" w:color="auto" w:fill="auto"/>
            <w:vAlign w:val="center"/>
          </w:tcPr>
          <w:p w:rsidR="00C459E6" w:rsidRPr="00214557" w:rsidRDefault="00C459E6" w:rsidP="00107D95">
            <w:pPr>
              <w:spacing w:after="0" w:line="240" w:lineRule="auto"/>
              <w:ind w:firstLine="0"/>
              <w:jc w:val="center"/>
              <w:rPr>
                <w:b/>
              </w:rPr>
            </w:pPr>
            <w:r w:rsidRPr="00214557">
              <w:rPr>
                <w:b/>
              </w:rPr>
              <w:t>Наименование мероприятий</w:t>
            </w:r>
          </w:p>
        </w:tc>
        <w:tc>
          <w:tcPr>
            <w:tcW w:w="2107" w:type="dxa"/>
            <w:shd w:val="clear" w:color="auto" w:fill="auto"/>
            <w:vAlign w:val="center"/>
          </w:tcPr>
          <w:p w:rsidR="00C459E6" w:rsidRPr="00214557" w:rsidRDefault="00C459E6" w:rsidP="00107D95">
            <w:pPr>
              <w:spacing w:after="0" w:line="240" w:lineRule="auto"/>
              <w:ind w:firstLine="0"/>
              <w:jc w:val="center"/>
              <w:rPr>
                <w:b/>
              </w:rPr>
            </w:pPr>
            <w:r>
              <w:rPr>
                <w:b/>
              </w:rPr>
              <w:t>Единица измерения</w:t>
            </w:r>
          </w:p>
        </w:tc>
        <w:tc>
          <w:tcPr>
            <w:tcW w:w="2118" w:type="dxa"/>
            <w:shd w:val="clear" w:color="auto" w:fill="auto"/>
            <w:vAlign w:val="center"/>
          </w:tcPr>
          <w:p w:rsidR="00C459E6" w:rsidRPr="00214557" w:rsidRDefault="00C459E6" w:rsidP="00107D95">
            <w:pPr>
              <w:spacing w:after="0" w:line="240" w:lineRule="auto"/>
              <w:ind w:firstLine="0"/>
              <w:jc w:val="center"/>
              <w:rPr>
                <w:b/>
              </w:rPr>
            </w:pPr>
            <w:r>
              <w:rPr>
                <w:b/>
              </w:rPr>
              <w:t>Количество</w:t>
            </w:r>
          </w:p>
        </w:tc>
        <w:tc>
          <w:tcPr>
            <w:tcW w:w="2375" w:type="dxa"/>
            <w:shd w:val="clear" w:color="auto" w:fill="auto"/>
            <w:vAlign w:val="center"/>
          </w:tcPr>
          <w:p w:rsidR="00C459E6" w:rsidRPr="00214557" w:rsidRDefault="00C459E6" w:rsidP="00107D95">
            <w:pPr>
              <w:spacing w:after="0" w:line="240" w:lineRule="auto"/>
              <w:ind w:firstLine="0"/>
              <w:jc w:val="center"/>
              <w:rPr>
                <w:b/>
              </w:rPr>
            </w:pPr>
            <w:r>
              <w:rPr>
                <w:b/>
              </w:rPr>
              <w:t>Способ оценки</w:t>
            </w:r>
          </w:p>
        </w:tc>
        <w:tc>
          <w:tcPr>
            <w:tcW w:w="1538" w:type="dxa"/>
            <w:shd w:val="clear" w:color="auto" w:fill="auto"/>
            <w:vAlign w:val="center"/>
          </w:tcPr>
          <w:p w:rsidR="00C459E6" w:rsidRPr="00214557" w:rsidRDefault="00C459E6" w:rsidP="00107D95">
            <w:pPr>
              <w:spacing w:after="0" w:line="240" w:lineRule="auto"/>
              <w:ind w:firstLine="0"/>
              <w:jc w:val="center"/>
              <w:rPr>
                <w:b/>
              </w:rPr>
            </w:pPr>
            <w:r w:rsidRPr="00214557">
              <w:rPr>
                <w:b/>
              </w:rPr>
              <w:t>2014-2017</w:t>
            </w:r>
          </w:p>
        </w:tc>
        <w:tc>
          <w:tcPr>
            <w:tcW w:w="1309" w:type="dxa"/>
            <w:shd w:val="clear" w:color="auto" w:fill="auto"/>
            <w:vAlign w:val="center"/>
          </w:tcPr>
          <w:p w:rsidR="00C459E6" w:rsidRPr="00214557" w:rsidRDefault="00C459E6" w:rsidP="00C459E6">
            <w:pPr>
              <w:spacing w:after="0" w:line="240" w:lineRule="auto"/>
              <w:ind w:firstLine="0"/>
              <w:jc w:val="center"/>
              <w:rPr>
                <w:b/>
              </w:rPr>
            </w:pPr>
            <w:r w:rsidRPr="00214557">
              <w:rPr>
                <w:b/>
              </w:rPr>
              <w:t>2018-202</w:t>
            </w:r>
            <w:r>
              <w:rPr>
                <w:b/>
              </w:rPr>
              <w:t>0</w:t>
            </w:r>
          </w:p>
        </w:tc>
      </w:tr>
      <w:tr w:rsidR="00D54CF7" w:rsidRPr="007B01EA" w:rsidTr="00D54CF7">
        <w:trPr>
          <w:trHeight w:val="397"/>
        </w:trPr>
        <w:tc>
          <w:tcPr>
            <w:tcW w:w="1098" w:type="dxa"/>
            <w:shd w:val="clear" w:color="auto" w:fill="auto"/>
            <w:vAlign w:val="center"/>
          </w:tcPr>
          <w:p w:rsidR="00D54CF7" w:rsidRPr="007B01EA" w:rsidRDefault="00D54CF7" w:rsidP="00107D95">
            <w:pPr>
              <w:spacing w:after="0" w:line="240" w:lineRule="auto"/>
              <w:ind w:firstLine="0"/>
              <w:jc w:val="center"/>
            </w:pPr>
            <w:r>
              <w:t>1</w:t>
            </w:r>
          </w:p>
        </w:tc>
        <w:tc>
          <w:tcPr>
            <w:tcW w:w="11217" w:type="dxa"/>
            <w:shd w:val="clear" w:color="auto" w:fill="auto"/>
            <w:vAlign w:val="center"/>
          </w:tcPr>
          <w:p w:rsidR="00D54CF7" w:rsidRPr="00AE0F47" w:rsidRDefault="00D54CF7" w:rsidP="00CC2036">
            <w:pPr>
              <w:spacing w:after="0" w:line="240" w:lineRule="auto"/>
              <w:ind w:firstLine="0"/>
            </w:pPr>
            <w:r>
              <w:t>Строительство ГРП в д. Ахматова Гора</w:t>
            </w:r>
          </w:p>
        </w:tc>
        <w:tc>
          <w:tcPr>
            <w:tcW w:w="2107" w:type="dxa"/>
            <w:shd w:val="clear" w:color="auto" w:fill="auto"/>
            <w:vAlign w:val="center"/>
          </w:tcPr>
          <w:p w:rsidR="00D54CF7" w:rsidRDefault="00D54CF7" w:rsidP="00107D95">
            <w:pPr>
              <w:spacing w:after="0" w:line="240" w:lineRule="auto"/>
              <w:ind w:firstLine="0"/>
              <w:jc w:val="center"/>
            </w:pPr>
            <w:proofErr w:type="spellStart"/>
            <w:r>
              <w:t>компл</w:t>
            </w:r>
            <w:proofErr w:type="spellEnd"/>
            <w:r>
              <w:t>.</w:t>
            </w:r>
          </w:p>
        </w:tc>
        <w:tc>
          <w:tcPr>
            <w:tcW w:w="2118" w:type="dxa"/>
            <w:shd w:val="clear" w:color="auto" w:fill="auto"/>
            <w:vAlign w:val="center"/>
          </w:tcPr>
          <w:p w:rsidR="00D54CF7" w:rsidRDefault="00D54CF7" w:rsidP="00107D95">
            <w:pPr>
              <w:spacing w:after="0" w:line="240" w:lineRule="auto"/>
              <w:ind w:firstLine="0"/>
              <w:jc w:val="center"/>
            </w:pPr>
            <w:r>
              <w:t>1</w:t>
            </w:r>
          </w:p>
        </w:tc>
        <w:tc>
          <w:tcPr>
            <w:tcW w:w="2375" w:type="dxa"/>
            <w:shd w:val="clear" w:color="auto" w:fill="auto"/>
            <w:vAlign w:val="center"/>
          </w:tcPr>
          <w:p w:rsidR="00D54CF7" w:rsidRDefault="00D54CF7" w:rsidP="00107D95">
            <w:pPr>
              <w:spacing w:after="0" w:line="240" w:lineRule="auto"/>
              <w:ind w:firstLine="0"/>
              <w:jc w:val="center"/>
            </w:pPr>
            <w:r>
              <w:t>объект-аналог</w:t>
            </w:r>
          </w:p>
        </w:tc>
        <w:tc>
          <w:tcPr>
            <w:tcW w:w="1538" w:type="dxa"/>
            <w:shd w:val="clear" w:color="auto" w:fill="auto"/>
            <w:vAlign w:val="center"/>
          </w:tcPr>
          <w:p w:rsidR="00D54CF7" w:rsidRDefault="00AF28BC" w:rsidP="00107D95">
            <w:pPr>
              <w:widowControl w:val="0"/>
              <w:autoSpaceDE w:val="0"/>
              <w:autoSpaceDN w:val="0"/>
              <w:adjustRightInd w:val="0"/>
              <w:spacing w:after="0" w:line="240" w:lineRule="auto"/>
              <w:ind w:firstLine="0"/>
              <w:jc w:val="center"/>
              <w:rPr>
                <w:color w:val="000000"/>
              </w:rPr>
            </w:pPr>
            <w:r>
              <w:rPr>
                <w:color w:val="000000"/>
              </w:rPr>
              <w:t>68</w:t>
            </w:r>
            <w:r w:rsidR="002256B8">
              <w:rPr>
                <w:color w:val="000000"/>
              </w:rPr>
              <w:t>0</w:t>
            </w:r>
          </w:p>
        </w:tc>
        <w:tc>
          <w:tcPr>
            <w:tcW w:w="1309" w:type="dxa"/>
            <w:shd w:val="clear" w:color="auto" w:fill="auto"/>
            <w:vAlign w:val="center"/>
          </w:tcPr>
          <w:p w:rsidR="00D54CF7" w:rsidRPr="007A1BD0" w:rsidRDefault="00D54CF7" w:rsidP="00107D95">
            <w:pPr>
              <w:spacing w:after="0" w:line="240" w:lineRule="auto"/>
              <w:ind w:firstLine="0"/>
              <w:jc w:val="center"/>
              <w:rPr>
                <w:color w:val="000000"/>
              </w:rPr>
            </w:pP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r>
              <w:t>2</w:t>
            </w:r>
          </w:p>
        </w:tc>
        <w:tc>
          <w:tcPr>
            <w:tcW w:w="11217" w:type="dxa"/>
            <w:shd w:val="clear" w:color="auto" w:fill="auto"/>
            <w:vAlign w:val="center"/>
          </w:tcPr>
          <w:p w:rsidR="00D54CF7" w:rsidRDefault="00D54CF7" w:rsidP="00CC2036">
            <w:pPr>
              <w:spacing w:after="0" w:line="240" w:lineRule="auto"/>
              <w:ind w:firstLine="0"/>
              <w:jc w:val="left"/>
            </w:pPr>
            <w:r w:rsidRPr="00826851">
              <w:t xml:space="preserve">Строительство ГРП в д. </w:t>
            </w:r>
            <w:proofErr w:type="spellStart"/>
            <w:r>
              <w:t>Мякинкино</w:t>
            </w:r>
            <w:proofErr w:type="spellEnd"/>
          </w:p>
        </w:tc>
        <w:tc>
          <w:tcPr>
            <w:tcW w:w="2107" w:type="dxa"/>
            <w:shd w:val="clear" w:color="auto" w:fill="auto"/>
            <w:vAlign w:val="center"/>
          </w:tcPr>
          <w:p w:rsidR="00D54CF7" w:rsidRDefault="00D54CF7" w:rsidP="00CC2036">
            <w:pPr>
              <w:spacing w:after="0" w:line="240" w:lineRule="auto"/>
              <w:ind w:firstLine="0"/>
              <w:jc w:val="center"/>
            </w:pPr>
            <w:proofErr w:type="spellStart"/>
            <w:r>
              <w:t>компл</w:t>
            </w:r>
            <w:proofErr w:type="spellEnd"/>
            <w:r>
              <w:t>.</w:t>
            </w:r>
          </w:p>
        </w:tc>
        <w:tc>
          <w:tcPr>
            <w:tcW w:w="2118" w:type="dxa"/>
            <w:shd w:val="clear" w:color="auto" w:fill="auto"/>
            <w:vAlign w:val="center"/>
          </w:tcPr>
          <w:p w:rsidR="00D54CF7" w:rsidRDefault="00D54CF7" w:rsidP="00CC2036">
            <w:pPr>
              <w:spacing w:after="0" w:line="240" w:lineRule="auto"/>
              <w:ind w:firstLine="0"/>
              <w:jc w:val="center"/>
            </w:pPr>
            <w:r>
              <w:t>1</w:t>
            </w:r>
          </w:p>
        </w:tc>
        <w:tc>
          <w:tcPr>
            <w:tcW w:w="2375" w:type="dxa"/>
            <w:shd w:val="clear" w:color="auto" w:fill="auto"/>
            <w:vAlign w:val="center"/>
          </w:tcPr>
          <w:p w:rsidR="00D54CF7" w:rsidRDefault="00D54CF7" w:rsidP="00107D95">
            <w:pPr>
              <w:spacing w:after="0" w:line="240" w:lineRule="auto"/>
              <w:ind w:firstLine="0"/>
              <w:jc w:val="center"/>
            </w:pPr>
            <w:r w:rsidRPr="007C0A30">
              <w:t>объект-аналог</w:t>
            </w:r>
          </w:p>
        </w:tc>
        <w:tc>
          <w:tcPr>
            <w:tcW w:w="1538" w:type="dxa"/>
            <w:shd w:val="clear" w:color="auto" w:fill="auto"/>
            <w:vAlign w:val="center"/>
          </w:tcPr>
          <w:p w:rsidR="00D54CF7" w:rsidRDefault="00AF28BC" w:rsidP="00107D95">
            <w:pPr>
              <w:widowControl w:val="0"/>
              <w:autoSpaceDE w:val="0"/>
              <w:autoSpaceDN w:val="0"/>
              <w:adjustRightInd w:val="0"/>
              <w:spacing w:after="0" w:line="240" w:lineRule="auto"/>
              <w:ind w:firstLine="0"/>
              <w:jc w:val="center"/>
              <w:rPr>
                <w:color w:val="000000"/>
              </w:rPr>
            </w:pPr>
            <w:r>
              <w:rPr>
                <w:color w:val="000000"/>
              </w:rPr>
              <w:t>68</w:t>
            </w:r>
            <w:r w:rsidR="002256B8">
              <w:rPr>
                <w:color w:val="000000"/>
              </w:rPr>
              <w:t>0</w:t>
            </w:r>
          </w:p>
        </w:tc>
        <w:tc>
          <w:tcPr>
            <w:tcW w:w="1309" w:type="dxa"/>
            <w:shd w:val="clear" w:color="auto" w:fill="auto"/>
            <w:vAlign w:val="center"/>
          </w:tcPr>
          <w:p w:rsidR="00D54CF7" w:rsidRPr="007A1BD0" w:rsidRDefault="00D54CF7" w:rsidP="00107D95">
            <w:pPr>
              <w:spacing w:after="0" w:line="240" w:lineRule="auto"/>
              <w:ind w:firstLine="0"/>
              <w:jc w:val="center"/>
              <w:rPr>
                <w:color w:val="000000"/>
              </w:rPr>
            </w:pP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r>
              <w:t>3</w:t>
            </w:r>
          </w:p>
        </w:tc>
        <w:tc>
          <w:tcPr>
            <w:tcW w:w="11217" w:type="dxa"/>
            <w:shd w:val="clear" w:color="auto" w:fill="auto"/>
            <w:vAlign w:val="center"/>
          </w:tcPr>
          <w:p w:rsidR="00D54CF7" w:rsidRDefault="00D54CF7" w:rsidP="00CC2036">
            <w:pPr>
              <w:spacing w:after="0" w:line="240" w:lineRule="auto"/>
              <w:ind w:firstLine="0"/>
              <w:jc w:val="left"/>
            </w:pPr>
            <w:r w:rsidRPr="00826851">
              <w:t xml:space="preserve">Строительство ГРП в д. </w:t>
            </w:r>
            <w:r>
              <w:t>Ивановский остров</w:t>
            </w:r>
          </w:p>
        </w:tc>
        <w:tc>
          <w:tcPr>
            <w:tcW w:w="2107" w:type="dxa"/>
            <w:shd w:val="clear" w:color="auto" w:fill="auto"/>
            <w:vAlign w:val="center"/>
          </w:tcPr>
          <w:p w:rsidR="00D54CF7" w:rsidRDefault="00D54CF7" w:rsidP="00CC2036">
            <w:pPr>
              <w:spacing w:after="0" w:line="240" w:lineRule="auto"/>
              <w:ind w:firstLine="0"/>
              <w:jc w:val="center"/>
            </w:pPr>
            <w:proofErr w:type="spellStart"/>
            <w:r>
              <w:t>компл</w:t>
            </w:r>
            <w:proofErr w:type="spellEnd"/>
            <w:r>
              <w:t>.</w:t>
            </w:r>
          </w:p>
        </w:tc>
        <w:tc>
          <w:tcPr>
            <w:tcW w:w="2118" w:type="dxa"/>
            <w:shd w:val="clear" w:color="auto" w:fill="auto"/>
            <w:vAlign w:val="center"/>
          </w:tcPr>
          <w:p w:rsidR="00D54CF7" w:rsidRDefault="00D54CF7" w:rsidP="00CC2036">
            <w:pPr>
              <w:spacing w:after="0" w:line="240" w:lineRule="auto"/>
              <w:ind w:firstLine="0"/>
              <w:jc w:val="center"/>
            </w:pPr>
            <w:r>
              <w:t>1</w:t>
            </w:r>
          </w:p>
        </w:tc>
        <w:tc>
          <w:tcPr>
            <w:tcW w:w="2375" w:type="dxa"/>
            <w:shd w:val="clear" w:color="auto" w:fill="auto"/>
            <w:vAlign w:val="center"/>
          </w:tcPr>
          <w:p w:rsidR="00D54CF7" w:rsidRDefault="00D54CF7" w:rsidP="00107D95">
            <w:pPr>
              <w:spacing w:after="0" w:line="240" w:lineRule="auto"/>
              <w:ind w:firstLine="0"/>
              <w:jc w:val="center"/>
            </w:pPr>
            <w:r w:rsidRPr="007C0A30">
              <w:t>объект-аналог</w:t>
            </w:r>
          </w:p>
        </w:tc>
        <w:tc>
          <w:tcPr>
            <w:tcW w:w="1538" w:type="dxa"/>
            <w:shd w:val="clear" w:color="auto" w:fill="auto"/>
            <w:vAlign w:val="center"/>
          </w:tcPr>
          <w:p w:rsidR="00D54CF7" w:rsidRDefault="00AF28BC" w:rsidP="00107D95">
            <w:pPr>
              <w:widowControl w:val="0"/>
              <w:autoSpaceDE w:val="0"/>
              <w:autoSpaceDN w:val="0"/>
              <w:adjustRightInd w:val="0"/>
              <w:spacing w:after="0" w:line="240" w:lineRule="auto"/>
              <w:ind w:firstLine="0"/>
              <w:jc w:val="center"/>
              <w:rPr>
                <w:color w:val="000000"/>
              </w:rPr>
            </w:pPr>
            <w:r>
              <w:rPr>
                <w:color w:val="000000"/>
              </w:rPr>
              <w:t>68</w:t>
            </w:r>
            <w:r w:rsidR="002256B8">
              <w:rPr>
                <w:color w:val="000000"/>
              </w:rPr>
              <w:t>0</w:t>
            </w:r>
          </w:p>
        </w:tc>
        <w:tc>
          <w:tcPr>
            <w:tcW w:w="1309" w:type="dxa"/>
            <w:shd w:val="clear" w:color="auto" w:fill="auto"/>
            <w:vAlign w:val="center"/>
          </w:tcPr>
          <w:p w:rsidR="00D54CF7" w:rsidRPr="007A1BD0" w:rsidRDefault="00D54CF7" w:rsidP="00107D95">
            <w:pPr>
              <w:spacing w:after="0" w:line="240" w:lineRule="auto"/>
              <w:ind w:firstLine="0"/>
              <w:jc w:val="center"/>
              <w:rPr>
                <w:color w:val="000000"/>
              </w:rPr>
            </w:pP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r>
              <w:t>4</w:t>
            </w:r>
          </w:p>
        </w:tc>
        <w:tc>
          <w:tcPr>
            <w:tcW w:w="11217" w:type="dxa"/>
            <w:shd w:val="clear" w:color="auto" w:fill="auto"/>
            <w:vAlign w:val="center"/>
          </w:tcPr>
          <w:p w:rsidR="00D54CF7" w:rsidRDefault="00D54CF7" w:rsidP="00CC2036">
            <w:pPr>
              <w:spacing w:after="0" w:line="240" w:lineRule="auto"/>
              <w:ind w:firstLine="0"/>
              <w:jc w:val="left"/>
            </w:pPr>
            <w:r w:rsidRPr="00826851">
              <w:t xml:space="preserve">Строительство ГРП в д. </w:t>
            </w:r>
            <w:proofErr w:type="spellStart"/>
            <w:r>
              <w:t>Трусово</w:t>
            </w:r>
            <w:proofErr w:type="spellEnd"/>
          </w:p>
        </w:tc>
        <w:tc>
          <w:tcPr>
            <w:tcW w:w="2107" w:type="dxa"/>
            <w:shd w:val="clear" w:color="auto" w:fill="auto"/>
            <w:vAlign w:val="center"/>
          </w:tcPr>
          <w:p w:rsidR="00D54CF7" w:rsidRDefault="00D54CF7" w:rsidP="00CC2036">
            <w:pPr>
              <w:spacing w:after="0" w:line="240" w:lineRule="auto"/>
              <w:ind w:firstLine="0"/>
              <w:jc w:val="center"/>
            </w:pPr>
            <w:proofErr w:type="spellStart"/>
            <w:r>
              <w:t>компл</w:t>
            </w:r>
            <w:proofErr w:type="spellEnd"/>
            <w:r>
              <w:t>.</w:t>
            </w:r>
          </w:p>
        </w:tc>
        <w:tc>
          <w:tcPr>
            <w:tcW w:w="2118" w:type="dxa"/>
            <w:shd w:val="clear" w:color="auto" w:fill="auto"/>
            <w:vAlign w:val="center"/>
          </w:tcPr>
          <w:p w:rsidR="00D54CF7" w:rsidRDefault="00D54CF7" w:rsidP="00CC2036">
            <w:pPr>
              <w:spacing w:after="0" w:line="240" w:lineRule="auto"/>
              <w:ind w:firstLine="0"/>
              <w:jc w:val="center"/>
            </w:pPr>
            <w:r>
              <w:t>1</w:t>
            </w:r>
          </w:p>
        </w:tc>
        <w:tc>
          <w:tcPr>
            <w:tcW w:w="2375" w:type="dxa"/>
            <w:shd w:val="clear" w:color="auto" w:fill="auto"/>
            <w:vAlign w:val="center"/>
          </w:tcPr>
          <w:p w:rsidR="00D54CF7" w:rsidRDefault="00D54CF7" w:rsidP="00107D95">
            <w:pPr>
              <w:spacing w:after="0" w:line="240" w:lineRule="auto"/>
              <w:ind w:firstLine="0"/>
              <w:jc w:val="center"/>
            </w:pPr>
            <w:r w:rsidRPr="007C0A30">
              <w:t>объект-аналог</w:t>
            </w:r>
          </w:p>
        </w:tc>
        <w:tc>
          <w:tcPr>
            <w:tcW w:w="1538" w:type="dxa"/>
            <w:shd w:val="clear" w:color="auto" w:fill="auto"/>
            <w:vAlign w:val="center"/>
          </w:tcPr>
          <w:p w:rsidR="00D54CF7" w:rsidRDefault="00D54CF7" w:rsidP="00107D95">
            <w:pPr>
              <w:widowControl w:val="0"/>
              <w:autoSpaceDE w:val="0"/>
              <w:autoSpaceDN w:val="0"/>
              <w:adjustRightInd w:val="0"/>
              <w:spacing w:after="0" w:line="240" w:lineRule="auto"/>
              <w:ind w:firstLine="0"/>
              <w:jc w:val="center"/>
              <w:rPr>
                <w:color w:val="000000"/>
              </w:rPr>
            </w:pPr>
          </w:p>
        </w:tc>
        <w:tc>
          <w:tcPr>
            <w:tcW w:w="1309" w:type="dxa"/>
            <w:shd w:val="clear" w:color="auto" w:fill="auto"/>
            <w:vAlign w:val="center"/>
          </w:tcPr>
          <w:p w:rsidR="00D54CF7" w:rsidRPr="007A1BD0" w:rsidRDefault="00AF28BC" w:rsidP="00107D95">
            <w:pPr>
              <w:spacing w:after="0" w:line="240" w:lineRule="auto"/>
              <w:ind w:firstLine="0"/>
              <w:jc w:val="center"/>
              <w:rPr>
                <w:color w:val="000000"/>
              </w:rPr>
            </w:pPr>
            <w:r>
              <w:rPr>
                <w:color w:val="000000"/>
              </w:rPr>
              <w:t>68</w:t>
            </w:r>
            <w:r w:rsidR="002256B8">
              <w:rPr>
                <w:color w:val="000000"/>
              </w:rPr>
              <w:t>0</w:t>
            </w: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r>
              <w:t>5</w:t>
            </w:r>
          </w:p>
        </w:tc>
        <w:tc>
          <w:tcPr>
            <w:tcW w:w="11217" w:type="dxa"/>
            <w:shd w:val="clear" w:color="auto" w:fill="auto"/>
            <w:vAlign w:val="center"/>
          </w:tcPr>
          <w:p w:rsidR="00D54CF7" w:rsidRDefault="00D54CF7" w:rsidP="00CC2036">
            <w:pPr>
              <w:spacing w:after="0" w:line="240" w:lineRule="auto"/>
              <w:ind w:firstLine="0"/>
              <w:jc w:val="left"/>
            </w:pPr>
            <w:r w:rsidRPr="00826851">
              <w:t xml:space="preserve">Строительство ГРП в д. </w:t>
            </w:r>
            <w:r>
              <w:t>Старая Ладога</w:t>
            </w:r>
          </w:p>
        </w:tc>
        <w:tc>
          <w:tcPr>
            <w:tcW w:w="2107" w:type="dxa"/>
            <w:shd w:val="clear" w:color="auto" w:fill="auto"/>
            <w:vAlign w:val="center"/>
          </w:tcPr>
          <w:p w:rsidR="00D54CF7" w:rsidRDefault="00D54CF7" w:rsidP="00CC2036">
            <w:pPr>
              <w:spacing w:after="0" w:line="240" w:lineRule="auto"/>
              <w:ind w:firstLine="0"/>
              <w:jc w:val="center"/>
            </w:pPr>
            <w:proofErr w:type="spellStart"/>
            <w:r>
              <w:t>компл</w:t>
            </w:r>
            <w:proofErr w:type="spellEnd"/>
            <w:r>
              <w:t>.</w:t>
            </w:r>
          </w:p>
        </w:tc>
        <w:tc>
          <w:tcPr>
            <w:tcW w:w="2118" w:type="dxa"/>
            <w:shd w:val="clear" w:color="auto" w:fill="auto"/>
            <w:vAlign w:val="center"/>
          </w:tcPr>
          <w:p w:rsidR="00D54CF7" w:rsidRDefault="00D54CF7" w:rsidP="00CC2036">
            <w:pPr>
              <w:spacing w:after="0" w:line="240" w:lineRule="auto"/>
              <w:ind w:firstLine="0"/>
              <w:jc w:val="center"/>
            </w:pPr>
            <w:r>
              <w:t>1</w:t>
            </w:r>
          </w:p>
        </w:tc>
        <w:tc>
          <w:tcPr>
            <w:tcW w:w="2375" w:type="dxa"/>
            <w:shd w:val="clear" w:color="auto" w:fill="auto"/>
            <w:vAlign w:val="center"/>
          </w:tcPr>
          <w:p w:rsidR="00D54CF7" w:rsidRPr="00425ABB" w:rsidRDefault="00D54CF7" w:rsidP="00107D95">
            <w:pPr>
              <w:spacing w:after="0" w:line="240" w:lineRule="auto"/>
              <w:ind w:firstLine="0"/>
              <w:jc w:val="center"/>
            </w:pPr>
            <w:r>
              <w:t>объект-аналог</w:t>
            </w:r>
          </w:p>
        </w:tc>
        <w:tc>
          <w:tcPr>
            <w:tcW w:w="1538" w:type="dxa"/>
            <w:shd w:val="clear" w:color="auto" w:fill="auto"/>
            <w:vAlign w:val="center"/>
          </w:tcPr>
          <w:p w:rsidR="00D54CF7" w:rsidRDefault="00D54CF7" w:rsidP="00107D95">
            <w:pPr>
              <w:widowControl w:val="0"/>
              <w:autoSpaceDE w:val="0"/>
              <w:autoSpaceDN w:val="0"/>
              <w:adjustRightInd w:val="0"/>
              <w:spacing w:after="0" w:line="240" w:lineRule="auto"/>
              <w:ind w:firstLine="0"/>
              <w:jc w:val="center"/>
              <w:rPr>
                <w:color w:val="000000"/>
              </w:rPr>
            </w:pPr>
          </w:p>
        </w:tc>
        <w:tc>
          <w:tcPr>
            <w:tcW w:w="1309" w:type="dxa"/>
            <w:shd w:val="clear" w:color="auto" w:fill="auto"/>
            <w:vAlign w:val="center"/>
          </w:tcPr>
          <w:p w:rsidR="00D54CF7" w:rsidRPr="007A1BD0" w:rsidRDefault="00AF28BC" w:rsidP="00107D95">
            <w:pPr>
              <w:spacing w:after="0" w:line="240" w:lineRule="auto"/>
              <w:ind w:firstLine="0"/>
              <w:jc w:val="center"/>
              <w:rPr>
                <w:color w:val="000000"/>
              </w:rPr>
            </w:pPr>
            <w:r>
              <w:rPr>
                <w:color w:val="000000"/>
              </w:rPr>
              <w:t>68</w:t>
            </w:r>
            <w:r w:rsidR="002256B8">
              <w:rPr>
                <w:color w:val="000000"/>
              </w:rPr>
              <w:t>0</w:t>
            </w: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r>
              <w:t>6</w:t>
            </w:r>
          </w:p>
        </w:tc>
        <w:tc>
          <w:tcPr>
            <w:tcW w:w="11217" w:type="dxa"/>
            <w:shd w:val="clear" w:color="auto" w:fill="auto"/>
            <w:vAlign w:val="center"/>
          </w:tcPr>
          <w:p w:rsidR="00D54CF7" w:rsidRPr="00AE0F47" w:rsidRDefault="00D54CF7" w:rsidP="00CC2036">
            <w:pPr>
              <w:spacing w:after="0" w:line="240" w:lineRule="auto"/>
              <w:ind w:firstLine="0"/>
            </w:pPr>
            <w:r w:rsidRPr="009B2EB7">
              <w:t>Строительство кольцующего газопровода от ГРС «</w:t>
            </w:r>
            <w:proofErr w:type="spellStart"/>
            <w:r w:rsidRPr="009B2EB7">
              <w:t>Сясьский</w:t>
            </w:r>
            <w:proofErr w:type="spellEnd"/>
            <w:r w:rsidRPr="009B2EB7">
              <w:t xml:space="preserve"> ЦБК» до существующего</w:t>
            </w:r>
            <w:r>
              <w:t xml:space="preserve"> газопровода высокого давления </w:t>
            </w:r>
            <w:r>
              <w:rPr>
                <w:lang w:val="en-US"/>
              </w:rPr>
              <w:t>II</w:t>
            </w:r>
            <w:r w:rsidRPr="009B2EB7">
              <w:t xml:space="preserve"> категории в </w:t>
            </w:r>
            <w:r w:rsidR="00AA2557">
              <w:t xml:space="preserve">городе Новая Ладога (диаметром </w:t>
            </w:r>
            <w:proofErr w:type="spellStart"/>
            <w:r w:rsidRPr="009B2EB7">
              <w:t>Ду</w:t>
            </w:r>
            <w:proofErr w:type="spellEnd"/>
            <w:r w:rsidRPr="009B2EB7">
              <w:t xml:space="preserve">=250 мм и ориентировочной протяженностью – </w:t>
            </w:r>
            <w:smartTag w:uri="urn:schemas-microsoft-com:office:smarttags" w:element="metricconverter">
              <w:smartTagPr>
                <w:attr w:name="ProductID" w:val="17 км"/>
              </w:smartTagPr>
              <w:r w:rsidRPr="009B2EB7">
                <w:t>17 км</w:t>
              </w:r>
            </w:smartTag>
            <w:r w:rsidRPr="009B2EB7">
              <w:t>)</w:t>
            </w:r>
            <w:r w:rsidR="0062202F">
              <w:t xml:space="preserve"> (ГП)</w:t>
            </w:r>
          </w:p>
        </w:tc>
        <w:tc>
          <w:tcPr>
            <w:tcW w:w="2107" w:type="dxa"/>
            <w:shd w:val="clear" w:color="auto" w:fill="auto"/>
            <w:vAlign w:val="center"/>
          </w:tcPr>
          <w:p w:rsidR="00D54CF7" w:rsidRDefault="00D54CF7" w:rsidP="00D54CF7">
            <w:pPr>
              <w:spacing w:after="0" w:line="240" w:lineRule="auto"/>
              <w:ind w:firstLine="0"/>
              <w:jc w:val="center"/>
            </w:pPr>
            <w:r>
              <w:t>км</w:t>
            </w:r>
          </w:p>
        </w:tc>
        <w:tc>
          <w:tcPr>
            <w:tcW w:w="2118" w:type="dxa"/>
            <w:shd w:val="clear" w:color="auto" w:fill="auto"/>
            <w:vAlign w:val="center"/>
          </w:tcPr>
          <w:p w:rsidR="00D54CF7" w:rsidRDefault="00D54CF7" w:rsidP="00107D95">
            <w:pPr>
              <w:spacing w:after="0" w:line="240" w:lineRule="auto"/>
              <w:ind w:firstLine="0"/>
              <w:jc w:val="center"/>
            </w:pPr>
            <w:r>
              <w:t>17</w:t>
            </w:r>
          </w:p>
        </w:tc>
        <w:tc>
          <w:tcPr>
            <w:tcW w:w="2375" w:type="dxa"/>
            <w:shd w:val="clear" w:color="auto" w:fill="auto"/>
            <w:vAlign w:val="center"/>
          </w:tcPr>
          <w:p w:rsidR="00D54CF7" w:rsidRDefault="00D54CF7" w:rsidP="00107D95">
            <w:pPr>
              <w:spacing w:after="0" w:line="240" w:lineRule="auto"/>
              <w:ind w:firstLine="0"/>
              <w:jc w:val="center"/>
            </w:pPr>
            <w:r>
              <w:t>НЦС</w:t>
            </w:r>
          </w:p>
        </w:tc>
        <w:tc>
          <w:tcPr>
            <w:tcW w:w="1538" w:type="dxa"/>
            <w:shd w:val="clear" w:color="auto" w:fill="auto"/>
            <w:vAlign w:val="center"/>
          </w:tcPr>
          <w:p w:rsidR="00D54CF7" w:rsidRDefault="002256B8" w:rsidP="00107D95">
            <w:pPr>
              <w:widowControl w:val="0"/>
              <w:autoSpaceDE w:val="0"/>
              <w:autoSpaceDN w:val="0"/>
              <w:adjustRightInd w:val="0"/>
              <w:spacing w:after="0" w:line="240" w:lineRule="auto"/>
              <w:ind w:firstLine="0"/>
              <w:jc w:val="center"/>
              <w:rPr>
                <w:color w:val="000000"/>
              </w:rPr>
            </w:pPr>
            <w:r>
              <w:rPr>
                <w:color w:val="000000"/>
              </w:rPr>
              <w:t>38 </w:t>
            </w:r>
            <w:r w:rsidR="00AF28BC">
              <w:rPr>
                <w:color w:val="000000"/>
              </w:rPr>
              <w:t>25</w:t>
            </w:r>
            <w:r>
              <w:rPr>
                <w:color w:val="000000"/>
              </w:rPr>
              <w:t>0</w:t>
            </w:r>
          </w:p>
        </w:tc>
        <w:tc>
          <w:tcPr>
            <w:tcW w:w="1309" w:type="dxa"/>
            <w:shd w:val="clear" w:color="auto" w:fill="auto"/>
            <w:vAlign w:val="center"/>
          </w:tcPr>
          <w:p w:rsidR="00D54CF7" w:rsidRPr="007A1BD0" w:rsidRDefault="002256B8" w:rsidP="00107D95">
            <w:pPr>
              <w:spacing w:after="0" w:line="240" w:lineRule="auto"/>
              <w:ind w:firstLine="0"/>
              <w:jc w:val="center"/>
              <w:rPr>
                <w:color w:val="000000"/>
              </w:rPr>
            </w:pPr>
            <w:r>
              <w:rPr>
                <w:color w:val="000000"/>
              </w:rPr>
              <w:t>38 </w:t>
            </w:r>
            <w:r w:rsidR="00AF28BC">
              <w:rPr>
                <w:color w:val="000000"/>
              </w:rPr>
              <w:t>25</w:t>
            </w:r>
            <w:r>
              <w:rPr>
                <w:color w:val="000000"/>
              </w:rPr>
              <w:t>0</w:t>
            </w: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r>
              <w:t>7</w:t>
            </w:r>
          </w:p>
        </w:tc>
        <w:tc>
          <w:tcPr>
            <w:tcW w:w="11217" w:type="dxa"/>
            <w:shd w:val="clear" w:color="auto" w:fill="auto"/>
            <w:vAlign w:val="center"/>
          </w:tcPr>
          <w:p w:rsidR="00D54CF7" w:rsidRPr="00AE0F47" w:rsidRDefault="00D54CF7" w:rsidP="00CC2036">
            <w:pPr>
              <w:spacing w:after="0" w:line="240" w:lineRule="auto"/>
              <w:ind w:firstLine="0"/>
            </w:pPr>
            <w:r w:rsidRPr="009B2EB7">
              <w:t>Строительство межпоселковых газопроводов и распределительных газопроводов по территориям населенных пунктов – 8,4 км</w:t>
            </w:r>
            <w:r w:rsidR="0062202F">
              <w:t xml:space="preserve"> (ГП)</w:t>
            </w:r>
          </w:p>
        </w:tc>
        <w:tc>
          <w:tcPr>
            <w:tcW w:w="2107" w:type="dxa"/>
            <w:shd w:val="clear" w:color="auto" w:fill="auto"/>
            <w:vAlign w:val="center"/>
          </w:tcPr>
          <w:p w:rsidR="00D54CF7" w:rsidRDefault="00D54CF7" w:rsidP="00107D95">
            <w:pPr>
              <w:spacing w:after="0" w:line="240" w:lineRule="auto"/>
              <w:ind w:firstLine="0"/>
              <w:jc w:val="center"/>
            </w:pPr>
            <w:r>
              <w:t>км</w:t>
            </w:r>
          </w:p>
        </w:tc>
        <w:tc>
          <w:tcPr>
            <w:tcW w:w="2118" w:type="dxa"/>
            <w:shd w:val="clear" w:color="auto" w:fill="auto"/>
            <w:vAlign w:val="center"/>
          </w:tcPr>
          <w:p w:rsidR="00D54CF7" w:rsidRDefault="00D54CF7" w:rsidP="00107D95">
            <w:pPr>
              <w:spacing w:after="0" w:line="240" w:lineRule="auto"/>
              <w:ind w:firstLine="0"/>
              <w:jc w:val="center"/>
            </w:pPr>
            <w:r>
              <w:t>8,4</w:t>
            </w:r>
          </w:p>
        </w:tc>
        <w:tc>
          <w:tcPr>
            <w:tcW w:w="2375" w:type="dxa"/>
            <w:shd w:val="clear" w:color="auto" w:fill="auto"/>
            <w:vAlign w:val="center"/>
          </w:tcPr>
          <w:p w:rsidR="00D54CF7" w:rsidRDefault="00D54CF7" w:rsidP="00CC2036">
            <w:pPr>
              <w:spacing w:after="0" w:line="240" w:lineRule="auto"/>
              <w:ind w:firstLine="0"/>
              <w:jc w:val="center"/>
            </w:pPr>
            <w:r>
              <w:t>НЦС</w:t>
            </w:r>
          </w:p>
        </w:tc>
        <w:tc>
          <w:tcPr>
            <w:tcW w:w="1538" w:type="dxa"/>
            <w:shd w:val="clear" w:color="auto" w:fill="auto"/>
            <w:vAlign w:val="center"/>
          </w:tcPr>
          <w:p w:rsidR="00D54CF7" w:rsidRDefault="002256B8" w:rsidP="00AF28BC">
            <w:pPr>
              <w:widowControl w:val="0"/>
              <w:autoSpaceDE w:val="0"/>
              <w:autoSpaceDN w:val="0"/>
              <w:adjustRightInd w:val="0"/>
              <w:spacing w:after="0" w:line="240" w:lineRule="auto"/>
              <w:ind w:firstLine="0"/>
              <w:jc w:val="center"/>
              <w:rPr>
                <w:color w:val="000000"/>
              </w:rPr>
            </w:pPr>
            <w:r>
              <w:rPr>
                <w:color w:val="000000"/>
              </w:rPr>
              <w:t>9 </w:t>
            </w:r>
            <w:r w:rsidR="00AF28BC">
              <w:rPr>
                <w:color w:val="000000"/>
              </w:rPr>
              <w:t>24</w:t>
            </w:r>
            <w:r>
              <w:rPr>
                <w:color w:val="000000"/>
              </w:rPr>
              <w:t>0</w:t>
            </w:r>
          </w:p>
        </w:tc>
        <w:tc>
          <w:tcPr>
            <w:tcW w:w="1309" w:type="dxa"/>
            <w:shd w:val="clear" w:color="auto" w:fill="auto"/>
            <w:vAlign w:val="center"/>
          </w:tcPr>
          <w:p w:rsidR="00D54CF7" w:rsidRDefault="002256B8" w:rsidP="00107D95">
            <w:pPr>
              <w:spacing w:after="0" w:line="240" w:lineRule="auto"/>
              <w:ind w:firstLine="0"/>
              <w:jc w:val="center"/>
            </w:pPr>
            <w:r>
              <w:t>9 </w:t>
            </w:r>
            <w:r w:rsidR="00AF28BC">
              <w:t>24</w:t>
            </w:r>
            <w:r>
              <w:t>0</w:t>
            </w: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r>
              <w:t>8</w:t>
            </w:r>
          </w:p>
        </w:tc>
        <w:tc>
          <w:tcPr>
            <w:tcW w:w="11217" w:type="dxa"/>
            <w:shd w:val="clear" w:color="auto" w:fill="auto"/>
            <w:vAlign w:val="center"/>
          </w:tcPr>
          <w:p w:rsidR="00D54CF7" w:rsidRPr="00AE0F47" w:rsidRDefault="00D54CF7" w:rsidP="00CC2036">
            <w:pPr>
              <w:spacing w:after="0" w:line="240" w:lineRule="auto"/>
              <w:ind w:firstLine="0"/>
            </w:pPr>
            <w:r>
              <w:t>Диагностическое обследование внутридомовых газопроводов, 2,84 км</w:t>
            </w:r>
            <w:r w:rsidR="0062202F">
              <w:t xml:space="preserve"> (ГП)</w:t>
            </w:r>
          </w:p>
        </w:tc>
        <w:tc>
          <w:tcPr>
            <w:tcW w:w="2107" w:type="dxa"/>
            <w:shd w:val="clear" w:color="auto" w:fill="auto"/>
            <w:vAlign w:val="center"/>
          </w:tcPr>
          <w:p w:rsidR="00D54CF7" w:rsidRDefault="00D54CF7" w:rsidP="00107D95">
            <w:pPr>
              <w:spacing w:after="0" w:line="240" w:lineRule="auto"/>
              <w:ind w:firstLine="0"/>
              <w:jc w:val="center"/>
            </w:pPr>
            <w:r>
              <w:t>км</w:t>
            </w:r>
          </w:p>
        </w:tc>
        <w:tc>
          <w:tcPr>
            <w:tcW w:w="2118" w:type="dxa"/>
            <w:shd w:val="clear" w:color="auto" w:fill="auto"/>
            <w:vAlign w:val="center"/>
          </w:tcPr>
          <w:p w:rsidR="00D54CF7" w:rsidRDefault="00D54CF7" w:rsidP="00107D95">
            <w:pPr>
              <w:spacing w:after="0" w:line="240" w:lineRule="auto"/>
              <w:ind w:firstLine="0"/>
              <w:jc w:val="center"/>
            </w:pPr>
            <w:r>
              <w:t>2,84</w:t>
            </w:r>
          </w:p>
        </w:tc>
        <w:tc>
          <w:tcPr>
            <w:tcW w:w="2375" w:type="dxa"/>
            <w:shd w:val="clear" w:color="auto" w:fill="auto"/>
            <w:vAlign w:val="center"/>
          </w:tcPr>
          <w:p w:rsidR="00D54CF7" w:rsidRDefault="00D54CF7" w:rsidP="00CC2036">
            <w:pPr>
              <w:spacing w:after="0" w:line="240" w:lineRule="auto"/>
              <w:ind w:firstLine="0"/>
              <w:jc w:val="center"/>
            </w:pPr>
            <w:r>
              <w:t>НЦС</w:t>
            </w:r>
          </w:p>
        </w:tc>
        <w:tc>
          <w:tcPr>
            <w:tcW w:w="1538" w:type="dxa"/>
            <w:shd w:val="clear" w:color="auto" w:fill="auto"/>
            <w:vAlign w:val="center"/>
          </w:tcPr>
          <w:p w:rsidR="00D54CF7" w:rsidRDefault="002256B8" w:rsidP="00107D95">
            <w:pPr>
              <w:widowControl w:val="0"/>
              <w:autoSpaceDE w:val="0"/>
              <w:autoSpaceDN w:val="0"/>
              <w:adjustRightInd w:val="0"/>
              <w:spacing w:after="0" w:line="240" w:lineRule="auto"/>
              <w:ind w:firstLine="0"/>
              <w:jc w:val="center"/>
              <w:rPr>
                <w:color w:val="000000"/>
              </w:rPr>
            </w:pPr>
            <w:r>
              <w:rPr>
                <w:color w:val="000000"/>
              </w:rPr>
              <w:t>2 </w:t>
            </w:r>
            <w:r w:rsidR="00AF28BC">
              <w:rPr>
                <w:color w:val="000000"/>
              </w:rPr>
              <w:t>5</w:t>
            </w:r>
            <w:r>
              <w:rPr>
                <w:color w:val="000000"/>
              </w:rPr>
              <w:t>00</w:t>
            </w:r>
          </w:p>
        </w:tc>
        <w:tc>
          <w:tcPr>
            <w:tcW w:w="1309" w:type="dxa"/>
            <w:shd w:val="clear" w:color="auto" w:fill="auto"/>
            <w:vAlign w:val="center"/>
          </w:tcPr>
          <w:p w:rsidR="00D54CF7" w:rsidRDefault="00AF28BC" w:rsidP="002256B8">
            <w:pPr>
              <w:spacing w:after="0" w:line="240" w:lineRule="auto"/>
              <w:ind w:firstLine="0"/>
              <w:jc w:val="center"/>
            </w:pPr>
            <w:r>
              <w:t>2</w:t>
            </w:r>
            <w:r w:rsidR="002256B8">
              <w:t> </w:t>
            </w:r>
            <w:r>
              <w:t>5</w:t>
            </w:r>
            <w:r w:rsidR="002256B8">
              <w:t>00</w:t>
            </w:r>
          </w:p>
        </w:tc>
      </w:tr>
      <w:tr w:rsidR="003360E2" w:rsidRPr="007B01EA" w:rsidTr="00D54CF7">
        <w:trPr>
          <w:trHeight w:val="397"/>
        </w:trPr>
        <w:tc>
          <w:tcPr>
            <w:tcW w:w="1098" w:type="dxa"/>
            <w:shd w:val="clear" w:color="auto" w:fill="auto"/>
            <w:vAlign w:val="center"/>
          </w:tcPr>
          <w:p w:rsidR="003360E2" w:rsidRDefault="003360E2" w:rsidP="00107D95">
            <w:pPr>
              <w:spacing w:after="0" w:line="240" w:lineRule="auto"/>
              <w:ind w:firstLine="0"/>
              <w:jc w:val="center"/>
            </w:pPr>
            <w:r>
              <w:t>9</w:t>
            </w:r>
          </w:p>
        </w:tc>
        <w:tc>
          <w:tcPr>
            <w:tcW w:w="11217" w:type="dxa"/>
            <w:shd w:val="clear" w:color="auto" w:fill="auto"/>
            <w:vAlign w:val="center"/>
          </w:tcPr>
          <w:p w:rsidR="003360E2" w:rsidRDefault="001F17BA" w:rsidP="00CC2036">
            <w:pPr>
              <w:spacing w:after="0" w:line="240" w:lineRule="auto"/>
              <w:ind w:firstLine="0"/>
            </w:pPr>
            <w:r>
              <w:t>Замена распределительных газопроводов и газопроводов-вводов, выработавших нормативный срок эксплуатации, 4,01 км</w:t>
            </w:r>
          </w:p>
        </w:tc>
        <w:tc>
          <w:tcPr>
            <w:tcW w:w="2107" w:type="dxa"/>
            <w:shd w:val="clear" w:color="auto" w:fill="auto"/>
            <w:vAlign w:val="center"/>
          </w:tcPr>
          <w:p w:rsidR="003360E2" w:rsidRDefault="001F17BA" w:rsidP="00107D95">
            <w:pPr>
              <w:spacing w:after="0" w:line="240" w:lineRule="auto"/>
              <w:ind w:firstLine="0"/>
              <w:jc w:val="center"/>
            </w:pPr>
            <w:r>
              <w:t>км</w:t>
            </w:r>
          </w:p>
        </w:tc>
        <w:tc>
          <w:tcPr>
            <w:tcW w:w="2118" w:type="dxa"/>
            <w:shd w:val="clear" w:color="auto" w:fill="auto"/>
            <w:vAlign w:val="center"/>
          </w:tcPr>
          <w:p w:rsidR="003360E2" w:rsidRDefault="001F17BA" w:rsidP="00107D95">
            <w:pPr>
              <w:spacing w:after="0" w:line="240" w:lineRule="auto"/>
              <w:ind w:firstLine="0"/>
              <w:jc w:val="center"/>
            </w:pPr>
            <w:r>
              <w:t>4,01</w:t>
            </w:r>
          </w:p>
        </w:tc>
        <w:tc>
          <w:tcPr>
            <w:tcW w:w="2375" w:type="dxa"/>
            <w:shd w:val="clear" w:color="auto" w:fill="auto"/>
            <w:vAlign w:val="center"/>
          </w:tcPr>
          <w:p w:rsidR="003360E2" w:rsidRDefault="001F17BA" w:rsidP="00CC2036">
            <w:pPr>
              <w:spacing w:after="0" w:line="240" w:lineRule="auto"/>
              <w:ind w:firstLine="0"/>
              <w:jc w:val="center"/>
            </w:pPr>
            <w:r>
              <w:t>НЦС</w:t>
            </w:r>
          </w:p>
        </w:tc>
        <w:tc>
          <w:tcPr>
            <w:tcW w:w="1538" w:type="dxa"/>
            <w:shd w:val="clear" w:color="auto" w:fill="auto"/>
            <w:vAlign w:val="center"/>
          </w:tcPr>
          <w:p w:rsidR="003360E2" w:rsidRDefault="003360E2" w:rsidP="00107D95">
            <w:pPr>
              <w:widowControl w:val="0"/>
              <w:autoSpaceDE w:val="0"/>
              <w:autoSpaceDN w:val="0"/>
              <w:adjustRightInd w:val="0"/>
              <w:spacing w:after="0" w:line="240" w:lineRule="auto"/>
              <w:ind w:firstLine="0"/>
              <w:jc w:val="center"/>
              <w:rPr>
                <w:color w:val="000000"/>
              </w:rPr>
            </w:pPr>
          </w:p>
        </w:tc>
        <w:tc>
          <w:tcPr>
            <w:tcW w:w="1309" w:type="dxa"/>
            <w:shd w:val="clear" w:color="auto" w:fill="auto"/>
            <w:vAlign w:val="center"/>
          </w:tcPr>
          <w:p w:rsidR="003360E2" w:rsidRDefault="001F17BA" w:rsidP="002256B8">
            <w:pPr>
              <w:spacing w:after="0" w:line="240" w:lineRule="auto"/>
              <w:ind w:firstLine="0"/>
              <w:jc w:val="center"/>
            </w:pPr>
            <w:r>
              <w:t>8 822</w:t>
            </w:r>
          </w:p>
        </w:tc>
      </w:tr>
      <w:tr w:rsidR="00D54CF7" w:rsidRPr="007B01EA" w:rsidTr="00D54CF7">
        <w:trPr>
          <w:trHeight w:val="397"/>
        </w:trPr>
        <w:tc>
          <w:tcPr>
            <w:tcW w:w="1098" w:type="dxa"/>
            <w:shd w:val="clear" w:color="auto" w:fill="auto"/>
            <w:vAlign w:val="center"/>
          </w:tcPr>
          <w:p w:rsidR="00D54CF7" w:rsidRDefault="00D54CF7" w:rsidP="00107D95">
            <w:pPr>
              <w:spacing w:after="0" w:line="240" w:lineRule="auto"/>
              <w:ind w:firstLine="0"/>
              <w:jc w:val="center"/>
            </w:pPr>
          </w:p>
        </w:tc>
        <w:tc>
          <w:tcPr>
            <w:tcW w:w="11217" w:type="dxa"/>
            <w:shd w:val="clear" w:color="auto" w:fill="auto"/>
            <w:vAlign w:val="center"/>
          </w:tcPr>
          <w:p w:rsidR="00D54CF7" w:rsidRPr="001E2033" w:rsidRDefault="00D54CF7" w:rsidP="00107D95">
            <w:pPr>
              <w:spacing w:after="0" w:line="240" w:lineRule="auto"/>
              <w:ind w:firstLine="0"/>
              <w:rPr>
                <w:color w:val="000000"/>
              </w:rPr>
            </w:pPr>
          </w:p>
        </w:tc>
        <w:tc>
          <w:tcPr>
            <w:tcW w:w="2107" w:type="dxa"/>
            <w:shd w:val="clear" w:color="auto" w:fill="auto"/>
            <w:vAlign w:val="center"/>
          </w:tcPr>
          <w:p w:rsidR="00D54CF7" w:rsidRDefault="00D54CF7" w:rsidP="00107D95">
            <w:pPr>
              <w:spacing w:after="0" w:line="240" w:lineRule="auto"/>
              <w:ind w:firstLine="0"/>
              <w:jc w:val="center"/>
            </w:pPr>
          </w:p>
        </w:tc>
        <w:tc>
          <w:tcPr>
            <w:tcW w:w="2118" w:type="dxa"/>
            <w:shd w:val="clear" w:color="auto" w:fill="auto"/>
            <w:vAlign w:val="center"/>
          </w:tcPr>
          <w:p w:rsidR="00D54CF7" w:rsidRDefault="00D54CF7" w:rsidP="00107D95">
            <w:pPr>
              <w:spacing w:after="0" w:line="240" w:lineRule="auto"/>
              <w:ind w:firstLine="0"/>
              <w:jc w:val="center"/>
            </w:pPr>
          </w:p>
        </w:tc>
        <w:tc>
          <w:tcPr>
            <w:tcW w:w="2375" w:type="dxa"/>
            <w:shd w:val="clear" w:color="auto" w:fill="auto"/>
            <w:vAlign w:val="center"/>
          </w:tcPr>
          <w:p w:rsidR="00D54CF7" w:rsidRDefault="00D54CF7" w:rsidP="00CC2036">
            <w:pPr>
              <w:spacing w:after="0" w:line="240" w:lineRule="auto"/>
              <w:ind w:firstLine="0"/>
              <w:jc w:val="center"/>
            </w:pPr>
          </w:p>
        </w:tc>
        <w:tc>
          <w:tcPr>
            <w:tcW w:w="1538" w:type="dxa"/>
            <w:shd w:val="clear" w:color="auto" w:fill="auto"/>
            <w:vAlign w:val="center"/>
          </w:tcPr>
          <w:p w:rsidR="00D54CF7" w:rsidRPr="00F25B5D" w:rsidRDefault="002256B8" w:rsidP="00107D95">
            <w:pPr>
              <w:widowControl w:val="0"/>
              <w:autoSpaceDE w:val="0"/>
              <w:autoSpaceDN w:val="0"/>
              <w:adjustRightInd w:val="0"/>
              <w:spacing w:after="0" w:line="240" w:lineRule="auto"/>
              <w:ind w:firstLine="0"/>
              <w:jc w:val="center"/>
              <w:rPr>
                <w:b/>
                <w:color w:val="000000"/>
              </w:rPr>
            </w:pPr>
            <w:r>
              <w:rPr>
                <w:b/>
                <w:color w:val="000000"/>
              </w:rPr>
              <w:t>52 </w:t>
            </w:r>
            <w:r w:rsidR="00AF28BC">
              <w:rPr>
                <w:b/>
                <w:color w:val="000000"/>
              </w:rPr>
              <w:t>03</w:t>
            </w:r>
            <w:r>
              <w:rPr>
                <w:b/>
                <w:color w:val="000000"/>
              </w:rPr>
              <w:t>0</w:t>
            </w:r>
          </w:p>
        </w:tc>
        <w:tc>
          <w:tcPr>
            <w:tcW w:w="1309" w:type="dxa"/>
            <w:shd w:val="clear" w:color="auto" w:fill="auto"/>
            <w:vAlign w:val="center"/>
          </w:tcPr>
          <w:p w:rsidR="00D54CF7" w:rsidRPr="00F25B5D" w:rsidRDefault="001F17BA" w:rsidP="002256B8">
            <w:pPr>
              <w:spacing w:after="0" w:line="240" w:lineRule="auto"/>
              <w:ind w:firstLine="0"/>
              <w:jc w:val="center"/>
              <w:rPr>
                <w:b/>
              </w:rPr>
            </w:pPr>
            <w:r>
              <w:rPr>
                <w:b/>
              </w:rPr>
              <w:t>60 172</w:t>
            </w:r>
          </w:p>
        </w:tc>
      </w:tr>
    </w:tbl>
    <w:p w:rsidR="009267FD" w:rsidRPr="007C0A30" w:rsidRDefault="0062202F" w:rsidP="007C0A30">
      <w:pPr>
        <w:spacing w:before="120" w:after="0" w:line="360" w:lineRule="auto"/>
      </w:pPr>
      <w:r>
        <w:t>НЦС –</w:t>
      </w:r>
      <w:r w:rsidR="009267FD" w:rsidRPr="007C0A30">
        <w:t xml:space="preserve"> ГОСУДАРСТВЕННЫЕ УКРУПНЕННЫЕ СМЕТНЫЕ НОРМАТИВЫ. НОРМАТИВЫ ЦЕНЫ СТРОИТЕЛЬСТВА НЦС 81-02-14-201</w:t>
      </w:r>
      <w:r w:rsidR="00AF28BC">
        <w:t>4</w:t>
      </w:r>
      <w:r w:rsidR="009267FD" w:rsidRPr="007C0A30">
        <w:t>;</w:t>
      </w:r>
    </w:p>
    <w:p w:rsidR="00151DE9" w:rsidRDefault="0062202F" w:rsidP="0062202F">
      <w:pPr>
        <w:spacing w:after="0" w:line="360" w:lineRule="auto"/>
        <w:rPr>
          <w:sz w:val="22"/>
        </w:rPr>
      </w:pPr>
      <w:r>
        <w:rPr>
          <w:sz w:val="22"/>
        </w:rPr>
        <w:t>ГП – ГЕНЕРАЛЬНЫЙ ПЛАН РАЗВИТИЯ МУНИЦИПАЛЬНОГО ОБРАЗОВАНИЯ СТАРОЛАДОЖСКОЕ СЕЛЬСКОЕ ПОСЕЛЕНИЕ ВОХОВСКОГО МУНИЦИПАЛЬНОГО РАЙОНА ЛЕНИНГРАДСКОЙ ОБЛАСТИ</w:t>
      </w:r>
    </w:p>
    <w:p w:rsidR="0062202F" w:rsidRPr="00AF777C" w:rsidRDefault="0062202F" w:rsidP="0062202F">
      <w:pPr>
        <w:spacing w:after="0" w:line="360" w:lineRule="auto"/>
        <w:rPr>
          <w:sz w:val="22"/>
        </w:rPr>
      </w:pPr>
    </w:p>
    <w:p w:rsidR="00151DE9" w:rsidRDefault="00151DE9" w:rsidP="00151DE9">
      <w:pPr>
        <w:spacing w:after="0"/>
        <w:rPr>
          <w:rFonts w:eastAsia="Times New Roman"/>
          <w:bCs/>
          <w:color w:val="000000"/>
          <w:sz w:val="22"/>
          <w:lang w:eastAsia="ru-RU"/>
        </w:rPr>
        <w:sectPr w:rsidR="00151DE9" w:rsidSect="000C7334">
          <w:pgSz w:w="23814" w:h="16839" w:orient="landscape" w:code="8"/>
          <w:pgMar w:top="1701" w:right="1134" w:bottom="850" w:left="1134" w:header="708" w:footer="708" w:gutter="0"/>
          <w:cols w:space="708"/>
          <w:docGrid w:linePitch="360"/>
        </w:sectPr>
      </w:pPr>
    </w:p>
    <w:p w:rsidR="0029032F" w:rsidRPr="0029032F" w:rsidRDefault="0029032F" w:rsidP="003E2159">
      <w:pPr>
        <w:pStyle w:val="ab"/>
        <w:numPr>
          <w:ilvl w:val="0"/>
          <w:numId w:val="2"/>
        </w:numPr>
        <w:spacing w:before="240" w:after="120"/>
        <w:ind w:left="357" w:hanging="357"/>
        <w:outlineLvl w:val="1"/>
        <w:rPr>
          <w:b/>
          <w:sz w:val="28"/>
          <w:szCs w:val="28"/>
        </w:rPr>
      </w:pPr>
      <w:bookmarkStart w:id="120" w:name="_Toc409717076"/>
      <w:r w:rsidRPr="0029032F">
        <w:rPr>
          <w:b/>
          <w:sz w:val="28"/>
          <w:szCs w:val="28"/>
        </w:rPr>
        <w:t>Экологические аспекты мероприятий по строительству и реконструкции объектов инженерной инфраструктуры</w:t>
      </w:r>
      <w:bookmarkEnd w:id="120"/>
      <w:r w:rsidRPr="0029032F">
        <w:rPr>
          <w:b/>
          <w:sz w:val="28"/>
          <w:szCs w:val="28"/>
        </w:rPr>
        <w:t xml:space="preserve"> </w:t>
      </w:r>
    </w:p>
    <w:p w:rsidR="0029032F" w:rsidRPr="0029032F" w:rsidRDefault="0029032F" w:rsidP="0029032F">
      <w:pPr>
        <w:pStyle w:val="62"/>
        <w:shd w:val="clear" w:color="auto" w:fill="auto"/>
        <w:spacing w:before="0"/>
        <w:ind w:left="20" w:right="20" w:firstLine="580"/>
        <w:rPr>
          <w:sz w:val="24"/>
          <w:szCs w:val="24"/>
        </w:rPr>
      </w:pPr>
      <w:r w:rsidRPr="0029032F">
        <w:rPr>
          <w:sz w:val="24"/>
          <w:szCs w:val="24"/>
        </w:rPr>
        <w:t>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 промышленной безопасности опасных производственных объектов», Законом Российской Федерации «Об охране окружающей природной среды», Федеральным законом «Об экологической экспертизе», Федеральным законом «О газоснабжении в Российской Федерации» и другими федеральными законами и иными нормативными правовыми актами Российской Федерации.</w:t>
      </w:r>
    </w:p>
    <w:p w:rsidR="0029032F" w:rsidRPr="0029032F" w:rsidRDefault="0029032F" w:rsidP="0029032F">
      <w:pPr>
        <w:pStyle w:val="62"/>
        <w:shd w:val="clear" w:color="auto" w:fill="auto"/>
        <w:spacing w:before="0"/>
        <w:ind w:left="20" w:right="20" w:firstLine="580"/>
        <w:rPr>
          <w:sz w:val="24"/>
          <w:szCs w:val="24"/>
        </w:rPr>
      </w:pPr>
      <w:r w:rsidRPr="0029032F">
        <w:rPr>
          <w:sz w:val="24"/>
          <w:szCs w:val="24"/>
        </w:rPr>
        <w:t>Каждый объект систем газоснабжения, отнесенный в установленном законодательством Российской Федерации порядке к категории опасных,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w:t>
      </w:r>
    </w:p>
    <w:p w:rsidR="0029032F" w:rsidRPr="0029032F" w:rsidRDefault="0029032F" w:rsidP="0029032F">
      <w:pPr>
        <w:pStyle w:val="62"/>
        <w:shd w:val="clear" w:color="auto" w:fill="auto"/>
        <w:spacing w:before="0"/>
        <w:ind w:left="20" w:right="20" w:firstLine="580"/>
        <w:rPr>
          <w:sz w:val="24"/>
          <w:szCs w:val="24"/>
        </w:rPr>
      </w:pPr>
      <w:r w:rsidRPr="0029032F">
        <w:rPr>
          <w:sz w:val="24"/>
          <w:szCs w:val="24"/>
        </w:rPr>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p>
    <w:p w:rsidR="0029032F" w:rsidRPr="0029032F" w:rsidRDefault="0029032F" w:rsidP="0029032F">
      <w:pPr>
        <w:pStyle w:val="62"/>
        <w:shd w:val="clear" w:color="auto" w:fill="auto"/>
        <w:spacing w:before="0"/>
        <w:ind w:left="20" w:right="20" w:firstLine="580"/>
        <w:rPr>
          <w:sz w:val="24"/>
          <w:szCs w:val="24"/>
        </w:rPr>
      </w:pPr>
      <w:r w:rsidRPr="0029032F">
        <w:rPr>
          <w:sz w:val="24"/>
          <w:szCs w:val="24"/>
        </w:rPr>
        <w:t xml:space="preserve">По газопроводу к потребителю поступает природный газ, содержащий </w:t>
      </w:r>
      <w:proofErr w:type="spellStart"/>
      <w:r w:rsidRPr="0029032F">
        <w:rPr>
          <w:sz w:val="24"/>
          <w:szCs w:val="24"/>
        </w:rPr>
        <w:t>одорант</w:t>
      </w:r>
      <w:proofErr w:type="spellEnd"/>
      <w:r w:rsidRPr="0029032F">
        <w:rPr>
          <w:sz w:val="24"/>
          <w:szCs w:val="24"/>
        </w:rPr>
        <w:t>. Природный газ обычно рассматривается как безвредный газ, бесцветен, не имеет запаха, не токсичен. Главная опасность связана с асфиксией из-за недостатка кислорода.</w:t>
      </w:r>
    </w:p>
    <w:p w:rsidR="0029032F" w:rsidRPr="0029032F" w:rsidRDefault="0029032F" w:rsidP="0029032F">
      <w:pPr>
        <w:pStyle w:val="62"/>
        <w:shd w:val="clear" w:color="auto" w:fill="auto"/>
        <w:spacing w:before="0"/>
        <w:ind w:left="20" w:right="20" w:firstLine="580"/>
        <w:rPr>
          <w:sz w:val="24"/>
          <w:szCs w:val="24"/>
        </w:rPr>
      </w:pPr>
      <w:r w:rsidRPr="0029032F">
        <w:rPr>
          <w:sz w:val="24"/>
          <w:szCs w:val="24"/>
        </w:rPr>
        <w:t xml:space="preserve">Для </w:t>
      </w:r>
      <w:proofErr w:type="spellStart"/>
      <w:r w:rsidRPr="0029032F">
        <w:rPr>
          <w:sz w:val="24"/>
          <w:szCs w:val="24"/>
        </w:rPr>
        <w:t>одорации</w:t>
      </w:r>
      <w:proofErr w:type="spellEnd"/>
      <w:r w:rsidRPr="0029032F">
        <w:rPr>
          <w:sz w:val="24"/>
          <w:szCs w:val="24"/>
        </w:rPr>
        <w:t xml:space="preserve"> природного газа применяется </w:t>
      </w:r>
      <w:proofErr w:type="spellStart"/>
      <w:r w:rsidRPr="0029032F">
        <w:rPr>
          <w:sz w:val="24"/>
          <w:szCs w:val="24"/>
        </w:rPr>
        <w:t>этилмеркаптан</w:t>
      </w:r>
      <w:proofErr w:type="spellEnd"/>
      <w:r w:rsidRPr="0029032F">
        <w:rPr>
          <w:sz w:val="24"/>
          <w:szCs w:val="24"/>
        </w:rPr>
        <w:t xml:space="preserve">. При любых выбросах газа в атмосферу вместе с ним попадает и </w:t>
      </w:r>
      <w:proofErr w:type="spellStart"/>
      <w:r w:rsidRPr="0029032F">
        <w:rPr>
          <w:sz w:val="24"/>
          <w:szCs w:val="24"/>
        </w:rPr>
        <w:t>одорант</w:t>
      </w:r>
      <w:proofErr w:type="spellEnd"/>
      <w:r w:rsidRPr="0029032F">
        <w:rPr>
          <w:sz w:val="24"/>
          <w:szCs w:val="24"/>
        </w:rPr>
        <w:t xml:space="preserve">. Среднее удельное содержание </w:t>
      </w:r>
      <w:proofErr w:type="spellStart"/>
      <w:r w:rsidRPr="0029032F">
        <w:rPr>
          <w:sz w:val="24"/>
          <w:szCs w:val="24"/>
        </w:rPr>
        <w:t>одоранта</w:t>
      </w:r>
      <w:proofErr w:type="spellEnd"/>
      <w:r w:rsidRPr="0029032F">
        <w:rPr>
          <w:sz w:val="24"/>
          <w:szCs w:val="24"/>
        </w:rPr>
        <w:t xml:space="preserve"> в природном газе составляет 0,016 на 1м</w:t>
      </w:r>
      <w:r w:rsidRPr="0029032F">
        <w:rPr>
          <w:sz w:val="24"/>
          <w:szCs w:val="24"/>
          <w:vertAlign w:val="superscript"/>
        </w:rPr>
        <w:t>3</w:t>
      </w:r>
      <w:r w:rsidRPr="0029032F">
        <w:rPr>
          <w:sz w:val="24"/>
          <w:szCs w:val="24"/>
        </w:rPr>
        <w:t xml:space="preserve"> газа.</w:t>
      </w:r>
    </w:p>
    <w:p w:rsidR="0029032F" w:rsidRPr="0029032F" w:rsidRDefault="0029032F" w:rsidP="0029032F">
      <w:pPr>
        <w:pStyle w:val="62"/>
        <w:shd w:val="clear" w:color="auto" w:fill="auto"/>
        <w:spacing w:before="0"/>
        <w:ind w:left="20" w:right="20" w:firstLine="580"/>
        <w:rPr>
          <w:sz w:val="24"/>
          <w:szCs w:val="24"/>
        </w:rPr>
      </w:pPr>
      <w:r w:rsidRPr="0029032F">
        <w:rPr>
          <w:sz w:val="24"/>
          <w:szCs w:val="24"/>
        </w:rPr>
        <w:t>Состав транспортируемого по газопроводу природного газа в целом отвечает требованиям ГОСТ 51.40-93.</w:t>
      </w:r>
    </w:p>
    <w:p w:rsidR="0029032F" w:rsidRPr="0029032F" w:rsidRDefault="0029032F" w:rsidP="0029032F">
      <w:pPr>
        <w:pStyle w:val="62"/>
        <w:shd w:val="clear" w:color="auto" w:fill="auto"/>
        <w:spacing w:before="0"/>
        <w:ind w:left="20" w:right="20" w:firstLine="560"/>
        <w:rPr>
          <w:sz w:val="24"/>
          <w:szCs w:val="24"/>
        </w:rPr>
      </w:pPr>
      <w:r w:rsidRPr="0029032F">
        <w:rPr>
          <w:sz w:val="24"/>
          <w:szCs w:val="24"/>
        </w:rPr>
        <w:t>Природный газ легче воздуха и при выбросах стремится занять более высокие слои атмосферы. Вероятность скопления в низких точках местности и внизу помещения практически исключается.</w:t>
      </w:r>
    </w:p>
    <w:p w:rsidR="0029032F" w:rsidRPr="0029032F" w:rsidRDefault="0029032F" w:rsidP="0029032F">
      <w:pPr>
        <w:pStyle w:val="62"/>
        <w:shd w:val="clear" w:color="auto" w:fill="auto"/>
        <w:spacing w:before="0"/>
        <w:ind w:left="20" w:right="20" w:firstLine="560"/>
        <w:rPr>
          <w:sz w:val="24"/>
          <w:szCs w:val="24"/>
        </w:rPr>
      </w:pPr>
      <w:r w:rsidRPr="0029032F">
        <w:rPr>
          <w:sz w:val="24"/>
          <w:szCs w:val="24"/>
        </w:rPr>
        <w:t xml:space="preserve">Во время эксплуатации системы газоснабжения возникают технологические утечки природного газа. Эти утечки являются неизбежными вследствие невозможности достижения абсолютной герметичности резьбовых и фланцевых соединений, запорной арматуры, газового оборудования. Выброс природного газа и </w:t>
      </w:r>
      <w:proofErr w:type="spellStart"/>
      <w:r w:rsidRPr="0029032F">
        <w:rPr>
          <w:sz w:val="24"/>
          <w:szCs w:val="24"/>
        </w:rPr>
        <w:t>одоранта</w:t>
      </w:r>
      <w:proofErr w:type="spellEnd"/>
      <w:r w:rsidRPr="0029032F">
        <w:rPr>
          <w:sz w:val="24"/>
          <w:szCs w:val="24"/>
        </w:rPr>
        <w:t xml:space="preserve"> может наблюдаться при проведении ремонтных и профилактических работ, а также в случае аварийной ситуации. Стабильное истечение газа в атмосферу происходит при минимальном диаметре отверстия, составляющем 4% от сечения газопровода.</w:t>
      </w:r>
    </w:p>
    <w:p w:rsidR="0029032F" w:rsidRPr="0029032F" w:rsidRDefault="0029032F" w:rsidP="0029032F">
      <w:pPr>
        <w:pStyle w:val="62"/>
        <w:shd w:val="clear" w:color="auto" w:fill="auto"/>
        <w:spacing w:before="0"/>
        <w:ind w:left="20" w:right="20" w:firstLine="560"/>
        <w:rPr>
          <w:sz w:val="24"/>
          <w:szCs w:val="24"/>
        </w:rPr>
      </w:pPr>
      <w:r w:rsidRPr="0029032F">
        <w:rPr>
          <w:sz w:val="24"/>
          <w:szCs w:val="24"/>
        </w:rPr>
        <w:t>Как аварийную, можно рассматривать ситуацию, возникающую при повышении давления в системе газоснабжения. В этом случае срабатывает сбросной клапан, который сбрасывает «лишнее» количество газа через свечу в атмосферу и снижает тем самым давление газа в системе.</w:t>
      </w:r>
    </w:p>
    <w:p w:rsidR="0029032F" w:rsidRPr="0029032F" w:rsidRDefault="0029032F" w:rsidP="0029032F">
      <w:pPr>
        <w:pStyle w:val="62"/>
        <w:shd w:val="clear" w:color="auto" w:fill="auto"/>
        <w:spacing w:before="0" w:after="91"/>
        <w:ind w:left="20" w:right="20" w:firstLine="560"/>
        <w:rPr>
          <w:sz w:val="24"/>
          <w:szCs w:val="24"/>
        </w:rPr>
      </w:pPr>
      <w:r w:rsidRPr="0029032F">
        <w:rPr>
          <w:sz w:val="24"/>
          <w:szCs w:val="24"/>
        </w:rPr>
        <w:t xml:space="preserve">Максимально возможные утечки газа из проектируемого газопровода, проложенного по равнинной местности, через </w:t>
      </w:r>
      <w:proofErr w:type="spellStart"/>
      <w:r w:rsidRPr="0029032F">
        <w:rPr>
          <w:sz w:val="24"/>
          <w:szCs w:val="24"/>
        </w:rPr>
        <w:t>микросвищи</w:t>
      </w:r>
      <w:proofErr w:type="spellEnd"/>
      <w:r w:rsidRPr="0029032F">
        <w:rPr>
          <w:sz w:val="24"/>
          <w:szCs w:val="24"/>
        </w:rPr>
        <w:t xml:space="preserve"> и </w:t>
      </w:r>
      <w:proofErr w:type="spellStart"/>
      <w:r w:rsidRPr="0029032F">
        <w:rPr>
          <w:sz w:val="24"/>
          <w:szCs w:val="24"/>
        </w:rPr>
        <w:t>неплотности</w:t>
      </w:r>
      <w:proofErr w:type="spellEnd"/>
      <w:r w:rsidRPr="0029032F">
        <w:rPr>
          <w:sz w:val="24"/>
          <w:szCs w:val="24"/>
        </w:rPr>
        <w:t xml:space="preserve"> линейной арматуры (м</w:t>
      </w:r>
      <w:r w:rsidRPr="0029032F">
        <w:rPr>
          <w:sz w:val="24"/>
          <w:szCs w:val="24"/>
          <w:vertAlign w:val="superscript"/>
        </w:rPr>
        <w:t>3</w:t>
      </w:r>
      <w:r w:rsidRPr="0029032F">
        <w:rPr>
          <w:sz w:val="24"/>
          <w:szCs w:val="24"/>
        </w:rPr>
        <w:t xml:space="preserve"> /год) определяются по формуле:</w:t>
      </w:r>
    </w:p>
    <w:p w:rsidR="0029032F" w:rsidRPr="0029032F" w:rsidRDefault="0029032F" w:rsidP="0029032F">
      <w:pPr>
        <w:framePr w:wrap="notBeside" w:vAnchor="text" w:hAnchor="text" w:xAlign="center" w:y="1"/>
        <w:jc w:val="center"/>
        <w:rPr>
          <w:szCs w:val="24"/>
        </w:rPr>
      </w:pPr>
      <w:r w:rsidRPr="0029032F">
        <w:rPr>
          <w:noProof/>
          <w:szCs w:val="24"/>
          <w:lang w:eastAsia="ru-RU"/>
        </w:rPr>
        <w:drawing>
          <wp:inline distT="0" distB="0" distL="0" distR="0">
            <wp:extent cx="2047875" cy="561975"/>
            <wp:effectExtent l="19050" t="0" r="9525" b="0"/>
            <wp:docPr id="35" name="Рисунок 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6"/>
                    <pic:cNvPicPr>
                      <a:picLocks noChangeAspect="1" noChangeArrowheads="1"/>
                    </pic:cNvPicPr>
                  </pic:nvPicPr>
                  <pic:blipFill>
                    <a:blip r:embed="rId33"/>
                    <a:srcRect/>
                    <a:stretch>
                      <a:fillRect/>
                    </a:stretch>
                  </pic:blipFill>
                  <pic:spPr bwMode="auto">
                    <a:xfrm>
                      <a:off x="0" y="0"/>
                      <a:ext cx="2047875" cy="561975"/>
                    </a:xfrm>
                    <a:prstGeom prst="rect">
                      <a:avLst/>
                    </a:prstGeom>
                    <a:noFill/>
                    <a:ln w="9525">
                      <a:noFill/>
                      <a:miter lim="800000"/>
                      <a:headEnd/>
                      <a:tailEnd/>
                    </a:ln>
                  </pic:spPr>
                </pic:pic>
              </a:graphicData>
            </a:graphic>
          </wp:inline>
        </w:drawing>
      </w:r>
    </w:p>
    <w:p w:rsidR="0029032F" w:rsidRDefault="0029032F" w:rsidP="0029032F">
      <w:pPr>
        <w:pStyle w:val="62"/>
        <w:shd w:val="clear" w:color="auto" w:fill="auto"/>
        <w:spacing w:before="5"/>
        <w:ind w:left="580" w:right="3160" w:firstLine="0"/>
        <w:jc w:val="left"/>
        <w:rPr>
          <w:sz w:val="24"/>
          <w:szCs w:val="24"/>
        </w:rPr>
      </w:pPr>
      <w:r w:rsidRPr="0029032F">
        <w:rPr>
          <w:sz w:val="24"/>
          <w:szCs w:val="24"/>
        </w:rPr>
        <w:t>где 1113,5 -переводной коэффициент, град/кг*сутки;</w:t>
      </w:r>
    </w:p>
    <w:p w:rsidR="0029032F" w:rsidRDefault="0029032F" w:rsidP="0029032F">
      <w:pPr>
        <w:pStyle w:val="62"/>
        <w:shd w:val="clear" w:color="auto" w:fill="auto"/>
        <w:spacing w:before="5"/>
        <w:ind w:left="580" w:right="3160" w:firstLine="0"/>
        <w:jc w:val="left"/>
        <w:rPr>
          <w:sz w:val="24"/>
          <w:szCs w:val="24"/>
        </w:rPr>
      </w:pPr>
      <w:r w:rsidRPr="0029032F">
        <w:rPr>
          <w:sz w:val="24"/>
          <w:szCs w:val="24"/>
          <w:lang w:val="en-US"/>
        </w:rPr>
        <w:t>D</w:t>
      </w:r>
      <w:r w:rsidRPr="0029032F">
        <w:rPr>
          <w:sz w:val="24"/>
          <w:szCs w:val="24"/>
        </w:rPr>
        <w:t xml:space="preserve"> - диаметр газопровода; </w:t>
      </w:r>
      <w:r w:rsidRPr="0029032F">
        <w:rPr>
          <w:sz w:val="24"/>
          <w:szCs w:val="24"/>
          <w:lang w:val="en-US"/>
        </w:rPr>
        <w:t>l</w:t>
      </w:r>
      <w:r w:rsidRPr="0029032F">
        <w:rPr>
          <w:sz w:val="24"/>
          <w:szCs w:val="24"/>
        </w:rPr>
        <w:t xml:space="preserve"> </w:t>
      </w:r>
      <w:r>
        <w:rPr>
          <w:sz w:val="24"/>
          <w:szCs w:val="24"/>
        </w:rPr>
        <w:t>- длина газопровода;</w:t>
      </w:r>
    </w:p>
    <w:p w:rsidR="0029032F" w:rsidRPr="0029032F" w:rsidRDefault="0029032F" w:rsidP="0029032F">
      <w:pPr>
        <w:pStyle w:val="62"/>
        <w:shd w:val="clear" w:color="auto" w:fill="auto"/>
        <w:spacing w:before="5"/>
        <w:ind w:left="580" w:right="3160" w:firstLine="0"/>
        <w:jc w:val="left"/>
        <w:rPr>
          <w:sz w:val="24"/>
          <w:szCs w:val="24"/>
        </w:rPr>
      </w:pPr>
      <w:proofErr w:type="spellStart"/>
      <w:r w:rsidRPr="0029032F">
        <w:rPr>
          <w:sz w:val="24"/>
          <w:szCs w:val="24"/>
        </w:rPr>
        <w:t>Рср</w:t>
      </w:r>
      <w:proofErr w:type="spellEnd"/>
      <w:r w:rsidRPr="0029032F">
        <w:rPr>
          <w:sz w:val="24"/>
          <w:szCs w:val="24"/>
        </w:rPr>
        <w:t xml:space="preserve"> - давление;</w:t>
      </w:r>
    </w:p>
    <w:p w:rsidR="0029032F" w:rsidRDefault="0029032F" w:rsidP="0029032F">
      <w:pPr>
        <w:pStyle w:val="62"/>
        <w:shd w:val="clear" w:color="auto" w:fill="auto"/>
        <w:spacing w:before="0"/>
        <w:ind w:left="580" w:right="3620" w:firstLine="0"/>
        <w:jc w:val="left"/>
        <w:rPr>
          <w:sz w:val="24"/>
          <w:szCs w:val="24"/>
        </w:rPr>
      </w:pPr>
      <w:r w:rsidRPr="0029032F">
        <w:rPr>
          <w:sz w:val="24"/>
          <w:szCs w:val="24"/>
          <w:lang w:val="en-US"/>
        </w:rPr>
        <w:t>t</w:t>
      </w:r>
      <w:r w:rsidRPr="0029032F">
        <w:rPr>
          <w:sz w:val="24"/>
          <w:szCs w:val="24"/>
        </w:rPr>
        <w:t xml:space="preserve"> - время </w:t>
      </w:r>
      <w:r>
        <w:rPr>
          <w:sz w:val="24"/>
          <w:szCs w:val="24"/>
        </w:rPr>
        <w:t>работы газопровода (365 суток);</w:t>
      </w:r>
    </w:p>
    <w:p w:rsidR="0029032F" w:rsidRDefault="0029032F" w:rsidP="0029032F">
      <w:pPr>
        <w:pStyle w:val="62"/>
        <w:shd w:val="clear" w:color="auto" w:fill="auto"/>
        <w:spacing w:before="0"/>
        <w:ind w:left="580" w:right="3620" w:firstLine="0"/>
        <w:jc w:val="left"/>
        <w:rPr>
          <w:sz w:val="24"/>
          <w:szCs w:val="24"/>
        </w:rPr>
      </w:pPr>
      <w:proofErr w:type="spellStart"/>
      <w:r w:rsidRPr="0029032F">
        <w:rPr>
          <w:sz w:val="24"/>
          <w:szCs w:val="24"/>
        </w:rPr>
        <w:t>Тср</w:t>
      </w:r>
      <w:proofErr w:type="spellEnd"/>
      <w:r w:rsidRPr="0029032F">
        <w:rPr>
          <w:sz w:val="24"/>
          <w:szCs w:val="24"/>
        </w:rPr>
        <w:t xml:space="preserve"> - средняя </w:t>
      </w:r>
      <w:r>
        <w:rPr>
          <w:sz w:val="24"/>
          <w:szCs w:val="24"/>
        </w:rPr>
        <w:t>температура газа в газопроводе,</w:t>
      </w:r>
    </w:p>
    <w:p w:rsidR="0029032F" w:rsidRPr="0029032F" w:rsidRDefault="0029032F" w:rsidP="0029032F">
      <w:pPr>
        <w:pStyle w:val="62"/>
        <w:shd w:val="clear" w:color="auto" w:fill="auto"/>
        <w:spacing w:before="0"/>
        <w:ind w:left="580" w:right="3620" w:firstLine="0"/>
        <w:jc w:val="left"/>
        <w:rPr>
          <w:sz w:val="24"/>
          <w:szCs w:val="24"/>
        </w:rPr>
      </w:pPr>
      <w:r w:rsidRPr="0029032F">
        <w:rPr>
          <w:sz w:val="24"/>
          <w:szCs w:val="24"/>
        </w:rPr>
        <w:t xml:space="preserve">К; </w:t>
      </w:r>
      <w:r w:rsidRPr="0029032F">
        <w:rPr>
          <w:sz w:val="24"/>
          <w:szCs w:val="24"/>
          <w:lang w:val="en-US"/>
        </w:rPr>
        <w:t>m</w:t>
      </w:r>
      <w:r w:rsidRPr="0029032F">
        <w:rPr>
          <w:sz w:val="24"/>
          <w:szCs w:val="24"/>
        </w:rPr>
        <w:t xml:space="preserve"> - средний коэффициент сжимаемости (0,92); </w:t>
      </w:r>
      <w:proofErr w:type="spellStart"/>
      <w:r w:rsidRPr="0029032F">
        <w:rPr>
          <w:sz w:val="24"/>
          <w:szCs w:val="24"/>
        </w:rPr>
        <w:t>Zср</w:t>
      </w:r>
      <w:proofErr w:type="spellEnd"/>
      <w:r w:rsidRPr="0029032F">
        <w:rPr>
          <w:sz w:val="24"/>
          <w:szCs w:val="24"/>
        </w:rPr>
        <w:t xml:space="preserve"> - степень начальной герметичности (1,2).</w:t>
      </w:r>
    </w:p>
    <w:p w:rsidR="0029032F" w:rsidRPr="0029032F" w:rsidRDefault="0029032F" w:rsidP="0029032F">
      <w:pPr>
        <w:pStyle w:val="62"/>
        <w:shd w:val="clear" w:color="auto" w:fill="auto"/>
        <w:spacing w:before="0"/>
        <w:ind w:left="20" w:right="20" w:firstLine="560"/>
        <w:rPr>
          <w:sz w:val="24"/>
          <w:szCs w:val="24"/>
        </w:rPr>
      </w:pPr>
      <w:r w:rsidRPr="0029032F">
        <w:rPr>
          <w:sz w:val="24"/>
          <w:szCs w:val="24"/>
        </w:rPr>
        <w:t xml:space="preserve">Максимально возможные утечки газа в </w:t>
      </w:r>
      <w:proofErr w:type="spellStart"/>
      <w:r>
        <w:rPr>
          <w:sz w:val="24"/>
          <w:szCs w:val="24"/>
        </w:rPr>
        <w:t>Староладож</w:t>
      </w:r>
      <w:r w:rsidRPr="0029032F">
        <w:rPr>
          <w:sz w:val="24"/>
          <w:szCs w:val="24"/>
        </w:rPr>
        <w:t>ском</w:t>
      </w:r>
      <w:proofErr w:type="spellEnd"/>
      <w:r w:rsidRPr="0029032F">
        <w:rPr>
          <w:sz w:val="24"/>
          <w:szCs w:val="24"/>
        </w:rPr>
        <w:t xml:space="preserve"> сельском поселении могут составить 99 тыс</w:t>
      </w:r>
      <w:r>
        <w:rPr>
          <w:sz w:val="24"/>
          <w:szCs w:val="24"/>
        </w:rPr>
        <w:t>.</w:t>
      </w:r>
      <w:r w:rsidRPr="0029032F">
        <w:rPr>
          <w:sz w:val="24"/>
          <w:szCs w:val="24"/>
        </w:rPr>
        <w:t xml:space="preserve"> м</w:t>
      </w:r>
      <w:r w:rsidRPr="0029032F">
        <w:rPr>
          <w:sz w:val="24"/>
          <w:szCs w:val="24"/>
          <w:vertAlign w:val="superscript"/>
        </w:rPr>
        <w:t>3</w:t>
      </w:r>
      <w:r w:rsidRPr="0029032F">
        <w:rPr>
          <w:sz w:val="24"/>
          <w:szCs w:val="24"/>
        </w:rPr>
        <w:t>/год.</w:t>
      </w:r>
    </w:p>
    <w:p w:rsidR="0029032F" w:rsidRPr="0029032F" w:rsidRDefault="0029032F" w:rsidP="0029032F">
      <w:pPr>
        <w:pStyle w:val="62"/>
        <w:shd w:val="clear" w:color="auto" w:fill="auto"/>
        <w:spacing w:before="0"/>
        <w:ind w:left="20" w:right="20" w:firstLine="560"/>
        <w:rPr>
          <w:sz w:val="24"/>
          <w:szCs w:val="24"/>
        </w:rPr>
      </w:pPr>
      <w:r w:rsidRPr="0029032F">
        <w:rPr>
          <w:sz w:val="24"/>
          <w:szCs w:val="24"/>
        </w:rPr>
        <w:t>Указанное количество утечек равномерно распределяется по всей длине трассы газопровода. Следует отметить, что максимальный объем утечек возможен только после длительной и небрежной эксплуатации (более 10 лет) вследствие появления микроповреждений в трубах и изношенности сальников запорной арматуры.</w:t>
      </w:r>
    </w:p>
    <w:p w:rsidR="0029032F" w:rsidRPr="0029032F" w:rsidRDefault="0029032F" w:rsidP="0029032F">
      <w:pPr>
        <w:pStyle w:val="62"/>
        <w:shd w:val="clear" w:color="auto" w:fill="auto"/>
        <w:spacing w:before="0" w:after="91"/>
        <w:ind w:left="20" w:right="20" w:firstLine="560"/>
        <w:rPr>
          <w:sz w:val="24"/>
          <w:szCs w:val="24"/>
        </w:rPr>
      </w:pPr>
      <w:r w:rsidRPr="0029032F">
        <w:rPr>
          <w:sz w:val="24"/>
          <w:szCs w:val="24"/>
        </w:rPr>
        <w:t>В период эксплуатации газопровода возможны выбросы в атмосферу</w:t>
      </w:r>
      <w:r w:rsidR="005F07CE">
        <w:rPr>
          <w:sz w:val="24"/>
          <w:szCs w:val="24"/>
        </w:rPr>
        <w:t xml:space="preserve"> загрязняющих веществ (таблица 2</w:t>
      </w:r>
      <w:r w:rsidRPr="0029032F">
        <w:rPr>
          <w:sz w:val="24"/>
          <w:szCs w:val="24"/>
        </w:rPr>
        <w:t>0).</w:t>
      </w:r>
    </w:p>
    <w:p w:rsidR="0029032F" w:rsidRPr="0029032F" w:rsidRDefault="005F07CE" w:rsidP="0029032F">
      <w:pPr>
        <w:spacing w:after="0"/>
        <w:ind w:firstLine="0"/>
        <w:jc w:val="left"/>
        <w:rPr>
          <w:b/>
          <w:i/>
          <w:szCs w:val="24"/>
        </w:rPr>
      </w:pPr>
      <w:r>
        <w:rPr>
          <w:b/>
          <w:i/>
          <w:szCs w:val="24"/>
        </w:rPr>
        <w:t xml:space="preserve">Таблица 20 – </w:t>
      </w:r>
      <w:r w:rsidR="0029032F" w:rsidRPr="0029032F">
        <w:rPr>
          <w:b/>
          <w:i/>
          <w:szCs w:val="24"/>
        </w:rPr>
        <w:t>Выбросы загрязняющих веществ</w:t>
      </w:r>
    </w:p>
    <w:tbl>
      <w:tblPr>
        <w:tblW w:w="0" w:type="auto"/>
        <w:jc w:val="center"/>
        <w:tblLayout w:type="fixed"/>
        <w:tblCellMar>
          <w:left w:w="10" w:type="dxa"/>
          <w:right w:w="10" w:type="dxa"/>
        </w:tblCellMar>
        <w:tblLook w:val="0000" w:firstRow="0" w:lastRow="0" w:firstColumn="0" w:lastColumn="0" w:noHBand="0" w:noVBand="0"/>
      </w:tblPr>
      <w:tblGrid>
        <w:gridCol w:w="2717"/>
        <w:gridCol w:w="2578"/>
        <w:gridCol w:w="1277"/>
        <w:gridCol w:w="1930"/>
        <w:gridCol w:w="1118"/>
      </w:tblGrid>
      <w:tr w:rsidR="0029032F" w:rsidRPr="0029032F" w:rsidTr="00C33E16">
        <w:trPr>
          <w:trHeight w:val="605"/>
          <w:jc w:val="center"/>
        </w:trPr>
        <w:tc>
          <w:tcPr>
            <w:tcW w:w="2717"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200"/>
              <w:rPr>
                <w:sz w:val="24"/>
                <w:szCs w:val="24"/>
              </w:rPr>
            </w:pPr>
            <w:r w:rsidRPr="0029032F">
              <w:rPr>
                <w:sz w:val="24"/>
                <w:szCs w:val="24"/>
              </w:rPr>
              <w:t>Загрязняющее вещество</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160"/>
              <w:rPr>
                <w:sz w:val="24"/>
                <w:szCs w:val="24"/>
              </w:rPr>
            </w:pPr>
            <w:r w:rsidRPr="0029032F">
              <w:rPr>
                <w:sz w:val="24"/>
                <w:szCs w:val="24"/>
              </w:rPr>
              <w:t>Коэффициент оседания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120"/>
              <w:rPr>
                <w:sz w:val="24"/>
                <w:szCs w:val="24"/>
              </w:rPr>
            </w:pPr>
            <w:r w:rsidRPr="0029032F">
              <w:rPr>
                <w:sz w:val="24"/>
                <w:szCs w:val="24"/>
              </w:rPr>
              <w:t>ПДК,</w:t>
            </w:r>
            <w:r w:rsidR="00AA2557">
              <w:rPr>
                <w:sz w:val="24"/>
                <w:szCs w:val="24"/>
              </w:rPr>
              <w:t xml:space="preserve"> </w:t>
            </w:r>
            <w:r w:rsidRPr="0029032F">
              <w:rPr>
                <w:sz w:val="24"/>
                <w:szCs w:val="24"/>
              </w:rPr>
              <w:t>мг/м</w:t>
            </w:r>
            <w:r w:rsidRPr="0029032F">
              <w:rPr>
                <w:sz w:val="24"/>
                <w:szCs w:val="24"/>
                <w:vertAlign w:val="superscript"/>
              </w:rPr>
              <w:t>3</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160"/>
              <w:rPr>
                <w:sz w:val="24"/>
                <w:szCs w:val="24"/>
              </w:rPr>
            </w:pPr>
            <w:r w:rsidRPr="0029032F">
              <w:rPr>
                <w:sz w:val="24"/>
                <w:szCs w:val="24"/>
              </w:rPr>
              <w:t>Класс опасности</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50" w:lineRule="exact"/>
              <w:ind w:right="280"/>
              <w:jc w:val="right"/>
              <w:rPr>
                <w:sz w:val="24"/>
                <w:szCs w:val="24"/>
              </w:rPr>
            </w:pPr>
            <w:r w:rsidRPr="0029032F">
              <w:rPr>
                <w:sz w:val="24"/>
                <w:szCs w:val="24"/>
              </w:rPr>
              <w:t>Выброс г/с</w:t>
            </w:r>
          </w:p>
        </w:tc>
      </w:tr>
      <w:tr w:rsidR="0029032F" w:rsidRPr="0029032F" w:rsidTr="00C33E16">
        <w:trPr>
          <w:trHeight w:val="350"/>
          <w:jc w:val="center"/>
        </w:trPr>
        <w:tc>
          <w:tcPr>
            <w:tcW w:w="2717"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1040"/>
              <w:rPr>
                <w:sz w:val="24"/>
                <w:szCs w:val="24"/>
              </w:rPr>
            </w:pPr>
            <w:r w:rsidRPr="0029032F">
              <w:rPr>
                <w:sz w:val="24"/>
                <w:szCs w:val="24"/>
              </w:rPr>
              <w:t>Метан</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1240"/>
              <w:rPr>
                <w:sz w:val="24"/>
                <w:szCs w:val="24"/>
              </w:rPr>
            </w:pPr>
            <w:r w:rsidRPr="0029032F">
              <w:rPr>
                <w:sz w:val="24"/>
                <w:szCs w:val="24"/>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520"/>
              <w:rPr>
                <w:sz w:val="24"/>
                <w:szCs w:val="24"/>
              </w:rPr>
            </w:pPr>
            <w:r w:rsidRPr="0029032F">
              <w:rPr>
                <w:sz w:val="24"/>
                <w:szCs w:val="24"/>
              </w:rPr>
              <w:t>50</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left="900"/>
              <w:rPr>
                <w:sz w:val="24"/>
                <w:szCs w:val="24"/>
              </w:rPr>
            </w:pPr>
            <w:r w:rsidRPr="0029032F">
              <w:rPr>
                <w:sz w:val="24"/>
                <w:szCs w:val="24"/>
              </w:rPr>
              <w:t>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9032F" w:rsidRPr="0029032F" w:rsidRDefault="0029032F" w:rsidP="0029032F">
            <w:pPr>
              <w:pStyle w:val="53"/>
              <w:shd w:val="clear" w:color="auto" w:fill="auto"/>
              <w:spacing w:after="0" w:line="240" w:lineRule="auto"/>
              <w:ind w:right="280"/>
              <w:jc w:val="right"/>
              <w:rPr>
                <w:sz w:val="24"/>
                <w:szCs w:val="24"/>
              </w:rPr>
            </w:pPr>
            <w:r w:rsidRPr="0029032F">
              <w:rPr>
                <w:sz w:val="24"/>
                <w:szCs w:val="24"/>
              </w:rPr>
              <w:t>4,5х10</w:t>
            </w:r>
            <w:r w:rsidRPr="0029032F">
              <w:rPr>
                <w:sz w:val="24"/>
                <w:szCs w:val="24"/>
                <w:vertAlign w:val="superscript"/>
              </w:rPr>
              <w:t>-3</w:t>
            </w:r>
          </w:p>
        </w:tc>
      </w:tr>
    </w:tbl>
    <w:p w:rsidR="0029032F" w:rsidRPr="0029032F" w:rsidRDefault="0029032F" w:rsidP="0029032F">
      <w:pPr>
        <w:pStyle w:val="62"/>
        <w:shd w:val="clear" w:color="auto" w:fill="auto"/>
        <w:spacing w:before="120" w:line="360" w:lineRule="auto"/>
        <w:ind w:firstLine="709"/>
        <w:rPr>
          <w:sz w:val="24"/>
          <w:szCs w:val="24"/>
        </w:rPr>
      </w:pPr>
      <w:r w:rsidRPr="0029032F">
        <w:rPr>
          <w:sz w:val="24"/>
          <w:szCs w:val="24"/>
        </w:rPr>
        <w:t xml:space="preserve">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эксплуатации газопровода должны </w:t>
      </w:r>
      <w:r w:rsidR="00AA2557" w:rsidRPr="0029032F">
        <w:rPr>
          <w:sz w:val="24"/>
          <w:szCs w:val="24"/>
        </w:rPr>
        <w:t>предусматриваться</w:t>
      </w:r>
      <w:r w:rsidRPr="0029032F">
        <w:rPr>
          <w:sz w:val="24"/>
          <w:szCs w:val="24"/>
        </w:rPr>
        <w:t xml:space="preserve"> следующие мероприятия:</w:t>
      </w:r>
    </w:p>
    <w:p w:rsidR="0029032F" w:rsidRPr="0029032F" w:rsidRDefault="0029032F" w:rsidP="003E2159">
      <w:pPr>
        <w:pStyle w:val="62"/>
        <w:numPr>
          <w:ilvl w:val="0"/>
          <w:numId w:val="30"/>
        </w:numPr>
        <w:shd w:val="clear" w:color="auto" w:fill="auto"/>
        <w:tabs>
          <w:tab w:val="left" w:pos="870"/>
        </w:tabs>
        <w:spacing w:before="0" w:line="360" w:lineRule="auto"/>
        <w:ind w:left="1429" w:hanging="360"/>
        <w:rPr>
          <w:sz w:val="24"/>
          <w:szCs w:val="24"/>
        </w:rPr>
      </w:pPr>
      <w:r w:rsidRPr="0029032F">
        <w:rPr>
          <w:sz w:val="24"/>
          <w:szCs w:val="24"/>
        </w:rPr>
        <w:t xml:space="preserve">Поддержание дорожной и автотранспортной техники в исправном состоянии за счет проведения в установленное время техосмотра, техобслуживания и </w:t>
      </w:r>
      <w:proofErr w:type="spellStart"/>
      <w:r w:rsidRPr="0029032F">
        <w:rPr>
          <w:sz w:val="24"/>
          <w:szCs w:val="24"/>
        </w:rPr>
        <w:t>планово</w:t>
      </w:r>
      <w:proofErr w:type="spellEnd"/>
      <w:r w:rsidRPr="0029032F">
        <w:rPr>
          <w:sz w:val="24"/>
          <w:szCs w:val="24"/>
        </w:rPr>
        <w:t xml:space="preserve"> - предупредительного ремонта.</w:t>
      </w:r>
    </w:p>
    <w:p w:rsidR="0029032F" w:rsidRPr="0029032F" w:rsidRDefault="0029032F" w:rsidP="003E2159">
      <w:pPr>
        <w:pStyle w:val="62"/>
        <w:numPr>
          <w:ilvl w:val="0"/>
          <w:numId w:val="30"/>
        </w:numPr>
        <w:shd w:val="clear" w:color="auto" w:fill="auto"/>
        <w:tabs>
          <w:tab w:val="left" w:pos="898"/>
        </w:tabs>
        <w:spacing w:before="0" w:line="360" w:lineRule="auto"/>
        <w:ind w:left="1429" w:hanging="360"/>
        <w:rPr>
          <w:sz w:val="24"/>
          <w:szCs w:val="24"/>
        </w:rPr>
      </w:pPr>
      <w:r w:rsidRPr="0029032F">
        <w:rPr>
          <w:sz w:val="24"/>
          <w:szCs w:val="24"/>
        </w:rPr>
        <w:t>Следует отдавать предпочтение газопроводам из полиэтиленовых труб, что максимально снижает загрязнение строительной площадки, как во время проведения строительно-монтажных работ, так и в процессе эксплуатации газопровода.</w:t>
      </w:r>
    </w:p>
    <w:p w:rsidR="0029032F" w:rsidRPr="0029032F" w:rsidRDefault="0029032F" w:rsidP="003E2159">
      <w:pPr>
        <w:pStyle w:val="62"/>
        <w:numPr>
          <w:ilvl w:val="0"/>
          <w:numId w:val="30"/>
        </w:numPr>
        <w:shd w:val="clear" w:color="auto" w:fill="auto"/>
        <w:tabs>
          <w:tab w:val="left" w:pos="865"/>
        </w:tabs>
        <w:spacing w:before="0" w:line="360" w:lineRule="auto"/>
        <w:ind w:left="1429" w:hanging="360"/>
        <w:rPr>
          <w:sz w:val="24"/>
          <w:szCs w:val="24"/>
        </w:rPr>
      </w:pPr>
      <w:r w:rsidRPr="0029032F">
        <w:rPr>
          <w:sz w:val="24"/>
          <w:szCs w:val="24"/>
        </w:rPr>
        <w:t>Применение современной землеройной техники сведет к минимуму площадь разрабатываемой траншеи под газопровод.</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При строительстве и эксплуатации газопровода на атмосферный воздух прилегающей к нему территории будет оказываться незначительное воздействие, обусловленное поступлением в атмосферный воздух загрязняющих веществ. При условии соблюдения правил эксплуатации дорожно-транспортной техники и выполнении всех мероприятий, направленных на уменьшение воздействия загрязняющих веществ, концентрация загрязняющих веществ не превысит расчетных данных.</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В период строительства газопровода будет происходить кратковременное воздействие на земельные ресурсы. Это воздействие связано с изъятием земель, механическим нарушением почвенно-растительного покрова, изменением рельефа и геохимическим загрязнением.</w:t>
      </w:r>
      <w:r>
        <w:rPr>
          <w:sz w:val="24"/>
          <w:szCs w:val="24"/>
        </w:rPr>
        <w:t xml:space="preserve"> </w:t>
      </w:r>
      <w:r w:rsidRPr="0029032F">
        <w:rPr>
          <w:sz w:val="24"/>
          <w:szCs w:val="24"/>
        </w:rPr>
        <w:t>При подготовке полосы временного отвода при прокладке газопровода (подвозка труб, сварка, снятие и перемещение плодородного слоя) происходит нарушение поверхностного слоя почвы. Более глубокое нарушение почвы происходит при разработке траншеи под укладку трубопровода.</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Для почвенного покрова нарушение при работе строительной техники может заключаться в изменении структуры почв, приводящем к их полной или частичной деградации. В целом последствия механического нарушения почвенно-растительного покрова могут проявляться в виде активизации водной и ветровой эрозии.</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Геохимическое загрязнение территории проектируемого объекта связано с выбросами в атмосферу от строительной техники</w:t>
      </w:r>
      <w:r w:rsidR="00AA2557">
        <w:rPr>
          <w:sz w:val="24"/>
          <w:szCs w:val="24"/>
        </w:rPr>
        <w:t xml:space="preserve">, с возможными разливами </w:t>
      </w:r>
      <w:proofErr w:type="spellStart"/>
      <w:r w:rsidR="00AA2557">
        <w:rPr>
          <w:sz w:val="24"/>
          <w:szCs w:val="24"/>
        </w:rPr>
        <w:t>горюче</w:t>
      </w:r>
      <w:r w:rsidRPr="0029032F">
        <w:rPr>
          <w:sz w:val="24"/>
          <w:szCs w:val="24"/>
        </w:rPr>
        <w:t>смазочных</w:t>
      </w:r>
      <w:proofErr w:type="spellEnd"/>
      <w:r w:rsidRPr="0029032F">
        <w:rPr>
          <w:sz w:val="24"/>
          <w:szCs w:val="24"/>
        </w:rPr>
        <w:t xml:space="preserve"> материалов.</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После проведения строительно-монтажных и земляных работ из полосы временного отвода земли убирается строительный мусор, вывозятся все временные устройства, проводится рекультивация земель.</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После прохода строительного потока уложенный в траншею трубопровод засыпают. На участках, где траншеи разрабатываются вручную, непосредственно в местах пересечения с существующими коммуникациями, рекультивация проводится вручную, верхний плодородный слой складируется в одну сторону от траншеи, нижний минеральный - в другую. Засыпают в обратном направлении.</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В период эксплуатации газопровода негативное воздействие на природные компоненты будет сведено к минимуму.</w:t>
      </w:r>
    </w:p>
    <w:p w:rsidR="0029032F" w:rsidRPr="0029032F" w:rsidRDefault="0029032F" w:rsidP="0029032F">
      <w:pPr>
        <w:pStyle w:val="62"/>
        <w:shd w:val="clear" w:color="auto" w:fill="auto"/>
        <w:spacing w:before="0" w:line="360" w:lineRule="auto"/>
        <w:ind w:firstLine="709"/>
        <w:rPr>
          <w:sz w:val="24"/>
          <w:szCs w:val="24"/>
        </w:rPr>
      </w:pPr>
      <w:r w:rsidRPr="0029032F">
        <w:rPr>
          <w:sz w:val="24"/>
          <w:szCs w:val="24"/>
        </w:rPr>
        <w:t xml:space="preserve">Механическое воздействие на почвенно-растительный покров на этой стадии будет исключено. Временная строительная полоса будет ликвидирована, а земли, отводимые под нее, </w:t>
      </w:r>
      <w:proofErr w:type="spellStart"/>
      <w:r w:rsidRPr="0029032F">
        <w:rPr>
          <w:sz w:val="24"/>
          <w:szCs w:val="24"/>
        </w:rPr>
        <w:t>рекультивированы</w:t>
      </w:r>
      <w:proofErr w:type="spellEnd"/>
      <w:r w:rsidRPr="0029032F">
        <w:rPr>
          <w:sz w:val="24"/>
          <w:szCs w:val="24"/>
        </w:rPr>
        <w:t>. Выбросы загрязняющих веществ в атмосферу, образующиеся при эксплуатации объекта, являющиеся в процессе эксплуатации источником химического загрязнения почвы не окажут существенного влияния на состояние почвенно-растительного покрова.</w:t>
      </w:r>
    </w:p>
    <w:p w:rsidR="00E41E7A" w:rsidRDefault="0029032F" w:rsidP="0029032F">
      <w:pPr>
        <w:pStyle w:val="62"/>
        <w:shd w:val="clear" w:color="auto" w:fill="auto"/>
        <w:spacing w:before="0" w:line="360" w:lineRule="auto"/>
        <w:ind w:firstLine="709"/>
        <w:rPr>
          <w:sz w:val="24"/>
          <w:szCs w:val="24"/>
        </w:rPr>
        <w:sectPr w:rsidR="00E41E7A" w:rsidSect="00E41E7A">
          <w:footerReference w:type="even" r:id="rId34"/>
          <w:footerReference w:type="default" r:id="rId35"/>
          <w:footerReference w:type="first" r:id="rId36"/>
          <w:pgSz w:w="11905" w:h="16837"/>
          <w:pgMar w:top="908" w:right="555" w:bottom="999" w:left="1689" w:header="227" w:footer="3" w:gutter="0"/>
          <w:cols w:space="720"/>
          <w:noEndnote/>
          <w:titlePg/>
          <w:docGrid w:linePitch="360"/>
        </w:sectPr>
      </w:pPr>
      <w:r w:rsidRPr="0029032F">
        <w:rPr>
          <w:sz w:val="24"/>
          <w:szCs w:val="24"/>
        </w:rPr>
        <w:t>Воздействие на животный мир имеет косвенный характер и проявляется в изменении условий мест обитаний животных, а также работающие на строительстве механизмы являются источниками шумового воздействия на обитающих животных. Прямое воздействие на животный мир связано с присутствием людей, что может отпугивать отдельные виды животных на период строительства газопровода. Негативное воздействие на животный мир временное. Шумовое воздействие ограничивается территорией строительства. Рекультивация нарушенных при</w:t>
      </w:r>
      <w:r>
        <w:rPr>
          <w:sz w:val="24"/>
          <w:szCs w:val="24"/>
        </w:rPr>
        <w:t xml:space="preserve"> </w:t>
      </w:r>
      <w:r w:rsidRPr="0029032F">
        <w:rPr>
          <w:sz w:val="24"/>
          <w:szCs w:val="24"/>
        </w:rPr>
        <w:t>строительстве земель имеет целью восстановление условий обитания животных.</w:t>
      </w:r>
    </w:p>
    <w:p w:rsidR="0052394D" w:rsidRDefault="0052394D" w:rsidP="003E2159">
      <w:pPr>
        <w:pStyle w:val="ab"/>
        <w:numPr>
          <w:ilvl w:val="0"/>
          <w:numId w:val="2"/>
        </w:numPr>
        <w:spacing w:before="240" w:after="120"/>
        <w:ind w:left="357" w:hanging="357"/>
        <w:outlineLvl w:val="1"/>
        <w:rPr>
          <w:b/>
          <w:sz w:val="28"/>
          <w:szCs w:val="28"/>
        </w:rPr>
      </w:pPr>
      <w:bookmarkStart w:id="121" w:name="_Toc409717077"/>
      <w:bookmarkStart w:id="122" w:name="_Toc374449733"/>
      <w:bookmarkStart w:id="123" w:name="_Toc381779966"/>
      <w:bookmarkStart w:id="124" w:name="_Toc384223097"/>
      <w:bookmarkStart w:id="125" w:name="_Toc387246869"/>
      <w:bookmarkStart w:id="126" w:name="_Toc388948612"/>
      <w:bookmarkStart w:id="127" w:name="_Toc402874958"/>
      <w:r w:rsidRPr="0052394D">
        <w:rPr>
          <w:b/>
          <w:sz w:val="28"/>
          <w:szCs w:val="28"/>
        </w:rPr>
        <w:t>Оценка надежности и безопасности систем газоснабжения</w:t>
      </w:r>
      <w:bookmarkEnd w:id="121"/>
    </w:p>
    <w:p w:rsidR="0052394D" w:rsidRPr="00E41E7A" w:rsidRDefault="0052394D" w:rsidP="00632999">
      <w:pPr>
        <w:pStyle w:val="62"/>
        <w:shd w:val="clear" w:color="auto" w:fill="auto"/>
        <w:spacing w:before="0" w:line="360" w:lineRule="auto"/>
        <w:ind w:firstLine="709"/>
        <w:rPr>
          <w:sz w:val="24"/>
          <w:szCs w:val="24"/>
        </w:rPr>
      </w:pPr>
      <w:r w:rsidRPr="00E41E7A">
        <w:rPr>
          <w:sz w:val="24"/>
          <w:szCs w:val="24"/>
        </w:rPr>
        <w:t>Под надежностью понимают вероятность того, что устройство или система будут в полном объеме выполнять свои функции в течение заданного промежутка времени или при заданных условиях работы.</w:t>
      </w:r>
    </w:p>
    <w:p w:rsidR="0052394D" w:rsidRPr="00E41E7A" w:rsidRDefault="0052394D" w:rsidP="00632999">
      <w:pPr>
        <w:pStyle w:val="62"/>
        <w:shd w:val="clear" w:color="auto" w:fill="auto"/>
        <w:spacing w:before="0" w:line="360" w:lineRule="auto"/>
        <w:ind w:firstLine="709"/>
        <w:rPr>
          <w:sz w:val="24"/>
          <w:szCs w:val="24"/>
        </w:rPr>
      </w:pPr>
      <w:r w:rsidRPr="00E41E7A">
        <w:rPr>
          <w:sz w:val="24"/>
          <w:szCs w:val="24"/>
        </w:rPr>
        <w:t>Как показывает практика, даже наилучшая конструкция, совершенная технология и правильная эксплуатация не исключают полностью отказы.</w:t>
      </w:r>
    </w:p>
    <w:p w:rsidR="0052394D" w:rsidRPr="00E41E7A" w:rsidRDefault="0052394D" w:rsidP="00632999">
      <w:pPr>
        <w:pStyle w:val="62"/>
        <w:shd w:val="clear" w:color="auto" w:fill="auto"/>
        <w:spacing w:before="0" w:line="360" w:lineRule="auto"/>
        <w:ind w:firstLine="709"/>
        <w:rPr>
          <w:sz w:val="24"/>
          <w:szCs w:val="24"/>
        </w:rPr>
      </w:pPr>
      <w:r w:rsidRPr="00E41E7A">
        <w:rPr>
          <w:sz w:val="24"/>
          <w:szCs w:val="24"/>
        </w:rPr>
        <w:t>Различают три характерных типа о</w:t>
      </w:r>
      <w:r w:rsidR="00506F33">
        <w:rPr>
          <w:sz w:val="24"/>
          <w:szCs w:val="24"/>
        </w:rPr>
        <w:t>тказов, присущих любым объектам:</w:t>
      </w:r>
    </w:p>
    <w:p w:rsidR="0052394D" w:rsidRPr="00E41E7A" w:rsidRDefault="0052394D" w:rsidP="003E2159">
      <w:pPr>
        <w:pStyle w:val="62"/>
        <w:numPr>
          <w:ilvl w:val="1"/>
          <w:numId w:val="30"/>
        </w:numPr>
        <w:shd w:val="clear" w:color="auto" w:fill="auto"/>
        <w:tabs>
          <w:tab w:val="left" w:pos="1057"/>
        </w:tabs>
        <w:spacing w:before="0" w:line="360" w:lineRule="auto"/>
        <w:ind w:left="2149" w:hanging="360"/>
        <w:rPr>
          <w:sz w:val="24"/>
          <w:szCs w:val="24"/>
        </w:rPr>
      </w:pPr>
      <w:r w:rsidRPr="00E41E7A">
        <w:rPr>
          <w:sz w:val="24"/>
          <w:szCs w:val="24"/>
        </w:rPr>
        <w:t>Отказы приработанные, обусловленные дефектами проектирования, изготовления, монтажа. Они в основном устраняются путем «отбраковки» при испытании или наладке объекта. Доля этих отказов снижается по истечении периода приработки объекта.</w:t>
      </w:r>
    </w:p>
    <w:p w:rsidR="0052394D" w:rsidRPr="00E41E7A" w:rsidRDefault="0052394D" w:rsidP="003E2159">
      <w:pPr>
        <w:pStyle w:val="62"/>
        <w:numPr>
          <w:ilvl w:val="1"/>
          <w:numId w:val="30"/>
        </w:numPr>
        <w:shd w:val="clear" w:color="auto" w:fill="auto"/>
        <w:tabs>
          <w:tab w:val="left" w:pos="1086"/>
        </w:tabs>
        <w:spacing w:before="0" w:line="360" w:lineRule="auto"/>
        <w:ind w:left="2149" w:hanging="360"/>
        <w:rPr>
          <w:sz w:val="24"/>
          <w:szCs w:val="24"/>
        </w:rPr>
      </w:pPr>
      <w:r w:rsidRPr="00E41E7A">
        <w:rPr>
          <w:sz w:val="24"/>
          <w:szCs w:val="24"/>
        </w:rPr>
        <w:t>Отказы внезапные (случайные), вызванные воздействием различных случайных факторов и характерные преимущественно для периода нормальной эксплуатации объекта. Особенностью таких отказов является невозможность их предсказания.</w:t>
      </w:r>
    </w:p>
    <w:p w:rsidR="0052394D" w:rsidRPr="00E41E7A" w:rsidRDefault="0052394D" w:rsidP="003E2159">
      <w:pPr>
        <w:pStyle w:val="62"/>
        <w:numPr>
          <w:ilvl w:val="1"/>
          <w:numId w:val="30"/>
        </w:numPr>
        <w:shd w:val="clear" w:color="auto" w:fill="auto"/>
        <w:tabs>
          <w:tab w:val="left" w:pos="990"/>
        </w:tabs>
        <w:spacing w:before="0" w:line="360" w:lineRule="auto"/>
        <w:ind w:left="2149" w:hanging="360"/>
        <w:rPr>
          <w:sz w:val="24"/>
          <w:szCs w:val="24"/>
        </w:rPr>
      </w:pPr>
      <w:r w:rsidRPr="00E41E7A">
        <w:rPr>
          <w:sz w:val="24"/>
          <w:szCs w:val="24"/>
        </w:rPr>
        <w:t>Отказы постепенные, происходящие в результате износа и старения объекта. Долговечность работы системы можно увеличить за счет периодической замены наиболее ненадежных составляющих элементов.</w:t>
      </w:r>
    </w:p>
    <w:p w:rsidR="0052394D" w:rsidRPr="00E41E7A" w:rsidRDefault="0052394D" w:rsidP="00632999">
      <w:pPr>
        <w:pStyle w:val="62"/>
        <w:shd w:val="clear" w:color="auto" w:fill="auto"/>
        <w:spacing w:before="0" w:line="360" w:lineRule="auto"/>
        <w:ind w:firstLine="709"/>
        <w:rPr>
          <w:sz w:val="24"/>
          <w:szCs w:val="24"/>
        </w:rPr>
      </w:pPr>
      <w:r w:rsidRPr="00E41E7A">
        <w:rPr>
          <w:sz w:val="24"/>
          <w:szCs w:val="24"/>
        </w:rPr>
        <w:t>Рассматриваемые здесь показатели применяются для оценки надежности как невосстанавливаемых (одноразового использования), так и подлежащих ремонту объектов, т.е. восстанавливаемых до появления первого отказа.</w:t>
      </w:r>
    </w:p>
    <w:p w:rsidR="0052394D" w:rsidRPr="00E41E7A" w:rsidRDefault="0052394D" w:rsidP="00632999">
      <w:pPr>
        <w:pStyle w:val="62"/>
        <w:shd w:val="clear" w:color="auto" w:fill="auto"/>
        <w:tabs>
          <w:tab w:val="left" w:pos="2497"/>
          <w:tab w:val="left" w:pos="5252"/>
          <w:tab w:val="left" w:pos="7153"/>
          <w:tab w:val="left" w:pos="8358"/>
        </w:tabs>
        <w:spacing w:before="0" w:line="360" w:lineRule="auto"/>
        <w:ind w:firstLine="709"/>
        <w:rPr>
          <w:sz w:val="24"/>
          <w:szCs w:val="24"/>
        </w:rPr>
      </w:pPr>
      <w:r w:rsidRPr="00E41E7A">
        <w:rPr>
          <w:sz w:val="24"/>
          <w:szCs w:val="24"/>
        </w:rPr>
        <w:t>Большое значение имеет определение надежности линейной (трубопроводной) части газораспределительных систем. Это связано с тем, что при подземной прокладке обнаружение и ликвидация неисправностей затруднительны и требуют продолжительного времени (низкая ремонтопригодность) по сравнению с надземными объектами газового хозяйства. Кроме того, утечки газа из поврежденных подземных газопроводов могут привести к насыщению газом б</w:t>
      </w:r>
      <w:r w:rsidR="00E41E7A" w:rsidRPr="00E41E7A">
        <w:rPr>
          <w:sz w:val="24"/>
          <w:szCs w:val="24"/>
        </w:rPr>
        <w:t xml:space="preserve">лизлежащих зданий и сооружений. Интенсивность отказов и </w:t>
      </w:r>
      <w:r w:rsidRPr="00E41E7A">
        <w:rPr>
          <w:sz w:val="24"/>
          <w:szCs w:val="24"/>
        </w:rPr>
        <w:t>надежность</w:t>
      </w:r>
      <w:r w:rsidR="00E41E7A" w:rsidRPr="00E41E7A">
        <w:rPr>
          <w:sz w:val="24"/>
          <w:szCs w:val="24"/>
        </w:rPr>
        <w:t xml:space="preserve"> </w:t>
      </w:r>
      <w:r w:rsidRPr="00E41E7A">
        <w:rPr>
          <w:sz w:val="24"/>
          <w:szCs w:val="24"/>
        </w:rPr>
        <w:t>участков подземных газопроводов приведен</w:t>
      </w:r>
      <w:r w:rsidR="005F07CE">
        <w:rPr>
          <w:sz w:val="24"/>
          <w:szCs w:val="24"/>
        </w:rPr>
        <w:t>ы в таблице 2</w:t>
      </w:r>
      <w:r w:rsidRPr="00E41E7A">
        <w:rPr>
          <w:sz w:val="24"/>
          <w:szCs w:val="24"/>
        </w:rPr>
        <w:t>1.</w:t>
      </w:r>
    </w:p>
    <w:p w:rsidR="0052394D" w:rsidRPr="00E41E7A" w:rsidRDefault="0052394D" w:rsidP="005F07CE">
      <w:pPr>
        <w:keepNext/>
        <w:spacing w:after="0"/>
        <w:ind w:firstLine="0"/>
        <w:rPr>
          <w:b/>
          <w:i/>
          <w:szCs w:val="24"/>
        </w:rPr>
      </w:pPr>
      <w:r w:rsidRPr="00E41E7A">
        <w:rPr>
          <w:b/>
          <w:i/>
          <w:szCs w:val="24"/>
        </w:rPr>
        <w:t>Таблица</w:t>
      </w:r>
      <w:r w:rsidR="005F07CE">
        <w:rPr>
          <w:b/>
          <w:i/>
          <w:szCs w:val="24"/>
        </w:rPr>
        <w:t>2</w:t>
      </w:r>
      <w:r w:rsidRPr="00E41E7A">
        <w:rPr>
          <w:b/>
          <w:i/>
          <w:szCs w:val="24"/>
        </w:rPr>
        <w:t xml:space="preserve">1 </w:t>
      </w:r>
      <w:r w:rsidR="00936B25">
        <w:rPr>
          <w:b/>
          <w:i/>
          <w:szCs w:val="24"/>
        </w:rPr>
        <w:t>–</w:t>
      </w:r>
      <w:r w:rsidRPr="00E41E7A">
        <w:rPr>
          <w:b/>
          <w:i/>
          <w:szCs w:val="24"/>
        </w:rPr>
        <w:t xml:space="preserve"> Интенсивность отказов </w:t>
      </w:r>
      <w:r w:rsidR="00902D2E">
        <w:rPr>
          <w:b/>
          <w:i/>
          <w:szCs w:val="24"/>
        </w:rPr>
        <w:t>λ</w:t>
      </w:r>
      <w:r w:rsidRPr="00E41E7A">
        <w:rPr>
          <w:b/>
          <w:i/>
          <w:szCs w:val="24"/>
        </w:rPr>
        <w:t xml:space="preserve"> и надежность участков газопроводов</w:t>
      </w:r>
      <w:r w:rsidR="00E41E7A" w:rsidRPr="00E41E7A">
        <w:rPr>
          <w:b/>
          <w:i/>
          <w:szCs w:val="24"/>
        </w:rPr>
        <w:t xml:space="preserve"> </w:t>
      </w:r>
      <w:r w:rsidRPr="00E41E7A">
        <w:rPr>
          <w:b/>
          <w:i/>
          <w:szCs w:val="24"/>
        </w:rPr>
        <w:t>Н</w:t>
      </w:r>
    </w:p>
    <w:tbl>
      <w:tblPr>
        <w:tblW w:w="0" w:type="auto"/>
        <w:jc w:val="center"/>
        <w:tblLayout w:type="fixed"/>
        <w:tblCellMar>
          <w:left w:w="10" w:type="dxa"/>
          <w:right w:w="10" w:type="dxa"/>
        </w:tblCellMar>
        <w:tblLook w:val="0000" w:firstRow="0" w:lastRow="0" w:firstColumn="0" w:lastColumn="0" w:noHBand="0" w:noVBand="0"/>
      </w:tblPr>
      <w:tblGrid>
        <w:gridCol w:w="2558"/>
        <w:gridCol w:w="1699"/>
        <w:gridCol w:w="1138"/>
        <w:gridCol w:w="989"/>
        <w:gridCol w:w="994"/>
        <w:gridCol w:w="936"/>
        <w:gridCol w:w="1056"/>
      </w:tblGrid>
      <w:tr w:rsidR="0052394D" w:rsidRPr="00E41E7A" w:rsidTr="005F07CE">
        <w:trPr>
          <w:trHeight w:val="269"/>
          <w:jc w:val="center"/>
        </w:trPr>
        <w:tc>
          <w:tcPr>
            <w:tcW w:w="2558" w:type="dxa"/>
            <w:vMerge w:val="restart"/>
            <w:tcBorders>
              <w:top w:val="single" w:sz="4" w:space="0" w:color="auto"/>
              <w:left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59" w:lineRule="exact"/>
              <w:jc w:val="center"/>
              <w:rPr>
                <w:sz w:val="24"/>
                <w:szCs w:val="24"/>
              </w:rPr>
            </w:pPr>
            <w:r w:rsidRPr="00E41E7A">
              <w:rPr>
                <w:sz w:val="24"/>
                <w:szCs w:val="24"/>
              </w:rPr>
              <w:t>Диаметр газопровода, мм</w:t>
            </w:r>
          </w:p>
        </w:tc>
        <w:tc>
          <w:tcPr>
            <w:tcW w:w="1699" w:type="dxa"/>
            <w:vMerge w:val="restart"/>
            <w:tcBorders>
              <w:top w:val="single" w:sz="4" w:space="0" w:color="auto"/>
              <w:left w:val="single" w:sz="4" w:space="0" w:color="auto"/>
              <w:right w:val="single" w:sz="4" w:space="0" w:color="auto"/>
            </w:tcBorders>
            <w:shd w:val="clear" w:color="auto" w:fill="FFFFFF"/>
            <w:vAlign w:val="center"/>
          </w:tcPr>
          <w:p w:rsidR="00902D2E" w:rsidRDefault="0052394D" w:rsidP="00902D2E">
            <w:pPr>
              <w:pStyle w:val="53"/>
              <w:keepNext/>
              <w:shd w:val="clear" w:color="auto" w:fill="auto"/>
              <w:spacing w:after="0" w:line="254" w:lineRule="exact"/>
              <w:jc w:val="center"/>
              <w:rPr>
                <w:sz w:val="24"/>
                <w:szCs w:val="24"/>
              </w:rPr>
            </w:pPr>
            <w:r w:rsidRPr="00E41E7A">
              <w:rPr>
                <w:sz w:val="24"/>
                <w:szCs w:val="24"/>
              </w:rPr>
              <w:t>10</w:t>
            </w:r>
            <w:r w:rsidRPr="00E41E7A">
              <w:rPr>
                <w:sz w:val="24"/>
                <w:szCs w:val="24"/>
                <w:vertAlign w:val="superscript"/>
              </w:rPr>
              <w:t>5</w:t>
            </w:r>
            <w:r w:rsidR="00902D2E">
              <w:rPr>
                <w:sz w:val="24"/>
                <w:szCs w:val="24"/>
              </w:rPr>
              <w:t>λ</w:t>
            </w:r>
          </w:p>
          <w:p w:rsidR="0052394D" w:rsidRPr="00E41E7A" w:rsidRDefault="0052394D" w:rsidP="00902D2E">
            <w:pPr>
              <w:pStyle w:val="53"/>
              <w:keepNext/>
              <w:shd w:val="clear" w:color="auto" w:fill="auto"/>
              <w:spacing w:after="0" w:line="254" w:lineRule="exact"/>
              <w:jc w:val="center"/>
              <w:rPr>
                <w:sz w:val="24"/>
                <w:szCs w:val="24"/>
              </w:rPr>
            </w:pPr>
            <w:r w:rsidRPr="00E41E7A">
              <w:rPr>
                <w:sz w:val="24"/>
                <w:szCs w:val="24"/>
              </w:rPr>
              <w:t xml:space="preserve"> м-1 в год</w:t>
            </w:r>
          </w:p>
        </w:tc>
        <w:tc>
          <w:tcPr>
            <w:tcW w:w="511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1280"/>
              <w:jc w:val="center"/>
              <w:rPr>
                <w:sz w:val="24"/>
                <w:szCs w:val="24"/>
              </w:rPr>
            </w:pPr>
            <w:r w:rsidRPr="00E41E7A">
              <w:rPr>
                <w:sz w:val="24"/>
                <w:szCs w:val="24"/>
              </w:rPr>
              <w:t>Н, % при длине участка, м</w:t>
            </w:r>
          </w:p>
        </w:tc>
      </w:tr>
      <w:tr w:rsidR="0052394D" w:rsidRPr="00E41E7A" w:rsidTr="00902D2E">
        <w:trPr>
          <w:trHeight w:val="381"/>
          <w:jc w:val="center"/>
        </w:trPr>
        <w:tc>
          <w:tcPr>
            <w:tcW w:w="2558" w:type="dxa"/>
            <w:vMerge/>
            <w:tcBorders>
              <w:left w:val="single" w:sz="4" w:space="0" w:color="auto"/>
              <w:bottom w:val="single" w:sz="4" w:space="0" w:color="auto"/>
              <w:right w:val="single" w:sz="4" w:space="0" w:color="auto"/>
            </w:tcBorders>
            <w:shd w:val="clear" w:color="auto" w:fill="FFFFFF"/>
            <w:vAlign w:val="center"/>
          </w:tcPr>
          <w:p w:rsidR="0052394D" w:rsidRPr="00E41E7A" w:rsidRDefault="0052394D" w:rsidP="005F07CE">
            <w:pPr>
              <w:keepNext/>
              <w:jc w:val="center"/>
              <w:rPr>
                <w:szCs w:val="24"/>
              </w:rPr>
            </w:pPr>
          </w:p>
        </w:tc>
        <w:tc>
          <w:tcPr>
            <w:tcW w:w="1699" w:type="dxa"/>
            <w:vMerge/>
            <w:tcBorders>
              <w:left w:val="single" w:sz="4" w:space="0" w:color="auto"/>
              <w:bottom w:val="single" w:sz="4" w:space="0" w:color="auto"/>
              <w:right w:val="single" w:sz="4" w:space="0" w:color="auto"/>
            </w:tcBorders>
            <w:shd w:val="clear" w:color="auto" w:fill="FFFFFF"/>
            <w:vAlign w:val="center"/>
          </w:tcPr>
          <w:p w:rsidR="0052394D" w:rsidRPr="00E41E7A" w:rsidRDefault="0052394D" w:rsidP="005F07CE">
            <w:pPr>
              <w:keepNext/>
              <w:jc w:val="center"/>
              <w:rPr>
                <w:szCs w:val="24"/>
              </w:rPr>
            </w:pP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440"/>
              <w:jc w:val="center"/>
              <w:rPr>
                <w:sz w:val="24"/>
                <w:szCs w:val="24"/>
              </w:rPr>
            </w:pPr>
            <w:r w:rsidRPr="00E41E7A">
              <w:rPr>
                <w:sz w:val="24"/>
                <w:szCs w:val="24"/>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40"/>
              <w:jc w:val="center"/>
              <w:rPr>
                <w:sz w:val="24"/>
                <w:szCs w:val="24"/>
              </w:rPr>
            </w:pPr>
            <w:r w:rsidRPr="00E41E7A">
              <w:rPr>
                <w:sz w:val="24"/>
                <w:szCs w:val="24"/>
              </w:rPr>
              <w:t>150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60"/>
              <w:jc w:val="center"/>
              <w:rPr>
                <w:sz w:val="24"/>
                <w:szCs w:val="24"/>
              </w:rPr>
            </w:pPr>
            <w:r w:rsidRPr="00E41E7A">
              <w:rPr>
                <w:sz w:val="24"/>
                <w:szCs w:val="24"/>
              </w:rPr>
              <w:t>200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20"/>
              <w:jc w:val="center"/>
              <w:rPr>
                <w:sz w:val="24"/>
                <w:szCs w:val="24"/>
              </w:rPr>
            </w:pPr>
            <w:r w:rsidRPr="00E41E7A">
              <w:rPr>
                <w:sz w:val="24"/>
                <w:szCs w:val="24"/>
              </w:rPr>
              <w:t>250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80"/>
              <w:jc w:val="center"/>
              <w:rPr>
                <w:sz w:val="24"/>
                <w:szCs w:val="24"/>
              </w:rPr>
            </w:pPr>
            <w:r w:rsidRPr="00E41E7A">
              <w:rPr>
                <w:sz w:val="24"/>
                <w:szCs w:val="24"/>
              </w:rPr>
              <w:t>300</w:t>
            </w:r>
          </w:p>
        </w:tc>
      </w:tr>
      <w:tr w:rsidR="0052394D" w:rsidRPr="00E41E7A" w:rsidTr="005F07CE">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&lt;80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307</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00"/>
              <w:jc w:val="center"/>
              <w:rPr>
                <w:sz w:val="24"/>
                <w:szCs w:val="24"/>
              </w:rPr>
            </w:pPr>
            <w:r w:rsidRPr="00E41E7A">
              <w:rPr>
                <w:sz w:val="24"/>
                <w:szCs w:val="24"/>
              </w:rPr>
              <w:t>99,693</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00"/>
              <w:jc w:val="center"/>
              <w:rPr>
                <w:sz w:val="24"/>
                <w:szCs w:val="24"/>
              </w:rPr>
            </w:pPr>
            <w:r w:rsidRPr="00E41E7A">
              <w:rPr>
                <w:sz w:val="24"/>
                <w:szCs w:val="24"/>
              </w:rPr>
              <w:t>99,563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99,385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180"/>
              <w:jc w:val="center"/>
              <w:rPr>
                <w:sz w:val="24"/>
                <w:szCs w:val="24"/>
              </w:rPr>
            </w:pPr>
            <w:r w:rsidRPr="00E41E7A">
              <w:rPr>
                <w:sz w:val="24"/>
                <w:szCs w:val="24"/>
              </w:rPr>
              <w:t>99,230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99,074</w:t>
            </w:r>
          </w:p>
        </w:tc>
      </w:tr>
      <w:tr w:rsidR="0052394D" w:rsidRPr="00E41E7A" w:rsidTr="005F07CE">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100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38</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00"/>
              <w:jc w:val="center"/>
              <w:rPr>
                <w:sz w:val="24"/>
                <w:szCs w:val="24"/>
              </w:rPr>
            </w:pPr>
            <w:r w:rsidRPr="00E41E7A">
              <w:rPr>
                <w:sz w:val="24"/>
                <w:szCs w:val="24"/>
              </w:rPr>
              <w:t>99,962</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00"/>
              <w:jc w:val="center"/>
              <w:rPr>
                <w:sz w:val="24"/>
                <w:szCs w:val="24"/>
              </w:rPr>
            </w:pPr>
            <w:r w:rsidRPr="00E41E7A">
              <w:rPr>
                <w:sz w:val="24"/>
                <w:szCs w:val="24"/>
              </w:rPr>
              <w:t>99,943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99,925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180"/>
              <w:jc w:val="center"/>
              <w:rPr>
                <w:sz w:val="24"/>
                <w:szCs w:val="24"/>
              </w:rPr>
            </w:pPr>
            <w:r w:rsidRPr="00E41E7A">
              <w:rPr>
                <w:sz w:val="24"/>
                <w:szCs w:val="24"/>
              </w:rPr>
              <w:t>99,910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99,889</w:t>
            </w:r>
          </w:p>
        </w:tc>
      </w:tr>
      <w:tr w:rsidR="0052394D" w:rsidRPr="00E41E7A" w:rsidTr="005F07CE">
        <w:trPr>
          <w:trHeight w:val="259"/>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125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20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00"/>
              <w:jc w:val="center"/>
              <w:rPr>
                <w:sz w:val="24"/>
                <w:szCs w:val="24"/>
              </w:rPr>
            </w:pPr>
            <w:r w:rsidRPr="00E41E7A">
              <w:rPr>
                <w:sz w:val="24"/>
                <w:szCs w:val="24"/>
              </w:rPr>
              <w:t>99,98</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40"/>
              <w:jc w:val="center"/>
              <w:rPr>
                <w:sz w:val="24"/>
                <w:szCs w:val="24"/>
              </w:rPr>
            </w:pPr>
            <w:r w:rsidRPr="00E41E7A">
              <w:rPr>
                <w:sz w:val="24"/>
                <w:szCs w:val="24"/>
              </w:rPr>
              <w:t>99,97</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99,96</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180"/>
              <w:jc w:val="center"/>
              <w:rPr>
                <w:sz w:val="24"/>
                <w:szCs w:val="24"/>
              </w:rPr>
            </w:pPr>
            <w:r w:rsidRPr="00E41E7A">
              <w:rPr>
                <w:sz w:val="24"/>
                <w:szCs w:val="24"/>
              </w:rPr>
              <w:t>99,951</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99,941</w:t>
            </w:r>
          </w:p>
        </w:tc>
      </w:tr>
      <w:tr w:rsidR="0052394D" w:rsidRPr="00E41E7A" w:rsidTr="005F07CE">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150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jc w:val="center"/>
              <w:rPr>
                <w:sz w:val="24"/>
                <w:szCs w:val="24"/>
              </w:rPr>
            </w:pPr>
            <w:r w:rsidRPr="00E41E7A">
              <w:rPr>
                <w:sz w:val="24"/>
                <w:szCs w:val="24"/>
              </w:rPr>
              <w:t>1</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300"/>
              <w:jc w:val="center"/>
              <w:rPr>
                <w:sz w:val="24"/>
                <w:szCs w:val="24"/>
              </w:rPr>
            </w:pPr>
            <w:r w:rsidRPr="00E41E7A">
              <w:rPr>
                <w:sz w:val="24"/>
                <w:szCs w:val="24"/>
              </w:rPr>
              <w:t>99,999</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00"/>
              <w:jc w:val="center"/>
              <w:rPr>
                <w:sz w:val="24"/>
                <w:szCs w:val="24"/>
              </w:rPr>
            </w:pPr>
            <w:r w:rsidRPr="00E41E7A">
              <w:rPr>
                <w:sz w:val="24"/>
                <w:szCs w:val="24"/>
              </w:rPr>
              <w:t>99,998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99,997</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180"/>
              <w:jc w:val="center"/>
              <w:rPr>
                <w:sz w:val="24"/>
                <w:szCs w:val="24"/>
              </w:rPr>
            </w:pPr>
            <w:r w:rsidRPr="00E41E7A">
              <w:rPr>
                <w:sz w:val="24"/>
                <w:szCs w:val="24"/>
              </w:rPr>
              <w:t>99,996</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keepNext/>
              <w:shd w:val="clear" w:color="auto" w:fill="auto"/>
              <w:spacing w:after="0" w:line="240" w:lineRule="auto"/>
              <w:ind w:left="240"/>
              <w:jc w:val="center"/>
              <w:rPr>
                <w:sz w:val="24"/>
                <w:szCs w:val="24"/>
              </w:rPr>
            </w:pPr>
            <w:r w:rsidRPr="00E41E7A">
              <w:rPr>
                <w:sz w:val="24"/>
                <w:szCs w:val="24"/>
              </w:rPr>
              <w:t>99,995</w:t>
            </w:r>
          </w:p>
        </w:tc>
      </w:tr>
      <w:tr w:rsidR="0052394D" w:rsidRPr="00E41E7A" w:rsidTr="005F07CE">
        <w:trPr>
          <w:trHeight w:val="27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shd w:val="clear" w:color="auto" w:fill="auto"/>
              <w:spacing w:after="0" w:line="240" w:lineRule="auto"/>
              <w:jc w:val="center"/>
              <w:rPr>
                <w:sz w:val="24"/>
                <w:szCs w:val="24"/>
              </w:rPr>
            </w:pPr>
            <w:r w:rsidRPr="00E41E7A">
              <w:rPr>
                <w:sz w:val="24"/>
                <w:szCs w:val="24"/>
              </w:rPr>
              <w:t>&gt;200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shd w:val="clear" w:color="auto" w:fill="auto"/>
              <w:spacing w:after="0" w:line="240" w:lineRule="auto"/>
              <w:jc w:val="center"/>
              <w:rPr>
                <w:sz w:val="24"/>
                <w:szCs w:val="24"/>
              </w:rPr>
            </w:pPr>
            <w:r w:rsidRPr="00E41E7A">
              <w:rPr>
                <w:sz w:val="24"/>
                <w:szCs w:val="24"/>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shd w:val="clear" w:color="auto" w:fill="auto"/>
              <w:spacing w:after="0" w:line="240" w:lineRule="auto"/>
              <w:ind w:left="440"/>
              <w:jc w:val="center"/>
              <w:rPr>
                <w:sz w:val="24"/>
                <w:szCs w:val="24"/>
              </w:rPr>
            </w:pPr>
            <w:r w:rsidRPr="00E41E7A">
              <w:rPr>
                <w:sz w:val="24"/>
                <w:szCs w:val="24"/>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shd w:val="clear" w:color="auto" w:fill="auto"/>
              <w:spacing w:after="0" w:line="240" w:lineRule="auto"/>
              <w:ind w:left="340"/>
              <w:jc w:val="center"/>
              <w:rPr>
                <w:sz w:val="24"/>
                <w:szCs w:val="24"/>
              </w:rPr>
            </w:pPr>
            <w:r w:rsidRPr="00E41E7A">
              <w:rPr>
                <w:sz w:val="24"/>
                <w:szCs w:val="24"/>
              </w:rPr>
              <w:t>100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shd w:val="clear" w:color="auto" w:fill="auto"/>
              <w:spacing w:after="0" w:line="240" w:lineRule="auto"/>
              <w:ind w:left="360"/>
              <w:jc w:val="center"/>
              <w:rPr>
                <w:sz w:val="24"/>
                <w:szCs w:val="24"/>
              </w:rPr>
            </w:pPr>
            <w:r w:rsidRPr="00E41E7A">
              <w:rPr>
                <w:sz w:val="24"/>
                <w:szCs w:val="24"/>
              </w:rPr>
              <w:t>100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shd w:val="clear" w:color="auto" w:fill="auto"/>
              <w:spacing w:after="0" w:line="240" w:lineRule="auto"/>
              <w:ind w:left="320"/>
              <w:jc w:val="center"/>
              <w:rPr>
                <w:sz w:val="24"/>
                <w:szCs w:val="24"/>
              </w:rPr>
            </w:pPr>
            <w:r w:rsidRPr="00E41E7A">
              <w:rPr>
                <w:sz w:val="24"/>
                <w:szCs w:val="24"/>
              </w:rPr>
              <w:t>100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2394D" w:rsidRPr="00E41E7A" w:rsidRDefault="0052394D" w:rsidP="005F07CE">
            <w:pPr>
              <w:pStyle w:val="53"/>
              <w:shd w:val="clear" w:color="auto" w:fill="auto"/>
              <w:spacing w:after="0" w:line="240" w:lineRule="auto"/>
              <w:ind w:left="380"/>
              <w:jc w:val="center"/>
              <w:rPr>
                <w:sz w:val="24"/>
                <w:szCs w:val="24"/>
              </w:rPr>
            </w:pPr>
            <w:r w:rsidRPr="00E41E7A">
              <w:rPr>
                <w:sz w:val="24"/>
                <w:szCs w:val="24"/>
              </w:rPr>
              <w:t>100</w:t>
            </w:r>
          </w:p>
        </w:tc>
      </w:tr>
    </w:tbl>
    <w:p w:rsidR="0052394D" w:rsidRPr="00E41E7A" w:rsidRDefault="0052394D" w:rsidP="00E41E7A">
      <w:pPr>
        <w:spacing w:before="120" w:after="0" w:line="360" w:lineRule="auto"/>
      </w:pPr>
      <w:r w:rsidRPr="00E41E7A">
        <w:t>Изменение интенсивности отказов во времени</w:t>
      </w:r>
    </w:p>
    <w:p w:rsidR="0052394D" w:rsidRPr="00E41E7A" w:rsidRDefault="0052394D" w:rsidP="00E41E7A">
      <w:pPr>
        <w:spacing w:after="0" w:line="360" w:lineRule="auto"/>
      </w:pPr>
      <w:r w:rsidRPr="00E41E7A">
        <w:t xml:space="preserve">Типичная функция интенсивности отказов во времени (в течение срока службы объекта) имеет U-образный характер (рисунок </w:t>
      </w:r>
      <w:r w:rsidR="005F07CE">
        <w:t>1</w:t>
      </w:r>
      <w:r w:rsidR="00506F33">
        <w:t>9</w:t>
      </w:r>
      <w:r w:rsidRPr="00E41E7A">
        <w:t>).</w:t>
      </w:r>
    </w:p>
    <w:p w:rsidR="00902D2E" w:rsidRDefault="0052394D" w:rsidP="00902D2E">
      <w:pPr>
        <w:spacing w:after="0" w:line="360" w:lineRule="auto"/>
      </w:pPr>
      <w:r w:rsidRPr="00E41E7A">
        <w:t xml:space="preserve">В начальный период I преобладают </w:t>
      </w:r>
      <w:proofErr w:type="spellStart"/>
      <w:r w:rsidRPr="00E41E7A">
        <w:t>приработочные</w:t>
      </w:r>
      <w:proofErr w:type="spellEnd"/>
      <w:r w:rsidRPr="00E41E7A">
        <w:t xml:space="preserve"> отказы. После него наступает наиболее продолжительный период нормальной эксплуатации II, в котором на объект воздействуют случайные факторы. Посл</w:t>
      </w:r>
      <w:r w:rsidR="00902D2E">
        <w:t>едние вызывают внезапные отказы.</w:t>
      </w:r>
    </w:p>
    <w:p w:rsidR="0052394D" w:rsidRDefault="0052394D" w:rsidP="00506F33">
      <w:pPr>
        <w:ind w:firstLine="0"/>
        <w:jc w:val="center"/>
        <w:rPr>
          <w:sz w:val="0"/>
          <w:szCs w:val="0"/>
        </w:rPr>
      </w:pPr>
      <w:r w:rsidRPr="00902D2E">
        <w:rPr>
          <w:noProof/>
          <w:lang w:eastAsia="ru-RU"/>
        </w:rPr>
        <w:drawing>
          <wp:inline distT="0" distB="0" distL="0" distR="0" wp14:anchorId="0E965F75" wp14:editId="39D8B9CF">
            <wp:extent cx="4381500" cy="2428875"/>
            <wp:effectExtent l="19050" t="0" r="0" b="0"/>
            <wp:docPr id="36" name="Рисунок 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7"/>
                    <pic:cNvPicPr>
                      <a:picLocks noChangeAspect="1" noChangeArrowheads="1"/>
                    </pic:cNvPicPr>
                  </pic:nvPicPr>
                  <pic:blipFill>
                    <a:blip r:embed="rId37"/>
                    <a:srcRect/>
                    <a:stretch>
                      <a:fillRect/>
                    </a:stretch>
                  </pic:blipFill>
                  <pic:spPr bwMode="auto">
                    <a:xfrm>
                      <a:off x="0" y="0"/>
                      <a:ext cx="4381500" cy="2428875"/>
                    </a:xfrm>
                    <a:prstGeom prst="rect">
                      <a:avLst/>
                    </a:prstGeom>
                    <a:noFill/>
                    <a:ln w="9525">
                      <a:noFill/>
                      <a:miter lim="800000"/>
                      <a:headEnd/>
                      <a:tailEnd/>
                    </a:ln>
                  </pic:spPr>
                </pic:pic>
              </a:graphicData>
            </a:graphic>
          </wp:inline>
        </w:drawing>
      </w:r>
    </w:p>
    <w:p w:rsidR="0052394D" w:rsidRPr="00936B25" w:rsidRDefault="0052394D" w:rsidP="00793639">
      <w:pPr>
        <w:pStyle w:val="aff4"/>
        <w:shd w:val="clear" w:color="auto" w:fill="auto"/>
        <w:spacing w:line="250" w:lineRule="exact"/>
        <w:jc w:val="center"/>
        <w:rPr>
          <w:b/>
          <w:i/>
          <w:sz w:val="24"/>
          <w:szCs w:val="24"/>
        </w:rPr>
      </w:pPr>
      <w:r w:rsidRPr="00936B25">
        <w:rPr>
          <w:b/>
          <w:i/>
          <w:sz w:val="24"/>
          <w:szCs w:val="24"/>
        </w:rPr>
        <w:t xml:space="preserve">Рисунок </w:t>
      </w:r>
      <w:r w:rsidR="005F07CE" w:rsidRPr="00936B25">
        <w:rPr>
          <w:b/>
          <w:i/>
          <w:sz w:val="24"/>
          <w:szCs w:val="24"/>
        </w:rPr>
        <w:t>1</w:t>
      </w:r>
      <w:r w:rsidR="00506F33" w:rsidRPr="00936B25">
        <w:rPr>
          <w:b/>
          <w:i/>
          <w:sz w:val="24"/>
          <w:szCs w:val="24"/>
        </w:rPr>
        <w:t>9</w:t>
      </w:r>
      <w:r w:rsidRPr="00936B25">
        <w:rPr>
          <w:b/>
          <w:i/>
          <w:sz w:val="24"/>
          <w:szCs w:val="24"/>
        </w:rPr>
        <w:t xml:space="preserve"> </w:t>
      </w:r>
      <w:r w:rsidR="00506F33" w:rsidRPr="00936B25">
        <w:rPr>
          <w:b/>
          <w:i/>
          <w:sz w:val="24"/>
          <w:szCs w:val="24"/>
        </w:rPr>
        <w:t>–</w:t>
      </w:r>
      <w:r w:rsidRPr="00936B25">
        <w:rPr>
          <w:b/>
          <w:i/>
          <w:sz w:val="24"/>
          <w:szCs w:val="24"/>
        </w:rPr>
        <w:t xml:space="preserve"> Интенсивность отказов во времени</w:t>
      </w:r>
    </w:p>
    <w:p w:rsidR="0052394D" w:rsidRDefault="0052394D" w:rsidP="0052394D">
      <w:pPr>
        <w:rPr>
          <w:sz w:val="2"/>
          <w:szCs w:val="2"/>
        </w:rPr>
      </w:pPr>
    </w:p>
    <w:p w:rsidR="0052394D" w:rsidRPr="00793639" w:rsidRDefault="0052394D" w:rsidP="00E41E7A">
      <w:pPr>
        <w:pStyle w:val="62"/>
        <w:shd w:val="clear" w:color="auto" w:fill="auto"/>
        <w:spacing w:before="0" w:line="360" w:lineRule="auto"/>
        <w:ind w:firstLine="709"/>
        <w:rPr>
          <w:sz w:val="24"/>
          <w:szCs w:val="24"/>
        </w:rPr>
      </w:pPr>
      <w:r w:rsidRPr="00793639">
        <w:rPr>
          <w:sz w:val="24"/>
          <w:szCs w:val="24"/>
        </w:rPr>
        <w:t xml:space="preserve">На рисунке </w:t>
      </w:r>
      <w:r w:rsidR="00506F33">
        <w:rPr>
          <w:sz w:val="24"/>
          <w:szCs w:val="24"/>
        </w:rPr>
        <w:t>20</w:t>
      </w:r>
      <w:r w:rsidRPr="00793639">
        <w:rPr>
          <w:sz w:val="24"/>
          <w:szCs w:val="24"/>
        </w:rPr>
        <w:t xml:space="preserve"> представлены в графической форме зависимости основных показателей надежности от времени при экспоненциальном законе. Площадь заштрихованной области численно характеризует среднюю наработку на отказ.</w:t>
      </w:r>
    </w:p>
    <w:p w:rsidR="0052394D" w:rsidRPr="00793639" w:rsidRDefault="0052394D" w:rsidP="00506F33">
      <w:pPr>
        <w:framePr w:wrap="notBeside" w:vAnchor="text" w:hAnchor="text" w:xAlign="center" w:y="1"/>
        <w:ind w:firstLine="0"/>
        <w:jc w:val="center"/>
        <w:rPr>
          <w:szCs w:val="24"/>
        </w:rPr>
      </w:pPr>
      <w:r w:rsidRPr="00793639">
        <w:rPr>
          <w:noProof/>
          <w:szCs w:val="24"/>
          <w:lang w:eastAsia="ru-RU"/>
        </w:rPr>
        <w:drawing>
          <wp:inline distT="0" distB="0" distL="0" distR="0">
            <wp:extent cx="3852306" cy="1710046"/>
            <wp:effectExtent l="19050" t="0" r="0" b="0"/>
            <wp:docPr id="37" name="Рисунок 3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8"/>
                    <pic:cNvPicPr>
                      <a:picLocks noChangeAspect="1" noChangeArrowheads="1"/>
                    </pic:cNvPicPr>
                  </pic:nvPicPr>
                  <pic:blipFill>
                    <a:blip r:embed="rId38"/>
                    <a:srcRect/>
                    <a:stretch>
                      <a:fillRect/>
                    </a:stretch>
                  </pic:blipFill>
                  <pic:spPr bwMode="auto">
                    <a:xfrm>
                      <a:off x="0" y="0"/>
                      <a:ext cx="3848100" cy="1708179"/>
                    </a:xfrm>
                    <a:prstGeom prst="rect">
                      <a:avLst/>
                    </a:prstGeom>
                    <a:noFill/>
                    <a:ln w="9525">
                      <a:noFill/>
                      <a:miter lim="800000"/>
                      <a:headEnd/>
                      <a:tailEnd/>
                    </a:ln>
                  </pic:spPr>
                </pic:pic>
              </a:graphicData>
            </a:graphic>
          </wp:inline>
        </w:drawing>
      </w:r>
    </w:p>
    <w:p w:rsidR="0052394D" w:rsidRPr="00793639" w:rsidRDefault="00610B78" w:rsidP="00793639">
      <w:pPr>
        <w:pStyle w:val="64"/>
        <w:shd w:val="clear" w:color="auto" w:fill="auto"/>
        <w:spacing w:after="0" w:line="276" w:lineRule="auto"/>
        <w:jc w:val="center"/>
        <w:rPr>
          <w:b/>
          <w:i/>
          <w:sz w:val="24"/>
          <w:szCs w:val="24"/>
        </w:rPr>
      </w:pPr>
      <w:bookmarkStart w:id="128" w:name="bookmark75"/>
      <w:r>
        <w:rPr>
          <w:b/>
          <w:i/>
          <w:sz w:val="24"/>
          <w:szCs w:val="24"/>
        </w:rPr>
        <w:t>Рисунок 2</w:t>
      </w:r>
      <w:r w:rsidR="00506F33">
        <w:rPr>
          <w:b/>
          <w:i/>
          <w:sz w:val="24"/>
          <w:szCs w:val="24"/>
        </w:rPr>
        <w:t>0</w:t>
      </w:r>
      <w:r w:rsidR="00793639" w:rsidRPr="00793639">
        <w:rPr>
          <w:b/>
          <w:i/>
          <w:sz w:val="24"/>
          <w:szCs w:val="24"/>
        </w:rPr>
        <w:t xml:space="preserve"> </w:t>
      </w:r>
      <w:r>
        <w:rPr>
          <w:b/>
          <w:i/>
          <w:sz w:val="24"/>
          <w:szCs w:val="24"/>
        </w:rPr>
        <w:t>–</w:t>
      </w:r>
      <w:r w:rsidR="00793639" w:rsidRPr="00793639">
        <w:rPr>
          <w:b/>
          <w:i/>
          <w:sz w:val="24"/>
          <w:szCs w:val="24"/>
        </w:rPr>
        <w:t xml:space="preserve"> </w:t>
      </w:r>
      <w:r w:rsidR="0052394D" w:rsidRPr="00793639">
        <w:rPr>
          <w:b/>
          <w:i/>
          <w:sz w:val="24"/>
          <w:szCs w:val="24"/>
        </w:rPr>
        <w:t>Зависимости основных показателей надежности от времени при экспоненциальном законе</w:t>
      </w:r>
      <w:bookmarkEnd w:id="128"/>
    </w:p>
    <w:p w:rsidR="0052394D" w:rsidRPr="00793639" w:rsidRDefault="0052394D" w:rsidP="00632999">
      <w:pPr>
        <w:pStyle w:val="62"/>
        <w:shd w:val="clear" w:color="auto" w:fill="auto"/>
        <w:spacing w:before="0" w:line="360" w:lineRule="auto"/>
        <w:ind w:firstLine="709"/>
        <w:rPr>
          <w:sz w:val="24"/>
          <w:szCs w:val="24"/>
        </w:rPr>
      </w:pPr>
      <w:r w:rsidRPr="00793639">
        <w:rPr>
          <w:sz w:val="24"/>
          <w:szCs w:val="24"/>
        </w:rPr>
        <w:t>Подавляющее большинство объектов газоснабжения характеризуется очень малыми численными значениями интенсивности отказов и соответственно большими значениями средней наработки на отказ.</w:t>
      </w:r>
    </w:p>
    <w:p w:rsidR="0052394D" w:rsidRPr="00793639" w:rsidRDefault="0052394D" w:rsidP="00632999">
      <w:pPr>
        <w:pStyle w:val="211"/>
        <w:shd w:val="clear" w:color="auto" w:fill="auto"/>
        <w:spacing w:line="360" w:lineRule="auto"/>
        <w:ind w:firstLine="709"/>
        <w:rPr>
          <w:sz w:val="24"/>
          <w:szCs w:val="24"/>
        </w:rPr>
      </w:pPr>
      <w:r w:rsidRPr="005B4CE4">
        <w:rPr>
          <w:rStyle w:val="212"/>
          <w:b w:val="0"/>
          <w:i w:val="0"/>
          <w:sz w:val="24"/>
          <w:szCs w:val="24"/>
        </w:rPr>
        <w:t>В данной схеме газоснабжения произведен</w:t>
      </w:r>
      <w:r w:rsidRPr="005B4CE4">
        <w:rPr>
          <w:sz w:val="24"/>
          <w:szCs w:val="24"/>
        </w:rPr>
        <w:t xml:space="preserve"> расчет</w:t>
      </w:r>
      <w:r w:rsidRPr="00793639">
        <w:rPr>
          <w:sz w:val="24"/>
          <w:szCs w:val="24"/>
        </w:rPr>
        <w:t xml:space="preserve"> показателей надежности для распределительной </w:t>
      </w:r>
      <w:proofErr w:type="spellStart"/>
      <w:r w:rsidRPr="00793639">
        <w:rPr>
          <w:sz w:val="24"/>
          <w:szCs w:val="24"/>
        </w:rPr>
        <w:t>внутрипоселковой</w:t>
      </w:r>
      <w:proofErr w:type="spellEnd"/>
      <w:r w:rsidRPr="00793639">
        <w:rPr>
          <w:sz w:val="24"/>
          <w:szCs w:val="24"/>
        </w:rPr>
        <w:t xml:space="preserve"> сети давления.</w:t>
      </w:r>
    </w:p>
    <w:p w:rsidR="0052394D" w:rsidRPr="00793639" w:rsidRDefault="0052394D" w:rsidP="00632999">
      <w:pPr>
        <w:pStyle w:val="62"/>
        <w:shd w:val="clear" w:color="auto" w:fill="auto"/>
        <w:spacing w:before="0" w:line="360" w:lineRule="auto"/>
        <w:ind w:firstLine="709"/>
        <w:jc w:val="left"/>
        <w:rPr>
          <w:sz w:val="24"/>
          <w:szCs w:val="24"/>
        </w:rPr>
      </w:pPr>
      <w:r w:rsidRPr="00793639">
        <w:rPr>
          <w:sz w:val="24"/>
          <w:szCs w:val="24"/>
        </w:rPr>
        <w:t xml:space="preserve">Вероятность безотказной работы для момента времени </w:t>
      </w:r>
      <w:r w:rsidRPr="00793639">
        <w:rPr>
          <w:sz w:val="24"/>
          <w:szCs w:val="24"/>
          <w:lang w:val="en-US"/>
        </w:rPr>
        <w:t>t</w:t>
      </w:r>
      <w:r w:rsidRPr="00793639">
        <w:rPr>
          <w:sz w:val="24"/>
          <w:szCs w:val="24"/>
        </w:rPr>
        <w:t xml:space="preserve"> = 6 месяцев: Р(0,5)=2,72</w:t>
      </w:r>
      <w:r w:rsidRPr="00793639">
        <w:rPr>
          <w:sz w:val="24"/>
          <w:szCs w:val="24"/>
          <w:vertAlign w:val="superscript"/>
        </w:rPr>
        <w:t>-0</w:t>
      </w:r>
      <w:r w:rsidRPr="00793639">
        <w:rPr>
          <w:sz w:val="24"/>
          <w:szCs w:val="24"/>
        </w:rPr>
        <w:t>'</w:t>
      </w:r>
      <w:r w:rsidRPr="00793639">
        <w:rPr>
          <w:sz w:val="24"/>
          <w:szCs w:val="24"/>
          <w:vertAlign w:val="superscript"/>
        </w:rPr>
        <w:t>031</w:t>
      </w:r>
      <w:r w:rsidRPr="00793639">
        <w:rPr>
          <w:sz w:val="24"/>
          <w:szCs w:val="24"/>
        </w:rPr>
        <w:t xml:space="preserve"> *</w:t>
      </w:r>
      <w:r w:rsidRPr="00793639">
        <w:rPr>
          <w:sz w:val="24"/>
          <w:szCs w:val="24"/>
          <w:vertAlign w:val="superscript"/>
        </w:rPr>
        <w:t>0</w:t>
      </w:r>
      <w:r w:rsidRPr="00793639">
        <w:rPr>
          <w:sz w:val="24"/>
          <w:szCs w:val="24"/>
        </w:rPr>
        <w:t>'</w:t>
      </w:r>
      <w:r w:rsidRPr="00793639">
        <w:rPr>
          <w:sz w:val="24"/>
          <w:szCs w:val="24"/>
          <w:vertAlign w:val="superscript"/>
        </w:rPr>
        <w:t>5</w:t>
      </w:r>
      <w:r w:rsidRPr="00793639">
        <w:rPr>
          <w:sz w:val="24"/>
          <w:szCs w:val="24"/>
        </w:rPr>
        <w:t>=0,985;</w:t>
      </w:r>
    </w:p>
    <w:p w:rsidR="0052394D" w:rsidRPr="00793639" w:rsidRDefault="0052394D" w:rsidP="00632999">
      <w:pPr>
        <w:pStyle w:val="62"/>
        <w:shd w:val="clear" w:color="auto" w:fill="auto"/>
        <w:spacing w:before="0" w:line="360" w:lineRule="auto"/>
        <w:ind w:firstLine="709"/>
        <w:jc w:val="left"/>
        <w:rPr>
          <w:sz w:val="24"/>
          <w:szCs w:val="24"/>
        </w:rPr>
      </w:pPr>
      <w:r w:rsidRPr="00793639">
        <w:rPr>
          <w:sz w:val="24"/>
          <w:szCs w:val="24"/>
        </w:rPr>
        <w:t xml:space="preserve">Вероятность появления отказа для момента времени </w:t>
      </w:r>
      <w:r w:rsidRPr="00793639">
        <w:rPr>
          <w:sz w:val="24"/>
          <w:szCs w:val="24"/>
          <w:lang w:val="en-US"/>
        </w:rPr>
        <w:t>t</w:t>
      </w:r>
      <w:r w:rsidRPr="00793639">
        <w:rPr>
          <w:sz w:val="24"/>
          <w:szCs w:val="24"/>
        </w:rPr>
        <w:t xml:space="preserve"> = 6 месяцев: </w:t>
      </w:r>
      <w:r w:rsidRPr="00793639">
        <w:rPr>
          <w:sz w:val="24"/>
          <w:szCs w:val="24"/>
          <w:lang w:val="en-US"/>
        </w:rPr>
        <w:t>Q</w:t>
      </w:r>
      <w:r w:rsidRPr="00793639">
        <w:rPr>
          <w:sz w:val="24"/>
          <w:szCs w:val="24"/>
        </w:rPr>
        <w:t>(0,5)=1- Р(0,5) =0,015;</w:t>
      </w:r>
    </w:p>
    <w:p w:rsidR="0052394D" w:rsidRPr="00793639" w:rsidRDefault="0052394D" w:rsidP="00632999">
      <w:pPr>
        <w:pStyle w:val="62"/>
        <w:shd w:val="clear" w:color="auto" w:fill="auto"/>
        <w:spacing w:before="0" w:line="360" w:lineRule="auto"/>
        <w:ind w:firstLine="709"/>
        <w:rPr>
          <w:sz w:val="24"/>
          <w:szCs w:val="24"/>
        </w:rPr>
      </w:pPr>
      <w:r w:rsidRPr="00793639">
        <w:rPr>
          <w:sz w:val="24"/>
          <w:szCs w:val="24"/>
        </w:rPr>
        <w:t xml:space="preserve">Частота отказа для момента времени </w:t>
      </w:r>
      <w:r w:rsidRPr="00793639">
        <w:rPr>
          <w:sz w:val="24"/>
          <w:szCs w:val="24"/>
          <w:lang w:val="en-US"/>
        </w:rPr>
        <w:t>t</w:t>
      </w:r>
      <w:r w:rsidRPr="00793639">
        <w:rPr>
          <w:sz w:val="24"/>
          <w:szCs w:val="24"/>
        </w:rPr>
        <w:t xml:space="preserve"> = 6 месяцев:</w:t>
      </w:r>
    </w:p>
    <w:p w:rsidR="0052394D" w:rsidRPr="00793639" w:rsidRDefault="0052394D" w:rsidP="00632999">
      <w:pPr>
        <w:pStyle w:val="62"/>
        <w:shd w:val="clear" w:color="auto" w:fill="auto"/>
        <w:spacing w:before="0" w:line="360" w:lineRule="auto"/>
        <w:ind w:firstLine="709"/>
        <w:rPr>
          <w:sz w:val="24"/>
          <w:szCs w:val="24"/>
        </w:rPr>
      </w:pPr>
      <w:r w:rsidRPr="00793639">
        <w:rPr>
          <w:sz w:val="24"/>
          <w:szCs w:val="24"/>
        </w:rPr>
        <w:t>а(0,5)=</w:t>
      </w:r>
      <w:r w:rsidR="005B4CE4" w:rsidRPr="005B4CE4">
        <w:rPr>
          <w:rStyle w:val="TrebuchetMS11pt1pt"/>
          <w:rFonts w:ascii="Times New Roman" w:hAnsi="Times New Roman" w:cs="Times New Roman"/>
          <w:sz w:val="24"/>
          <w:szCs w:val="24"/>
        </w:rPr>
        <w:t>λ</w:t>
      </w:r>
      <w:r w:rsidRPr="005B4CE4">
        <w:rPr>
          <w:sz w:val="24"/>
          <w:szCs w:val="24"/>
        </w:rPr>
        <w:t xml:space="preserve"> </w:t>
      </w:r>
      <w:r w:rsidRPr="005B4CE4">
        <w:rPr>
          <w:sz w:val="24"/>
          <w:szCs w:val="24"/>
          <w:lang w:val="en-US"/>
        </w:rPr>
        <w:t>P</w:t>
      </w:r>
      <w:r w:rsidRPr="00793639">
        <w:rPr>
          <w:sz w:val="24"/>
          <w:szCs w:val="24"/>
        </w:rPr>
        <w:t>(0,5)=0,031 * 0,985=0,03;</w:t>
      </w:r>
    </w:p>
    <w:p w:rsidR="0052394D" w:rsidRPr="00793639" w:rsidRDefault="0052394D" w:rsidP="00632999">
      <w:pPr>
        <w:pStyle w:val="62"/>
        <w:shd w:val="clear" w:color="auto" w:fill="auto"/>
        <w:spacing w:before="0" w:line="360" w:lineRule="auto"/>
        <w:ind w:firstLine="709"/>
        <w:rPr>
          <w:sz w:val="24"/>
          <w:szCs w:val="24"/>
        </w:rPr>
      </w:pPr>
      <w:r w:rsidRPr="00793639">
        <w:rPr>
          <w:sz w:val="24"/>
          <w:szCs w:val="24"/>
        </w:rPr>
        <w:t>Средняя наработка на отказ:</w:t>
      </w:r>
    </w:p>
    <w:p w:rsidR="0052394D" w:rsidRPr="00793639" w:rsidRDefault="0052394D" w:rsidP="00632999">
      <w:pPr>
        <w:pStyle w:val="62"/>
        <w:shd w:val="clear" w:color="auto" w:fill="auto"/>
        <w:spacing w:before="0" w:line="360" w:lineRule="auto"/>
        <w:ind w:firstLine="709"/>
        <w:rPr>
          <w:sz w:val="24"/>
          <w:szCs w:val="24"/>
        </w:rPr>
      </w:pPr>
      <w:r w:rsidRPr="00793639">
        <w:rPr>
          <w:sz w:val="24"/>
          <w:szCs w:val="24"/>
          <w:lang w:val="en-US"/>
        </w:rPr>
        <w:t>T</w:t>
      </w:r>
      <w:r w:rsidRPr="00793639">
        <w:rPr>
          <w:sz w:val="24"/>
          <w:szCs w:val="24"/>
        </w:rPr>
        <w:t>=1/0,03=32,7 года.</w:t>
      </w:r>
    </w:p>
    <w:p w:rsidR="0052394D" w:rsidRPr="005B4CE4" w:rsidRDefault="0052394D" w:rsidP="00632999">
      <w:pPr>
        <w:pStyle w:val="211"/>
        <w:shd w:val="clear" w:color="auto" w:fill="auto"/>
        <w:spacing w:line="360" w:lineRule="auto"/>
        <w:ind w:firstLine="709"/>
        <w:jc w:val="left"/>
        <w:rPr>
          <w:i/>
          <w:sz w:val="24"/>
          <w:szCs w:val="24"/>
        </w:rPr>
      </w:pPr>
      <w:r w:rsidRPr="005B4CE4">
        <w:rPr>
          <w:i/>
          <w:sz w:val="24"/>
          <w:szCs w:val="24"/>
        </w:rPr>
        <w:t>Показатели надежности восстанавливаемых объектов</w:t>
      </w:r>
    </w:p>
    <w:p w:rsidR="0052394D" w:rsidRPr="00632999" w:rsidRDefault="0052394D" w:rsidP="00632999">
      <w:pPr>
        <w:pStyle w:val="62"/>
        <w:shd w:val="clear" w:color="auto" w:fill="auto"/>
        <w:spacing w:before="0" w:line="360" w:lineRule="auto"/>
        <w:ind w:firstLine="709"/>
        <w:rPr>
          <w:sz w:val="24"/>
          <w:szCs w:val="24"/>
        </w:rPr>
      </w:pPr>
      <w:r w:rsidRPr="00793639">
        <w:rPr>
          <w:sz w:val="24"/>
          <w:szCs w:val="24"/>
        </w:rPr>
        <w:t xml:space="preserve">Для оценки надежности объектов многоразового использования используются дополнительные показатели, учитывающие также процессы восстановления (ремонта) </w:t>
      </w:r>
      <w:r w:rsidRPr="00632999">
        <w:rPr>
          <w:sz w:val="24"/>
          <w:szCs w:val="24"/>
        </w:rPr>
        <w:t>элементов (объектов).</w:t>
      </w:r>
    </w:p>
    <w:p w:rsidR="0052394D" w:rsidRPr="00632999" w:rsidRDefault="0052394D" w:rsidP="00632999">
      <w:pPr>
        <w:pStyle w:val="62"/>
        <w:shd w:val="clear" w:color="auto" w:fill="auto"/>
        <w:spacing w:before="0" w:line="360" w:lineRule="auto"/>
        <w:ind w:firstLine="709"/>
        <w:rPr>
          <w:sz w:val="24"/>
          <w:szCs w:val="24"/>
        </w:rPr>
      </w:pPr>
      <w:r w:rsidRPr="00632999">
        <w:rPr>
          <w:sz w:val="24"/>
          <w:szCs w:val="24"/>
        </w:rPr>
        <w:t>Коэффициент оперативной готовности позволяет количественно оценить надежность объекта в аварийных условиях, т.е. до окончания выполнения какой-то эпизодической функции.</w:t>
      </w:r>
    </w:p>
    <w:p w:rsidR="0052394D" w:rsidRPr="00632999" w:rsidRDefault="0052394D" w:rsidP="00632999">
      <w:pPr>
        <w:pStyle w:val="62"/>
        <w:shd w:val="clear" w:color="auto" w:fill="auto"/>
        <w:spacing w:before="0" w:line="360" w:lineRule="auto"/>
        <w:ind w:firstLine="709"/>
        <w:rPr>
          <w:sz w:val="24"/>
          <w:szCs w:val="24"/>
        </w:rPr>
      </w:pPr>
      <w:r w:rsidRPr="00632999">
        <w:rPr>
          <w:sz w:val="24"/>
          <w:szCs w:val="24"/>
        </w:rPr>
        <w:t xml:space="preserve">Для повышения надежности системы можно применять различные проектные решения, в том числе: использование более надежных элементов или организацию мероприятий, повышающих их надежность (защита от коррозии, установка компенсаторов и др.); введение в схему избыточных элементов для организации резервов (параллельные. прокладки, кольцевание газопроводов и др.); установку дополнительных ГРП с целью уменьшения их радиуса действия; организация кольца газопроводов вокруг ГРП с </w:t>
      </w:r>
      <w:proofErr w:type="spellStart"/>
      <w:r w:rsidRPr="00632999">
        <w:rPr>
          <w:sz w:val="24"/>
          <w:szCs w:val="24"/>
        </w:rPr>
        <w:t>равнопропускными</w:t>
      </w:r>
      <w:proofErr w:type="spellEnd"/>
      <w:r w:rsidRPr="00632999">
        <w:rPr>
          <w:sz w:val="24"/>
          <w:szCs w:val="24"/>
        </w:rPr>
        <w:t xml:space="preserve"> полукольцами большого диаметра (если в радиусе действия ГРП менее 8 участков, то кольцо разделит зону действия ГРП на две </w:t>
      </w:r>
      <w:proofErr w:type="spellStart"/>
      <w:r w:rsidRPr="00632999">
        <w:rPr>
          <w:sz w:val="24"/>
          <w:szCs w:val="24"/>
        </w:rPr>
        <w:t>подзоны</w:t>
      </w:r>
      <w:proofErr w:type="spellEnd"/>
      <w:r w:rsidRPr="00632999">
        <w:rPr>
          <w:sz w:val="24"/>
          <w:szCs w:val="24"/>
        </w:rPr>
        <w:t xml:space="preserve"> - каждую с числом участков менее 4; если в радиусе действия ГРП более 8 участков, число таких колец может увеличиваться до 3); увеличение диаметров некоторых участков сети против их расчетных значений, полученных из условий оптимизации этой сети, главным образом за счет отказа от газопроводов диаметром 80 мм и менее с надежностью, на порядок меньшей, чем газопроводы диаметром более 80 мм (поскольку отказы участков с данным диаметром равновероятны, то при реализации этого мероприятия необходимо увеличивать диаметры всех участков данного диаметра).</w:t>
      </w:r>
    </w:p>
    <w:p w:rsidR="0052394D" w:rsidRPr="00632999" w:rsidRDefault="0052394D" w:rsidP="00632999">
      <w:pPr>
        <w:pStyle w:val="62"/>
        <w:shd w:val="clear" w:color="auto" w:fill="auto"/>
        <w:spacing w:before="0" w:line="360" w:lineRule="auto"/>
        <w:ind w:firstLine="709"/>
        <w:rPr>
          <w:sz w:val="24"/>
          <w:szCs w:val="24"/>
        </w:rPr>
      </w:pPr>
      <w:r w:rsidRPr="00632999">
        <w:rPr>
          <w:sz w:val="24"/>
          <w:szCs w:val="24"/>
        </w:rPr>
        <w:t>Когда газовое хозяйство получает из системы магистральных газопроводов меньше газа, чем это требуется (что происходит в зимнее время), надежность системы снижается при физической (механической, химической) целостности всех ее элементов.</w:t>
      </w:r>
    </w:p>
    <w:p w:rsidR="0052394D" w:rsidRPr="00632999" w:rsidRDefault="0052394D" w:rsidP="00632999">
      <w:pPr>
        <w:pStyle w:val="62"/>
        <w:shd w:val="clear" w:color="auto" w:fill="auto"/>
        <w:spacing w:before="0" w:line="360" w:lineRule="auto"/>
        <w:ind w:firstLine="709"/>
        <w:rPr>
          <w:sz w:val="24"/>
          <w:szCs w:val="24"/>
        </w:rPr>
      </w:pPr>
      <w:r w:rsidRPr="00632999">
        <w:rPr>
          <w:sz w:val="24"/>
          <w:szCs w:val="24"/>
        </w:rPr>
        <w:t xml:space="preserve">Для повышения надежности в этих случаях рекомендуются следующие мероприятия: организация резервного топливоснабжения (жидким или твердым топливом, </w:t>
      </w:r>
      <w:proofErr w:type="spellStart"/>
      <w:r w:rsidRPr="00632999">
        <w:rPr>
          <w:sz w:val="24"/>
          <w:szCs w:val="24"/>
        </w:rPr>
        <w:t>регазифицированным</w:t>
      </w:r>
      <w:proofErr w:type="spellEnd"/>
      <w:r w:rsidRPr="00632999">
        <w:rPr>
          <w:sz w:val="24"/>
          <w:szCs w:val="24"/>
        </w:rPr>
        <w:t xml:space="preserve"> метаном или парами тяжелых углеводородов и др.); сооружение подземных хранилищ газа; перераспределение потоков газа за счет программного изменения давления на выходе из ГРС и головных ГРП, с тем чтобы обеспечить избирательность снабжения потребителей в соответствии с их социальной и народнохозяйственной значимостью (при этом одни предприятия обеспечиваются газом за счет ограничения других).</w:t>
      </w:r>
    </w:p>
    <w:p w:rsidR="0052394D" w:rsidRPr="00632999" w:rsidRDefault="0052394D" w:rsidP="00632999">
      <w:pPr>
        <w:pStyle w:val="62"/>
        <w:shd w:val="clear" w:color="auto" w:fill="auto"/>
        <w:spacing w:before="0" w:line="360" w:lineRule="auto"/>
        <w:ind w:firstLine="709"/>
        <w:rPr>
          <w:sz w:val="24"/>
          <w:szCs w:val="24"/>
        </w:rPr>
      </w:pPr>
      <w:r w:rsidRPr="00632999">
        <w:rPr>
          <w:sz w:val="24"/>
          <w:szCs w:val="24"/>
        </w:rPr>
        <w:t>При перераспределении газа вначале обеспечивают полное газоснабжение жилого и социального фонда (больниц, детских дошкольных учреждений и т. д.), затем объектов социального назначения, после этого - объектов, где ограничение в газе приносит только стоимостный ущерб (из них в первую очередь снабжаются газом те, где этот ущерб наибольший, и далее по мере снижения этого ущерба). Ущерб определяют на основании изучения хозяйственно-производственной деятельности данных объектов.</w:t>
      </w:r>
    </w:p>
    <w:p w:rsidR="00CE742E" w:rsidRDefault="00CE742E" w:rsidP="003E2159">
      <w:pPr>
        <w:pStyle w:val="62"/>
        <w:numPr>
          <w:ilvl w:val="0"/>
          <w:numId w:val="31"/>
        </w:numPr>
        <w:shd w:val="clear" w:color="auto" w:fill="auto"/>
        <w:tabs>
          <w:tab w:val="left" w:pos="845"/>
        </w:tabs>
        <w:spacing w:before="0" w:line="360" w:lineRule="auto"/>
        <w:ind w:left="0" w:firstLine="709"/>
        <w:rPr>
          <w:sz w:val="24"/>
          <w:szCs w:val="24"/>
        </w:rPr>
        <w:sectPr w:rsidR="00CE742E" w:rsidSect="00632999">
          <w:pgSz w:w="11907" w:h="16839" w:code="9"/>
          <w:pgMar w:top="1134" w:right="850" w:bottom="1134" w:left="1701" w:header="283" w:footer="708" w:gutter="0"/>
          <w:cols w:space="708"/>
          <w:docGrid w:linePitch="360"/>
        </w:sectPr>
      </w:pPr>
    </w:p>
    <w:p w:rsidR="00151DE9" w:rsidRPr="00AE0F47" w:rsidRDefault="00151DE9" w:rsidP="003E2159">
      <w:pPr>
        <w:pStyle w:val="ab"/>
        <w:numPr>
          <w:ilvl w:val="0"/>
          <w:numId w:val="2"/>
        </w:numPr>
        <w:spacing w:before="240" w:after="120"/>
        <w:ind w:left="357" w:hanging="357"/>
        <w:outlineLvl w:val="1"/>
        <w:rPr>
          <w:b/>
          <w:sz w:val="28"/>
          <w:szCs w:val="28"/>
        </w:rPr>
      </w:pPr>
      <w:bookmarkStart w:id="129" w:name="_Toc409717078"/>
      <w:r w:rsidRPr="00AE0F47">
        <w:rPr>
          <w:b/>
          <w:sz w:val="28"/>
          <w:szCs w:val="28"/>
        </w:rPr>
        <w:t xml:space="preserve">Перечень выявленных бесхозяйных объектов централизованной системы </w:t>
      </w:r>
      <w:r w:rsidR="00632999">
        <w:rPr>
          <w:b/>
          <w:sz w:val="28"/>
          <w:szCs w:val="28"/>
        </w:rPr>
        <w:t>газоснабж</w:t>
      </w:r>
      <w:r w:rsidRPr="00AE0F47">
        <w:rPr>
          <w:b/>
          <w:sz w:val="28"/>
          <w:szCs w:val="28"/>
        </w:rPr>
        <w:t>ения и перечень организаций, уполномоченных на их эксплуатацию</w:t>
      </w:r>
      <w:bookmarkEnd w:id="122"/>
      <w:bookmarkEnd w:id="123"/>
      <w:bookmarkEnd w:id="124"/>
      <w:bookmarkEnd w:id="125"/>
      <w:bookmarkEnd w:id="126"/>
      <w:bookmarkEnd w:id="127"/>
      <w:bookmarkEnd w:id="129"/>
    </w:p>
    <w:p w:rsidR="009E34B3" w:rsidRDefault="00151DE9" w:rsidP="00DA2A14">
      <w:pPr>
        <w:spacing w:after="0" w:line="360" w:lineRule="auto"/>
      </w:pPr>
      <w:r w:rsidRPr="00F67A7F">
        <w:rPr>
          <w:szCs w:val="24"/>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w:t>
      </w:r>
      <w:r w:rsidR="007A152F">
        <w:rPr>
          <w:szCs w:val="24"/>
        </w:rPr>
        <w:t>газоснабжения,</w:t>
      </w:r>
      <w:r w:rsidRPr="00F67A7F">
        <w:rPr>
          <w:szCs w:val="24"/>
        </w:rPr>
        <w:t xml:space="preserve"> путем </w:t>
      </w:r>
      <w:r w:rsidR="007A152F">
        <w:rPr>
          <w:szCs w:val="24"/>
        </w:rPr>
        <w:t>эксплуатации которых обеспечивае</w:t>
      </w:r>
      <w:r w:rsidRPr="00F67A7F">
        <w:rPr>
          <w:szCs w:val="24"/>
        </w:rPr>
        <w:t xml:space="preserve">тся </w:t>
      </w:r>
      <w:r w:rsidR="007A152F">
        <w:rPr>
          <w:szCs w:val="24"/>
        </w:rPr>
        <w:t>газоснабжение</w:t>
      </w:r>
      <w:r w:rsidRPr="00F67A7F">
        <w:rPr>
          <w:szCs w:val="24"/>
        </w:rPr>
        <w:t xml:space="preserve"> осуществляется в порядке, установленном </w:t>
      </w:r>
      <w:r w:rsidR="009E34B3" w:rsidRPr="00183D49">
        <w:t>Федеральн</w:t>
      </w:r>
      <w:r w:rsidR="009E34B3">
        <w:t>ым</w:t>
      </w:r>
      <w:r w:rsidR="009E34B3" w:rsidRPr="00183D49">
        <w:t xml:space="preserve"> Зако</w:t>
      </w:r>
      <w:r w:rsidR="009E34B3">
        <w:t>ном от 31 марта 1999 г. № 69-ФЗ «</w:t>
      </w:r>
      <w:r w:rsidR="009E34B3" w:rsidRPr="00183D49">
        <w:t>О газоснабжении в Российской Федерации</w:t>
      </w:r>
      <w:r w:rsidR="009E34B3">
        <w:t>»</w:t>
      </w:r>
      <w:r w:rsidR="009E34B3" w:rsidRPr="00183D49">
        <w:t xml:space="preserve">. </w:t>
      </w:r>
    </w:p>
    <w:p w:rsidR="00151DE9" w:rsidRPr="004B79A1" w:rsidRDefault="00151DE9" w:rsidP="00DA2A14">
      <w:pPr>
        <w:spacing w:after="0" w:line="360" w:lineRule="auto"/>
        <w:rPr>
          <w:rFonts w:eastAsia="Times New Roman"/>
          <w:bCs/>
          <w:color w:val="000000"/>
          <w:sz w:val="22"/>
          <w:lang w:eastAsia="ru-RU"/>
        </w:rPr>
      </w:pPr>
      <w:r w:rsidRPr="00F67A7F">
        <w:rPr>
          <w:szCs w:val="24"/>
        </w:rPr>
        <w:t>Постановка бесхозяйн</w:t>
      </w:r>
      <w:r w:rsidR="006C7CB1">
        <w:rPr>
          <w:szCs w:val="24"/>
        </w:rPr>
        <w:t>ого недвижимого имущества на учё</w:t>
      </w:r>
      <w:r w:rsidRPr="00F67A7F">
        <w:rPr>
          <w:szCs w:val="24"/>
        </w:rPr>
        <w:t xml:space="preserve">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w:t>
      </w:r>
      <w:r w:rsidR="00FD2253">
        <w:rPr>
          <w:szCs w:val="24"/>
        </w:rPr>
        <w:t>поселения</w:t>
      </w:r>
      <w:r w:rsidRPr="00F67A7F">
        <w:rPr>
          <w:szCs w:val="24"/>
        </w:rPr>
        <w:t xml:space="preserve">, осуществляющим полномочия администрации </w:t>
      </w:r>
      <w:r>
        <w:rPr>
          <w:szCs w:val="24"/>
        </w:rPr>
        <w:t xml:space="preserve">городского </w:t>
      </w:r>
      <w:r w:rsidR="006C7CB1">
        <w:rPr>
          <w:szCs w:val="24"/>
        </w:rPr>
        <w:t>поселения</w:t>
      </w:r>
      <w:r w:rsidRPr="00F67A7F">
        <w:rPr>
          <w:szCs w:val="24"/>
        </w:rPr>
        <w:t xml:space="preserve"> по владению, пользованию и распоряжению объектами муниципальной собственности городского </w:t>
      </w:r>
      <w:r w:rsidR="00FD2253">
        <w:rPr>
          <w:szCs w:val="24"/>
        </w:rPr>
        <w:t>поселения.</w:t>
      </w:r>
    </w:p>
    <w:p w:rsidR="00150BA8" w:rsidRDefault="00151DE9" w:rsidP="00DA2A14">
      <w:pPr>
        <w:spacing w:after="0" w:line="360" w:lineRule="auto"/>
        <w:rPr>
          <w:rFonts w:eastAsia="Times New Roman"/>
          <w:bCs/>
          <w:color w:val="000000"/>
          <w:szCs w:val="24"/>
          <w:lang w:eastAsia="ru-RU"/>
        </w:rPr>
      </w:pPr>
      <w:r>
        <w:rPr>
          <w:rFonts w:eastAsia="Times New Roman"/>
          <w:bCs/>
          <w:color w:val="000000"/>
          <w:szCs w:val="24"/>
          <w:lang w:eastAsia="ru-RU"/>
        </w:rPr>
        <w:t xml:space="preserve">В ходе составления данной схемы </w:t>
      </w:r>
      <w:r w:rsidR="00C459E6">
        <w:rPr>
          <w:rFonts w:eastAsia="Times New Roman"/>
          <w:bCs/>
          <w:color w:val="000000"/>
          <w:szCs w:val="24"/>
          <w:lang w:eastAsia="ru-RU"/>
        </w:rPr>
        <w:t>газ</w:t>
      </w:r>
      <w:r>
        <w:rPr>
          <w:rFonts w:eastAsia="Times New Roman"/>
          <w:bCs/>
          <w:color w:val="000000"/>
          <w:szCs w:val="24"/>
          <w:lang w:eastAsia="ru-RU"/>
        </w:rPr>
        <w:t xml:space="preserve">оснабжения </w:t>
      </w:r>
      <w:r w:rsidR="00C459E6">
        <w:rPr>
          <w:rFonts w:eastAsia="Times New Roman"/>
          <w:bCs/>
          <w:color w:val="000000"/>
          <w:szCs w:val="24"/>
          <w:lang w:eastAsia="ru-RU"/>
        </w:rPr>
        <w:t>бесхозяйных сетей и оборудования централизованного газоснабжения не выявлено.</w:t>
      </w:r>
    </w:p>
    <w:p w:rsidR="00150BA8" w:rsidRDefault="00150BA8">
      <w:pPr>
        <w:spacing w:after="0" w:line="360" w:lineRule="auto"/>
        <w:jc w:val="left"/>
        <w:rPr>
          <w:rFonts w:eastAsia="Times New Roman"/>
          <w:bCs/>
          <w:color w:val="000000"/>
          <w:szCs w:val="24"/>
          <w:lang w:eastAsia="ru-RU"/>
        </w:rPr>
      </w:pPr>
      <w:r>
        <w:rPr>
          <w:rFonts w:eastAsia="Times New Roman"/>
          <w:bCs/>
          <w:color w:val="000000"/>
          <w:szCs w:val="24"/>
          <w:lang w:eastAsia="ru-RU"/>
        </w:rPr>
        <w:br w:type="page"/>
      </w: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rPr>
          <w:rFonts w:eastAsia="Times New Roman"/>
          <w:b/>
          <w:bCs/>
          <w:color w:val="000000"/>
          <w:sz w:val="32"/>
          <w:szCs w:val="32"/>
          <w:lang w:eastAsia="ru-RU"/>
        </w:rPr>
      </w:pPr>
    </w:p>
    <w:p w:rsidR="00150BA8" w:rsidRDefault="00150BA8" w:rsidP="00150BA8">
      <w:pPr>
        <w:spacing w:after="0" w:line="360" w:lineRule="auto"/>
        <w:jc w:val="center"/>
        <w:outlineLvl w:val="0"/>
        <w:rPr>
          <w:rFonts w:eastAsia="Times New Roman"/>
          <w:b/>
          <w:bCs/>
          <w:color w:val="000000"/>
          <w:sz w:val="32"/>
          <w:szCs w:val="32"/>
          <w:lang w:eastAsia="ru-RU"/>
        </w:rPr>
      </w:pPr>
      <w:bookmarkStart w:id="130" w:name="_Toc409717079"/>
      <w:r w:rsidRPr="00150BA8">
        <w:rPr>
          <w:rFonts w:eastAsia="Times New Roman"/>
          <w:b/>
          <w:bCs/>
          <w:color w:val="000000"/>
          <w:sz w:val="32"/>
          <w:szCs w:val="32"/>
          <w:lang w:eastAsia="ru-RU"/>
        </w:rPr>
        <w:t>Приложения</w:t>
      </w:r>
      <w:bookmarkEnd w:id="130"/>
    </w:p>
    <w:p w:rsidR="00150BA8" w:rsidRDefault="00150BA8">
      <w:pPr>
        <w:spacing w:after="0" w:line="360" w:lineRule="auto"/>
        <w:jc w:val="left"/>
        <w:rPr>
          <w:rFonts w:eastAsia="Times New Roman"/>
          <w:b/>
          <w:bCs/>
          <w:color w:val="000000"/>
          <w:sz w:val="32"/>
          <w:szCs w:val="32"/>
          <w:lang w:eastAsia="ru-RU"/>
        </w:rPr>
      </w:pPr>
      <w:r>
        <w:rPr>
          <w:rFonts w:eastAsia="Times New Roman"/>
          <w:b/>
          <w:bCs/>
          <w:color w:val="000000"/>
          <w:sz w:val="32"/>
          <w:szCs w:val="32"/>
          <w:lang w:eastAsia="ru-RU"/>
        </w:rPr>
        <w:br w:type="page"/>
      </w:r>
    </w:p>
    <w:p w:rsidR="00DA2A14" w:rsidRDefault="00150BA8" w:rsidP="00150BA8">
      <w:pPr>
        <w:spacing w:after="0" w:line="360" w:lineRule="auto"/>
        <w:jc w:val="right"/>
        <w:rPr>
          <w:rFonts w:eastAsia="Times New Roman"/>
          <w:b/>
          <w:bCs/>
          <w:color w:val="000000"/>
          <w:szCs w:val="24"/>
          <w:lang w:eastAsia="ru-RU"/>
        </w:rPr>
      </w:pPr>
      <w:r>
        <w:rPr>
          <w:rFonts w:eastAsia="Times New Roman"/>
          <w:b/>
          <w:bCs/>
          <w:color w:val="000000"/>
          <w:szCs w:val="24"/>
          <w:lang w:eastAsia="ru-RU"/>
        </w:rPr>
        <w:t>Приложение 1</w:t>
      </w:r>
    </w:p>
    <w:p w:rsidR="00150BA8" w:rsidRDefault="00150BA8" w:rsidP="00150BA8">
      <w:pPr>
        <w:spacing w:after="0" w:line="360" w:lineRule="auto"/>
        <w:jc w:val="left"/>
        <w:rPr>
          <w:rFonts w:eastAsia="Times New Roman"/>
          <w:bCs/>
          <w:color w:val="000000"/>
          <w:szCs w:val="24"/>
          <w:lang w:eastAsia="ru-RU"/>
        </w:rPr>
      </w:pPr>
      <w:r>
        <w:rPr>
          <w:rFonts w:eastAsia="Times New Roman"/>
          <w:bCs/>
          <w:color w:val="000000"/>
          <w:szCs w:val="24"/>
          <w:lang w:eastAsia="ru-RU"/>
        </w:rPr>
        <w:t>Характеристики участков сети газоснабжения</w:t>
      </w:r>
    </w:p>
    <w:tbl>
      <w:tblPr>
        <w:tblW w:w="8820" w:type="dxa"/>
        <w:tblInd w:w="-5" w:type="dxa"/>
        <w:tblLook w:val="04A0" w:firstRow="1" w:lastRow="0" w:firstColumn="1" w:lastColumn="0" w:noHBand="0" w:noVBand="1"/>
      </w:tblPr>
      <w:tblGrid>
        <w:gridCol w:w="2720"/>
        <w:gridCol w:w="3340"/>
        <w:gridCol w:w="880"/>
        <w:gridCol w:w="1880"/>
      </w:tblGrid>
      <w:tr w:rsidR="00150BA8" w:rsidRPr="00A13F63" w:rsidTr="00150BA8">
        <w:trPr>
          <w:cantSplit/>
          <w:trHeight w:val="525"/>
          <w:tblHeader/>
        </w:trPr>
        <w:tc>
          <w:tcPr>
            <w:tcW w:w="2720"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150BA8" w:rsidRPr="00A13F63" w:rsidRDefault="00150BA8" w:rsidP="00150BA8">
            <w:pPr>
              <w:spacing w:after="0" w:line="240" w:lineRule="auto"/>
              <w:ind w:firstLine="0"/>
              <w:jc w:val="center"/>
              <w:rPr>
                <w:rFonts w:eastAsia="Times New Roman"/>
                <w:b/>
                <w:bCs/>
                <w:color w:val="000000"/>
                <w:sz w:val="20"/>
                <w:szCs w:val="20"/>
                <w:lang w:eastAsia="ru-RU"/>
              </w:rPr>
            </w:pPr>
            <w:r w:rsidRPr="00A13F63">
              <w:rPr>
                <w:rFonts w:eastAsia="Times New Roman"/>
                <w:b/>
                <w:bCs/>
                <w:color w:val="000000"/>
                <w:sz w:val="20"/>
                <w:szCs w:val="20"/>
                <w:lang w:eastAsia="ru-RU"/>
              </w:rPr>
              <w:t>Начало участка</w:t>
            </w:r>
          </w:p>
        </w:tc>
        <w:tc>
          <w:tcPr>
            <w:tcW w:w="3340" w:type="dxa"/>
            <w:tcBorders>
              <w:top w:val="single" w:sz="4" w:space="0" w:color="000000"/>
              <w:left w:val="nil"/>
              <w:bottom w:val="single" w:sz="4" w:space="0" w:color="000000"/>
              <w:right w:val="single" w:sz="4" w:space="0" w:color="000000"/>
            </w:tcBorders>
            <w:shd w:val="clear" w:color="000000" w:fill="C0C0C0"/>
            <w:vAlign w:val="bottom"/>
            <w:hideMark/>
          </w:tcPr>
          <w:p w:rsidR="00150BA8" w:rsidRPr="00A13F63" w:rsidRDefault="00150BA8" w:rsidP="00150BA8">
            <w:pPr>
              <w:spacing w:after="0" w:line="240" w:lineRule="auto"/>
              <w:ind w:firstLine="0"/>
              <w:jc w:val="center"/>
              <w:rPr>
                <w:rFonts w:eastAsia="Times New Roman"/>
                <w:b/>
                <w:bCs/>
                <w:color w:val="000000"/>
                <w:sz w:val="20"/>
                <w:szCs w:val="20"/>
                <w:lang w:eastAsia="ru-RU"/>
              </w:rPr>
            </w:pPr>
            <w:r w:rsidRPr="00A13F63">
              <w:rPr>
                <w:rFonts w:eastAsia="Times New Roman"/>
                <w:b/>
                <w:bCs/>
                <w:color w:val="000000"/>
                <w:sz w:val="20"/>
                <w:szCs w:val="20"/>
                <w:lang w:eastAsia="ru-RU"/>
              </w:rPr>
              <w:t>Конец участка</w:t>
            </w:r>
          </w:p>
        </w:tc>
        <w:tc>
          <w:tcPr>
            <w:tcW w:w="880" w:type="dxa"/>
            <w:tcBorders>
              <w:top w:val="single" w:sz="4" w:space="0" w:color="000000"/>
              <w:left w:val="nil"/>
              <w:bottom w:val="single" w:sz="4" w:space="0" w:color="000000"/>
              <w:right w:val="single" w:sz="4" w:space="0" w:color="000000"/>
            </w:tcBorders>
            <w:shd w:val="clear" w:color="000000" w:fill="C0C0C0"/>
            <w:vAlign w:val="bottom"/>
            <w:hideMark/>
          </w:tcPr>
          <w:p w:rsidR="00150BA8" w:rsidRPr="00A13F63" w:rsidRDefault="00150BA8" w:rsidP="00150BA8">
            <w:pPr>
              <w:spacing w:after="0" w:line="240" w:lineRule="auto"/>
              <w:ind w:firstLine="0"/>
              <w:jc w:val="center"/>
              <w:rPr>
                <w:rFonts w:eastAsia="Times New Roman"/>
                <w:b/>
                <w:bCs/>
                <w:color w:val="000000"/>
                <w:sz w:val="20"/>
                <w:szCs w:val="20"/>
                <w:lang w:eastAsia="ru-RU"/>
              </w:rPr>
            </w:pPr>
            <w:r w:rsidRPr="00A13F63">
              <w:rPr>
                <w:rFonts w:eastAsia="Times New Roman"/>
                <w:b/>
                <w:bCs/>
                <w:color w:val="000000"/>
                <w:sz w:val="20"/>
                <w:szCs w:val="20"/>
                <w:lang w:eastAsia="ru-RU"/>
              </w:rPr>
              <w:t>Длина, м</w:t>
            </w:r>
          </w:p>
        </w:tc>
        <w:tc>
          <w:tcPr>
            <w:tcW w:w="1880" w:type="dxa"/>
            <w:tcBorders>
              <w:top w:val="single" w:sz="4" w:space="0" w:color="000000"/>
              <w:left w:val="nil"/>
              <w:bottom w:val="single" w:sz="4" w:space="0" w:color="000000"/>
              <w:right w:val="single" w:sz="4" w:space="0" w:color="000000"/>
            </w:tcBorders>
            <w:shd w:val="clear" w:color="000000" w:fill="C0C0C0"/>
            <w:vAlign w:val="bottom"/>
            <w:hideMark/>
          </w:tcPr>
          <w:p w:rsidR="00150BA8" w:rsidRPr="00A13F63" w:rsidRDefault="00150BA8" w:rsidP="00150BA8">
            <w:pPr>
              <w:spacing w:after="0" w:line="240" w:lineRule="auto"/>
              <w:ind w:firstLine="0"/>
              <w:jc w:val="center"/>
              <w:rPr>
                <w:rFonts w:eastAsia="Times New Roman"/>
                <w:b/>
                <w:bCs/>
                <w:color w:val="000000"/>
                <w:sz w:val="20"/>
                <w:szCs w:val="20"/>
                <w:lang w:eastAsia="ru-RU"/>
              </w:rPr>
            </w:pPr>
            <w:r w:rsidRPr="00A13F63">
              <w:rPr>
                <w:rFonts w:eastAsia="Times New Roman"/>
                <w:b/>
                <w:bCs/>
                <w:color w:val="000000"/>
                <w:sz w:val="20"/>
                <w:szCs w:val="20"/>
                <w:lang w:eastAsia="ru-RU"/>
              </w:rPr>
              <w:t>Диаметр внутренний, м</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№12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79,33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№13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5,39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27,85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11,35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7,07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17,25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52,74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37,18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15,81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12,42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9,79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6,82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4,71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12,62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16,76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77,82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11,91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11,56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11,57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11,74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12,11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13,06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13,21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13,05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ГЗ-1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13,02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ГЗ-1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40,3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17,43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18,48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35,01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19,64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19,17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16,44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13,22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21,31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14,25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17,29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13,79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12,54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12,61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13,37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13,39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12,78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12,27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12,43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4,62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41,73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26,01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30,66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24,67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30,83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3,54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14,18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д.25а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12,58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д.25а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12,61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д.25а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27,2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35,83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14,99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15,72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13,66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13,11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12,77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ГЗ-1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7,19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ГЗ-1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12,39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26,13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4,96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10,11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13,38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13,02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18,97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28,15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18,42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17,29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15,05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15,56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Уз.44а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5,54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Уз.44а</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58,06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10,93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11,05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д.19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11,52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11,76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11,91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д.26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12,07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6,96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Советская д.6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12,42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6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 11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31,84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11,06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33,26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45,8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26,03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16,26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15,73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32,24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14,78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18,11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255"/>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д.4Волховский пр. д.4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12,64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12,78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11,87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11,98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11,67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11,82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14,74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12,13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19,22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4,17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15,06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13,88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д.7а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д.7а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д.7а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11,61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11,42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24,23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7,63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54,47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15,78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11,42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35,98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4,34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12,92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13,54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5,76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29,21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2,43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12,81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14,96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18,48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0,08</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12,83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12,93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10,91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2,29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10,59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10,46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2,33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38,35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36,74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96,03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0,065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Уз.27а</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16,56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45,39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8,67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д.18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23,74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д.19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10,88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47,86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0,065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9,33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13,48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д.17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78,2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2,47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17,29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0,065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4,35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161,68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7,96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24,73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7,93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35,15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22,21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7,64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6,23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31,26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30,28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Дом учителя</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20,08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7,98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Уз.39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24,48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8,47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51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gramStart"/>
            <w:r w:rsidRPr="00A13F63">
              <w:rPr>
                <w:rFonts w:eastAsia="Times New Roman"/>
                <w:color w:val="000000"/>
                <w:sz w:val="20"/>
                <w:szCs w:val="20"/>
                <w:lang w:eastAsia="ru-RU"/>
              </w:rPr>
              <w:t>ШРП  "</w:t>
            </w:r>
            <w:proofErr w:type="gramEnd"/>
            <w:r w:rsidRPr="00A13F63">
              <w:rPr>
                <w:rFonts w:eastAsia="Times New Roman"/>
                <w:color w:val="000000"/>
                <w:sz w:val="20"/>
                <w:szCs w:val="20"/>
                <w:lang w:eastAsia="ru-RU"/>
              </w:rPr>
              <w:t>Свято-</w:t>
            </w:r>
            <w:proofErr w:type="spellStart"/>
            <w:r w:rsidRPr="00A13F63">
              <w:rPr>
                <w:rFonts w:eastAsia="Times New Roman"/>
                <w:color w:val="000000"/>
                <w:sz w:val="20"/>
                <w:szCs w:val="20"/>
                <w:lang w:eastAsia="ru-RU"/>
              </w:rPr>
              <w:t>Успен.монастырь</w:t>
            </w:r>
            <w:proofErr w:type="spellEnd"/>
            <w:r w:rsidRPr="00A13F63">
              <w:rPr>
                <w:rFonts w:eastAsia="Times New Roman"/>
                <w:color w:val="000000"/>
                <w:sz w:val="20"/>
                <w:szCs w:val="20"/>
                <w:lang w:eastAsia="ru-RU"/>
              </w:rPr>
              <w:t>""</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90,39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gramStart"/>
            <w:r w:rsidRPr="00A13F63">
              <w:rPr>
                <w:rFonts w:eastAsia="Times New Roman"/>
                <w:color w:val="000000"/>
                <w:sz w:val="20"/>
                <w:szCs w:val="20"/>
                <w:lang w:eastAsia="ru-RU"/>
              </w:rPr>
              <w:t>ШРП  "</w:t>
            </w:r>
            <w:proofErr w:type="gramEnd"/>
            <w:r w:rsidRPr="00A13F63">
              <w:rPr>
                <w:rFonts w:eastAsia="Times New Roman"/>
                <w:color w:val="000000"/>
                <w:sz w:val="20"/>
                <w:szCs w:val="20"/>
                <w:lang w:eastAsia="ru-RU"/>
              </w:rPr>
              <w:t>Свято-</w:t>
            </w:r>
            <w:proofErr w:type="spellStart"/>
            <w:r w:rsidRPr="00A13F63">
              <w:rPr>
                <w:rFonts w:eastAsia="Times New Roman"/>
                <w:color w:val="000000"/>
                <w:sz w:val="20"/>
                <w:szCs w:val="20"/>
                <w:lang w:eastAsia="ru-RU"/>
              </w:rPr>
              <w:t>Успен.монастырь</w:t>
            </w:r>
            <w:proofErr w:type="spellEnd"/>
            <w:r w:rsidRPr="00A13F63">
              <w:rPr>
                <w:rFonts w:eastAsia="Times New Roman"/>
                <w:color w:val="000000"/>
                <w:sz w:val="20"/>
                <w:szCs w:val="20"/>
                <w:lang w:eastAsia="ru-RU"/>
              </w:rPr>
              <w:t>""</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921,85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№13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17,68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Ж.д</w:t>
            </w:r>
            <w:proofErr w:type="spellEnd"/>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16,16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30,08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ГРС</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8717,06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Уз.52а</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339,05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15,72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6,19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3,94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6,43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9,06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6,41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3,41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18,38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15,22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5,49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Уз.48</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13,14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54,4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5,48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Ул. Никольская д.3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5,89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КБ-4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9,29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Уз.49</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2,91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Уз.17</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4,15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Уз.40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44,55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20,27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8,63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43,68</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6,14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18,6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Уз.53</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21,65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Уз.52</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28,6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8,59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Уз.54</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Уз.55</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26,27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Уз.55</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д.14</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8,52</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Уз.26</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26,04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0,065</w:t>
            </w:r>
          </w:p>
        </w:tc>
      </w:tr>
      <w:tr w:rsidR="00150BA8" w:rsidRPr="00A13F63" w:rsidTr="00150BA8">
        <w:trPr>
          <w:cantSplit/>
          <w:trHeight w:val="375"/>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Заглушка-6</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Уз.57</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77,87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Уз.60</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1685,91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Уз.58</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147,96</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 11</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102,23</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Уз.52а</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№12</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25,07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Уз.52а</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Котельная</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17,49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Уз.59</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204,55</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0,225</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Уз.60</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ООО "</w:t>
            </w:r>
            <w:proofErr w:type="spellStart"/>
            <w:r w:rsidRPr="00A13F63">
              <w:rPr>
                <w:rFonts w:eastAsia="Times New Roman"/>
                <w:color w:val="000000"/>
                <w:sz w:val="20"/>
                <w:szCs w:val="20"/>
                <w:lang w:eastAsia="ru-RU"/>
              </w:rPr>
              <w:t>Волховплюс</w:t>
            </w:r>
            <w:proofErr w:type="spellEnd"/>
            <w:r w:rsidRPr="00A13F63">
              <w:rPr>
                <w:rFonts w:eastAsia="Times New Roman"/>
                <w:color w:val="000000"/>
                <w:sz w:val="20"/>
                <w:szCs w:val="20"/>
                <w:lang w:eastAsia="ru-RU"/>
              </w:rPr>
              <w:t>"</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9,21</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ШРП ООО "</w:t>
            </w:r>
            <w:proofErr w:type="spellStart"/>
            <w:r w:rsidRPr="00A13F63">
              <w:rPr>
                <w:rFonts w:eastAsia="Times New Roman"/>
                <w:color w:val="000000"/>
                <w:sz w:val="20"/>
                <w:szCs w:val="20"/>
                <w:lang w:eastAsia="ru-RU"/>
              </w:rPr>
              <w:t>Волховплюс</w:t>
            </w:r>
            <w:proofErr w:type="spellEnd"/>
            <w:r w:rsidRPr="00A13F63">
              <w:rPr>
                <w:rFonts w:eastAsia="Times New Roman"/>
                <w:color w:val="000000"/>
                <w:sz w:val="20"/>
                <w:szCs w:val="20"/>
                <w:lang w:eastAsia="ru-RU"/>
              </w:rPr>
              <w:t>"</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ООО "</w:t>
            </w:r>
            <w:proofErr w:type="spellStart"/>
            <w:r w:rsidRPr="00A13F63">
              <w:rPr>
                <w:rFonts w:eastAsia="Times New Roman"/>
                <w:color w:val="000000"/>
                <w:sz w:val="20"/>
                <w:szCs w:val="20"/>
                <w:lang w:eastAsia="ru-RU"/>
              </w:rPr>
              <w:t>Волховплюс</w:t>
            </w:r>
            <w:proofErr w:type="spellEnd"/>
            <w:r w:rsidRPr="00A13F63">
              <w:rPr>
                <w:rFonts w:eastAsia="Times New Roman"/>
                <w:color w:val="000000"/>
                <w:sz w:val="20"/>
                <w:szCs w:val="20"/>
                <w:lang w:eastAsia="ru-RU"/>
              </w:rPr>
              <w:t>"</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15,54</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Уз.61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Котельная 000 "</w:t>
            </w:r>
            <w:proofErr w:type="spellStart"/>
            <w:r w:rsidRPr="00A13F63">
              <w:rPr>
                <w:rFonts w:eastAsia="Times New Roman"/>
                <w:color w:val="000000"/>
                <w:sz w:val="20"/>
                <w:szCs w:val="20"/>
                <w:lang w:eastAsia="ru-RU"/>
              </w:rPr>
              <w:t>Газпромтеплоэнерго</w:t>
            </w:r>
            <w:proofErr w:type="spellEnd"/>
            <w:r w:rsidRPr="00A13F63">
              <w:rPr>
                <w:rFonts w:eastAsia="Times New Roman"/>
                <w:color w:val="000000"/>
                <w:sz w:val="20"/>
                <w:szCs w:val="20"/>
                <w:lang w:eastAsia="ru-RU"/>
              </w:rPr>
              <w:t>"</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39,69</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0,1</w:t>
            </w:r>
          </w:p>
        </w:tc>
      </w:tr>
      <w:tr w:rsidR="00150BA8" w:rsidRPr="00A13F63" w:rsidTr="00150BA8">
        <w:trPr>
          <w:cantSplit/>
          <w:trHeight w:val="300"/>
          <w:tblHeader/>
        </w:trPr>
        <w:tc>
          <w:tcPr>
            <w:tcW w:w="2720" w:type="dxa"/>
            <w:tcBorders>
              <w:top w:val="nil"/>
              <w:left w:val="single" w:sz="4" w:space="0" w:color="000000"/>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Уз.1</w:t>
            </w:r>
          </w:p>
        </w:tc>
        <w:tc>
          <w:tcPr>
            <w:tcW w:w="334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proofErr w:type="spellStart"/>
            <w:r w:rsidRPr="00A13F63">
              <w:rPr>
                <w:rFonts w:eastAsia="Times New Roman"/>
                <w:color w:val="000000"/>
                <w:sz w:val="20"/>
                <w:szCs w:val="20"/>
                <w:lang w:eastAsia="ru-RU"/>
              </w:rPr>
              <w:t>Волховский</w:t>
            </w:r>
            <w:proofErr w:type="spellEnd"/>
            <w:r w:rsidRPr="00A13F63">
              <w:rPr>
                <w:rFonts w:eastAsia="Times New Roman"/>
                <w:color w:val="000000"/>
                <w:sz w:val="20"/>
                <w:szCs w:val="20"/>
                <w:lang w:eastAsia="ru-RU"/>
              </w:rPr>
              <w:t xml:space="preserve"> пр. д.13</w:t>
            </w:r>
          </w:p>
        </w:tc>
        <w:tc>
          <w:tcPr>
            <w:tcW w:w="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14,17</w:t>
            </w:r>
          </w:p>
        </w:tc>
        <w:tc>
          <w:tcPr>
            <w:tcW w:w="1880" w:type="dxa"/>
            <w:tcBorders>
              <w:top w:val="nil"/>
              <w:left w:val="nil"/>
              <w:bottom w:val="single" w:sz="4" w:space="0" w:color="000000"/>
              <w:right w:val="single" w:sz="4" w:space="0" w:color="000000"/>
            </w:tcBorders>
            <w:shd w:val="clear" w:color="000000" w:fill="FFFFFF"/>
            <w:vAlign w:val="bottom"/>
            <w:hideMark/>
          </w:tcPr>
          <w:p w:rsidR="00150BA8" w:rsidRPr="00A13F63" w:rsidRDefault="00150BA8" w:rsidP="00150BA8">
            <w:pPr>
              <w:spacing w:after="0" w:line="240" w:lineRule="auto"/>
              <w:ind w:firstLine="0"/>
              <w:jc w:val="center"/>
              <w:rPr>
                <w:rFonts w:eastAsia="Times New Roman"/>
                <w:color w:val="000000"/>
                <w:sz w:val="20"/>
                <w:szCs w:val="20"/>
                <w:lang w:eastAsia="ru-RU"/>
              </w:rPr>
            </w:pPr>
            <w:r w:rsidRPr="00A13F63">
              <w:rPr>
                <w:rFonts w:eastAsia="Times New Roman"/>
                <w:color w:val="000000"/>
                <w:sz w:val="20"/>
                <w:szCs w:val="20"/>
                <w:lang w:eastAsia="ru-RU"/>
              </w:rPr>
              <w:t>0,05</w:t>
            </w:r>
          </w:p>
        </w:tc>
      </w:tr>
    </w:tbl>
    <w:p w:rsidR="00150BA8" w:rsidRDefault="00150BA8" w:rsidP="00150BA8">
      <w:pPr>
        <w:spacing w:after="0" w:line="360" w:lineRule="auto"/>
        <w:jc w:val="left"/>
        <w:rPr>
          <w:rFonts w:eastAsia="Times New Roman"/>
          <w:bCs/>
          <w:color w:val="000000"/>
          <w:szCs w:val="24"/>
          <w:lang w:eastAsia="ru-RU"/>
        </w:rPr>
      </w:pPr>
    </w:p>
    <w:p w:rsidR="00150BA8" w:rsidRDefault="00150BA8">
      <w:pPr>
        <w:spacing w:after="0" w:line="360" w:lineRule="auto"/>
        <w:jc w:val="left"/>
        <w:rPr>
          <w:rFonts w:eastAsia="Times New Roman"/>
          <w:bCs/>
          <w:color w:val="000000"/>
          <w:szCs w:val="24"/>
          <w:lang w:eastAsia="ru-RU"/>
        </w:rPr>
      </w:pPr>
      <w:r>
        <w:rPr>
          <w:rFonts w:eastAsia="Times New Roman"/>
          <w:bCs/>
          <w:color w:val="000000"/>
          <w:szCs w:val="24"/>
          <w:lang w:eastAsia="ru-RU"/>
        </w:rPr>
        <w:br w:type="page"/>
      </w:r>
    </w:p>
    <w:p w:rsidR="00150BA8" w:rsidRDefault="00150BA8" w:rsidP="00150BA8">
      <w:pPr>
        <w:spacing w:after="0" w:line="360" w:lineRule="auto"/>
        <w:jc w:val="right"/>
        <w:rPr>
          <w:rFonts w:eastAsia="Times New Roman"/>
          <w:b/>
          <w:bCs/>
          <w:color w:val="000000"/>
          <w:szCs w:val="24"/>
          <w:lang w:eastAsia="ru-RU"/>
        </w:rPr>
      </w:pPr>
      <w:r>
        <w:rPr>
          <w:rFonts w:eastAsia="Times New Roman"/>
          <w:b/>
          <w:bCs/>
          <w:color w:val="000000"/>
          <w:szCs w:val="24"/>
          <w:lang w:eastAsia="ru-RU"/>
        </w:rPr>
        <w:t>Приложение 2</w:t>
      </w:r>
    </w:p>
    <w:p w:rsidR="00150BA8" w:rsidRDefault="00150BA8" w:rsidP="00150BA8">
      <w:pPr>
        <w:spacing w:after="0" w:line="360" w:lineRule="auto"/>
        <w:jc w:val="left"/>
        <w:rPr>
          <w:rFonts w:eastAsia="Times New Roman"/>
          <w:bCs/>
          <w:color w:val="000000"/>
          <w:szCs w:val="24"/>
          <w:lang w:eastAsia="ru-RU"/>
        </w:rPr>
      </w:pPr>
      <w:r>
        <w:rPr>
          <w:rFonts w:eastAsia="Times New Roman"/>
          <w:bCs/>
          <w:color w:val="000000"/>
          <w:szCs w:val="24"/>
          <w:lang w:eastAsia="ru-RU"/>
        </w:rPr>
        <w:t xml:space="preserve">Характеристики </w:t>
      </w:r>
      <w:r w:rsidR="00BA28C9">
        <w:rPr>
          <w:rFonts w:eastAsia="Times New Roman"/>
          <w:bCs/>
          <w:color w:val="000000"/>
          <w:szCs w:val="24"/>
          <w:lang w:eastAsia="ru-RU"/>
        </w:rPr>
        <w:t>абонентов схемы газоснабжения</w:t>
      </w:r>
    </w:p>
    <w:tbl>
      <w:tblPr>
        <w:tblW w:w="10315" w:type="dxa"/>
        <w:tblInd w:w="-572" w:type="dxa"/>
        <w:tblLayout w:type="fixed"/>
        <w:tblLook w:val="04A0" w:firstRow="1" w:lastRow="0" w:firstColumn="1" w:lastColumn="0" w:noHBand="0" w:noVBand="1"/>
      </w:tblPr>
      <w:tblGrid>
        <w:gridCol w:w="2143"/>
        <w:gridCol w:w="1543"/>
        <w:gridCol w:w="1214"/>
        <w:gridCol w:w="1509"/>
        <w:gridCol w:w="1583"/>
        <w:gridCol w:w="1082"/>
        <w:gridCol w:w="1241"/>
      </w:tblGrid>
      <w:tr w:rsidR="00BA28C9" w:rsidRPr="008D6CBF" w:rsidTr="008420B8">
        <w:trPr>
          <w:trHeight w:val="699"/>
          <w:tblHeader/>
        </w:trPr>
        <w:tc>
          <w:tcPr>
            <w:tcW w:w="2143"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BA28C9" w:rsidRPr="008D6CBF" w:rsidRDefault="00BA28C9" w:rsidP="00BA28C9">
            <w:pPr>
              <w:spacing w:after="0" w:line="240" w:lineRule="auto"/>
              <w:ind w:firstLine="0"/>
              <w:jc w:val="center"/>
              <w:rPr>
                <w:rFonts w:eastAsia="Times New Roman"/>
                <w:b/>
                <w:bCs/>
                <w:color w:val="000000"/>
                <w:sz w:val="20"/>
                <w:szCs w:val="20"/>
                <w:lang w:eastAsia="ru-RU"/>
              </w:rPr>
            </w:pPr>
            <w:r w:rsidRPr="008D6CBF">
              <w:rPr>
                <w:rFonts w:eastAsia="Times New Roman"/>
                <w:b/>
                <w:bCs/>
                <w:color w:val="000000"/>
                <w:sz w:val="20"/>
                <w:szCs w:val="20"/>
                <w:lang w:eastAsia="ru-RU"/>
              </w:rPr>
              <w:t>Наименование</w:t>
            </w:r>
          </w:p>
        </w:tc>
        <w:tc>
          <w:tcPr>
            <w:tcW w:w="1543" w:type="dxa"/>
            <w:tcBorders>
              <w:top w:val="single" w:sz="4" w:space="0" w:color="000000"/>
              <w:left w:val="nil"/>
              <w:bottom w:val="single" w:sz="4" w:space="0" w:color="000000"/>
              <w:right w:val="single" w:sz="4" w:space="0" w:color="000000"/>
            </w:tcBorders>
            <w:shd w:val="clear" w:color="000000" w:fill="C0C0C0"/>
            <w:vAlign w:val="bottom"/>
            <w:hideMark/>
          </w:tcPr>
          <w:p w:rsidR="00BA28C9" w:rsidRPr="008D6CBF" w:rsidRDefault="00BA28C9" w:rsidP="00BA28C9">
            <w:pPr>
              <w:spacing w:after="0" w:line="240" w:lineRule="auto"/>
              <w:ind w:firstLine="0"/>
              <w:jc w:val="center"/>
              <w:rPr>
                <w:rFonts w:eastAsia="Times New Roman"/>
                <w:b/>
                <w:bCs/>
                <w:color w:val="000000"/>
                <w:sz w:val="20"/>
                <w:szCs w:val="20"/>
                <w:lang w:eastAsia="ru-RU"/>
              </w:rPr>
            </w:pPr>
            <w:r w:rsidRPr="008D6CBF">
              <w:rPr>
                <w:rFonts w:eastAsia="Times New Roman"/>
                <w:b/>
                <w:bCs/>
                <w:color w:val="000000"/>
                <w:sz w:val="20"/>
                <w:szCs w:val="20"/>
                <w:lang w:eastAsia="ru-RU"/>
              </w:rPr>
              <w:t>Геодезическая отметка, м</w:t>
            </w:r>
          </w:p>
        </w:tc>
        <w:tc>
          <w:tcPr>
            <w:tcW w:w="1214" w:type="dxa"/>
            <w:tcBorders>
              <w:top w:val="single" w:sz="4" w:space="0" w:color="000000"/>
              <w:left w:val="nil"/>
              <w:bottom w:val="single" w:sz="4" w:space="0" w:color="000000"/>
              <w:right w:val="single" w:sz="4" w:space="0" w:color="000000"/>
            </w:tcBorders>
            <w:shd w:val="clear" w:color="000000" w:fill="C0C0C0"/>
            <w:vAlign w:val="bottom"/>
            <w:hideMark/>
          </w:tcPr>
          <w:p w:rsidR="00BA28C9" w:rsidRPr="008D6CBF" w:rsidRDefault="00BA28C9" w:rsidP="00BA28C9">
            <w:pPr>
              <w:spacing w:after="0" w:line="240" w:lineRule="auto"/>
              <w:ind w:firstLine="0"/>
              <w:jc w:val="center"/>
              <w:rPr>
                <w:rFonts w:eastAsia="Times New Roman"/>
                <w:b/>
                <w:bCs/>
                <w:color w:val="000000"/>
                <w:sz w:val="20"/>
                <w:szCs w:val="20"/>
                <w:lang w:eastAsia="ru-RU"/>
              </w:rPr>
            </w:pPr>
            <w:r w:rsidRPr="008D6CBF">
              <w:rPr>
                <w:rFonts w:eastAsia="Times New Roman"/>
                <w:b/>
                <w:bCs/>
                <w:color w:val="000000"/>
                <w:sz w:val="20"/>
                <w:szCs w:val="20"/>
                <w:lang w:eastAsia="ru-RU"/>
              </w:rPr>
              <w:t>Расчетный расход, м3/час</w:t>
            </w:r>
          </w:p>
        </w:tc>
        <w:tc>
          <w:tcPr>
            <w:tcW w:w="1509" w:type="dxa"/>
            <w:tcBorders>
              <w:top w:val="single" w:sz="4" w:space="0" w:color="000000"/>
              <w:left w:val="nil"/>
              <w:bottom w:val="single" w:sz="4" w:space="0" w:color="000000"/>
              <w:right w:val="single" w:sz="4" w:space="0" w:color="000000"/>
            </w:tcBorders>
            <w:shd w:val="clear" w:color="000000" w:fill="C0C0C0"/>
            <w:vAlign w:val="bottom"/>
            <w:hideMark/>
          </w:tcPr>
          <w:p w:rsidR="00BA28C9" w:rsidRPr="008D6CBF" w:rsidRDefault="00BA28C9" w:rsidP="00BA28C9">
            <w:pPr>
              <w:spacing w:after="0" w:line="240" w:lineRule="auto"/>
              <w:ind w:firstLine="0"/>
              <w:jc w:val="center"/>
              <w:rPr>
                <w:rFonts w:eastAsia="Times New Roman"/>
                <w:b/>
                <w:bCs/>
                <w:color w:val="000000"/>
                <w:sz w:val="20"/>
                <w:szCs w:val="20"/>
                <w:lang w:eastAsia="ru-RU"/>
              </w:rPr>
            </w:pPr>
            <w:r w:rsidRPr="008D6CBF">
              <w:rPr>
                <w:rFonts w:eastAsia="Times New Roman"/>
                <w:b/>
                <w:bCs/>
                <w:color w:val="000000"/>
                <w:sz w:val="20"/>
                <w:szCs w:val="20"/>
                <w:lang w:eastAsia="ru-RU"/>
              </w:rPr>
              <w:t xml:space="preserve">Минимальное </w:t>
            </w:r>
            <w:proofErr w:type="gramStart"/>
            <w:r w:rsidRPr="008D6CBF">
              <w:rPr>
                <w:rFonts w:eastAsia="Times New Roman"/>
                <w:b/>
                <w:bCs/>
                <w:color w:val="000000"/>
                <w:sz w:val="20"/>
                <w:szCs w:val="20"/>
                <w:lang w:eastAsia="ru-RU"/>
              </w:rPr>
              <w:t>давление,  кПа</w:t>
            </w:r>
            <w:proofErr w:type="gramEnd"/>
          </w:p>
        </w:tc>
        <w:tc>
          <w:tcPr>
            <w:tcW w:w="1583" w:type="dxa"/>
            <w:tcBorders>
              <w:top w:val="single" w:sz="4" w:space="0" w:color="000000"/>
              <w:left w:val="nil"/>
              <w:bottom w:val="single" w:sz="4" w:space="0" w:color="000000"/>
              <w:right w:val="single" w:sz="4" w:space="0" w:color="000000"/>
            </w:tcBorders>
            <w:shd w:val="clear" w:color="000000" w:fill="C0C0C0"/>
            <w:vAlign w:val="bottom"/>
            <w:hideMark/>
          </w:tcPr>
          <w:p w:rsidR="00BA28C9" w:rsidRPr="008D6CBF" w:rsidRDefault="00BA28C9" w:rsidP="00BA28C9">
            <w:pPr>
              <w:spacing w:after="0" w:line="240" w:lineRule="auto"/>
              <w:ind w:firstLine="0"/>
              <w:jc w:val="center"/>
              <w:rPr>
                <w:rFonts w:eastAsia="Times New Roman"/>
                <w:b/>
                <w:bCs/>
                <w:color w:val="000000"/>
                <w:sz w:val="20"/>
                <w:szCs w:val="20"/>
                <w:lang w:eastAsia="ru-RU"/>
              </w:rPr>
            </w:pPr>
            <w:r w:rsidRPr="008D6CBF">
              <w:rPr>
                <w:rFonts w:eastAsia="Times New Roman"/>
                <w:b/>
                <w:bCs/>
                <w:color w:val="000000"/>
                <w:sz w:val="20"/>
                <w:szCs w:val="20"/>
                <w:lang w:eastAsia="ru-RU"/>
              </w:rPr>
              <w:t xml:space="preserve">Максимальное </w:t>
            </w:r>
            <w:proofErr w:type="gramStart"/>
            <w:r w:rsidRPr="008D6CBF">
              <w:rPr>
                <w:rFonts w:eastAsia="Times New Roman"/>
                <w:b/>
                <w:bCs/>
                <w:color w:val="000000"/>
                <w:sz w:val="20"/>
                <w:szCs w:val="20"/>
                <w:lang w:eastAsia="ru-RU"/>
              </w:rPr>
              <w:t>давление,  кПа</w:t>
            </w:r>
            <w:proofErr w:type="gramEnd"/>
          </w:p>
        </w:tc>
        <w:tc>
          <w:tcPr>
            <w:tcW w:w="1082" w:type="dxa"/>
            <w:tcBorders>
              <w:top w:val="single" w:sz="4" w:space="0" w:color="000000"/>
              <w:left w:val="nil"/>
              <w:bottom w:val="single" w:sz="4" w:space="0" w:color="000000"/>
              <w:right w:val="single" w:sz="4" w:space="0" w:color="000000"/>
            </w:tcBorders>
            <w:shd w:val="clear" w:color="000000" w:fill="C0C0C0"/>
            <w:vAlign w:val="bottom"/>
            <w:hideMark/>
          </w:tcPr>
          <w:p w:rsidR="00BA28C9" w:rsidRPr="008D6CBF" w:rsidRDefault="00BA28C9" w:rsidP="00BA28C9">
            <w:pPr>
              <w:spacing w:after="0" w:line="240" w:lineRule="auto"/>
              <w:ind w:firstLine="0"/>
              <w:jc w:val="center"/>
              <w:rPr>
                <w:rFonts w:eastAsia="Times New Roman"/>
                <w:b/>
                <w:bCs/>
                <w:color w:val="000000"/>
                <w:sz w:val="20"/>
                <w:szCs w:val="20"/>
                <w:lang w:eastAsia="ru-RU"/>
              </w:rPr>
            </w:pPr>
            <w:r w:rsidRPr="008D6CBF">
              <w:rPr>
                <w:rFonts w:eastAsia="Times New Roman"/>
                <w:b/>
                <w:bCs/>
                <w:color w:val="000000"/>
                <w:sz w:val="20"/>
                <w:szCs w:val="20"/>
                <w:lang w:eastAsia="ru-RU"/>
              </w:rPr>
              <w:t xml:space="preserve">Давление на </w:t>
            </w:r>
            <w:proofErr w:type="gramStart"/>
            <w:r w:rsidRPr="008D6CBF">
              <w:rPr>
                <w:rFonts w:eastAsia="Times New Roman"/>
                <w:b/>
                <w:bCs/>
                <w:color w:val="000000"/>
                <w:sz w:val="20"/>
                <w:szCs w:val="20"/>
                <w:lang w:eastAsia="ru-RU"/>
              </w:rPr>
              <w:t>вводе,  кПа</w:t>
            </w:r>
            <w:proofErr w:type="gramEnd"/>
          </w:p>
        </w:tc>
        <w:tc>
          <w:tcPr>
            <w:tcW w:w="1241" w:type="dxa"/>
            <w:tcBorders>
              <w:top w:val="single" w:sz="4" w:space="0" w:color="000000"/>
              <w:left w:val="nil"/>
              <w:bottom w:val="single" w:sz="4" w:space="0" w:color="000000"/>
              <w:right w:val="single" w:sz="4" w:space="0" w:color="000000"/>
            </w:tcBorders>
            <w:shd w:val="clear" w:color="000000" w:fill="C0C0C0"/>
            <w:vAlign w:val="bottom"/>
            <w:hideMark/>
          </w:tcPr>
          <w:p w:rsidR="00BA28C9" w:rsidRPr="008D6CBF" w:rsidRDefault="00BA28C9" w:rsidP="00BA28C9">
            <w:pPr>
              <w:spacing w:after="0" w:line="240" w:lineRule="auto"/>
              <w:ind w:firstLine="0"/>
              <w:jc w:val="center"/>
              <w:rPr>
                <w:rFonts w:eastAsia="Times New Roman"/>
                <w:b/>
                <w:bCs/>
                <w:color w:val="000000"/>
                <w:sz w:val="20"/>
                <w:szCs w:val="20"/>
                <w:lang w:eastAsia="ru-RU"/>
              </w:rPr>
            </w:pPr>
            <w:r w:rsidRPr="008D6CBF">
              <w:rPr>
                <w:rFonts w:eastAsia="Times New Roman"/>
                <w:b/>
                <w:bCs/>
                <w:color w:val="000000"/>
                <w:sz w:val="20"/>
                <w:szCs w:val="20"/>
                <w:lang w:eastAsia="ru-RU"/>
              </w:rPr>
              <w:t>Плотность, кг/м3</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2,4994</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2,4993</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8,03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8,23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2,5023</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8,48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2,5055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8,68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9,45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2,5179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9,31</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2,5161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2,5147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д.28</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9,05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2,5127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д.28</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8,48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2,5055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д.25а</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8,21</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2,5014</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д.25а</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8,29</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2,5025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д.25а</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8,33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2,5032</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8,01</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2,4992</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2,4994</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д.19</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9,02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2,5126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д.19</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2,5161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д.19</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9,6</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2,5199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д.26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2,4999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Советская д.6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8,13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2,5013</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д.12</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9,53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525"/>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д.4Волховский пр. д.4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8,19</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2,9884</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7,52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2,9846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6,88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2,9809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7,75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2,9856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2,9881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2,9897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2,9978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д.7а</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2,9696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д.7а</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2,9696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д.7а</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5,08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9,82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2,9966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2,9694</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2,9974</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9,25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2,9932</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7,84</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2,9852</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2,9694</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5,32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2,9711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д.11</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9,02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2,951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3,01</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2,9083</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д.18</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6,19</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2,9298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д.19</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7,52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2,938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д.8</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7,42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2,9408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д.17</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5,82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2,929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д.2</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7,52</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2,9747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д.2</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5,83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2,9648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2,9596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2,9597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д.8</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3,16</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2,909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Дом учителя</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1,13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2,8938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д.11</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9,51</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2,9529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Ж.д</w:t>
            </w:r>
            <w:proofErr w:type="spellEnd"/>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3,7</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2,9995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д.6</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1,44</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2,898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2,8909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д.5</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0,01</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2,8891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2,8887</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2,8886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д.3</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2,8882</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д.3</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2,888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Ул. Никольская д.3</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2,8879</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д.12</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2,9542</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д.12</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2,9536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д.13</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2,9526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д.13</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8,93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2,9465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9,33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2,9486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д.14</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7,98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2,9408</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Котельная</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93,5</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300</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600</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581,545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4,902</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ООО "</w:t>
            </w:r>
            <w:proofErr w:type="spellStart"/>
            <w:r w:rsidRPr="008D6CBF">
              <w:rPr>
                <w:rFonts w:eastAsia="Times New Roman"/>
                <w:color w:val="000000"/>
                <w:sz w:val="20"/>
                <w:szCs w:val="20"/>
                <w:lang w:eastAsia="ru-RU"/>
              </w:rPr>
              <w:t>Волховплюс</w:t>
            </w:r>
            <w:proofErr w:type="spellEnd"/>
            <w:r w:rsidRPr="008D6CBF">
              <w:rPr>
                <w:rFonts w:eastAsia="Times New Roman"/>
                <w:color w:val="000000"/>
                <w:sz w:val="20"/>
                <w:szCs w:val="20"/>
                <w:lang w:eastAsia="ru-RU"/>
              </w:rPr>
              <w:t>"</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7,48</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18,9</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100</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300</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299,9931</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2,861</w:t>
            </w:r>
          </w:p>
        </w:tc>
      </w:tr>
      <w:tr w:rsidR="00BA28C9" w:rsidRPr="008D6CBF" w:rsidTr="008420B8">
        <w:trPr>
          <w:trHeight w:val="525"/>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Котельная 000 "</w:t>
            </w:r>
            <w:proofErr w:type="spellStart"/>
            <w:r w:rsidRPr="008D6CBF">
              <w:rPr>
                <w:rFonts w:eastAsia="Times New Roman"/>
                <w:color w:val="000000"/>
                <w:sz w:val="20"/>
                <w:szCs w:val="20"/>
                <w:lang w:eastAsia="ru-RU"/>
              </w:rPr>
              <w:t>Газпромтеплоэнерго</w:t>
            </w:r>
            <w:proofErr w:type="spellEnd"/>
            <w:r w:rsidRPr="008D6CBF">
              <w:rPr>
                <w:rFonts w:eastAsia="Times New Roman"/>
                <w:color w:val="000000"/>
                <w:sz w:val="20"/>
                <w:szCs w:val="20"/>
                <w:lang w:eastAsia="ru-RU"/>
              </w:rPr>
              <w:t>"</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6,23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152,11</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300</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600</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582,1755</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4,907</w:t>
            </w:r>
          </w:p>
        </w:tc>
      </w:tr>
      <w:tr w:rsidR="00BA28C9" w:rsidRPr="008D6CBF" w:rsidTr="008420B8">
        <w:trPr>
          <w:trHeight w:val="300"/>
          <w:tblHeader/>
        </w:trPr>
        <w:tc>
          <w:tcPr>
            <w:tcW w:w="2143" w:type="dxa"/>
            <w:tcBorders>
              <w:top w:val="nil"/>
              <w:left w:val="single" w:sz="4" w:space="0" w:color="000000"/>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proofErr w:type="spellStart"/>
            <w:r w:rsidRPr="008D6CBF">
              <w:rPr>
                <w:rFonts w:eastAsia="Times New Roman"/>
                <w:color w:val="000000"/>
                <w:sz w:val="20"/>
                <w:szCs w:val="20"/>
                <w:lang w:eastAsia="ru-RU"/>
              </w:rPr>
              <w:t>Волховский</w:t>
            </w:r>
            <w:proofErr w:type="spellEnd"/>
            <w:r w:rsidRPr="008D6CBF">
              <w:rPr>
                <w:rFonts w:eastAsia="Times New Roman"/>
                <w:color w:val="000000"/>
                <w:sz w:val="20"/>
                <w:szCs w:val="20"/>
                <w:lang w:eastAsia="ru-RU"/>
              </w:rPr>
              <w:t xml:space="preserve"> пр. д.13</w:t>
            </w:r>
          </w:p>
        </w:tc>
        <w:tc>
          <w:tcPr>
            <w:tcW w:w="154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9,53</w:t>
            </w:r>
          </w:p>
        </w:tc>
        <w:tc>
          <w:tcPr>
            <w:tcW w:w="1214"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0,24</w:t>
            </w:r>
          </w:p>
        </w:tc>
        <w:tc>
          <w:tcPr>
            <w:tcW w:w="1509"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1</w:t>
            </w:r>
          </w:p>
        </w:tc>
        <w:tc>
          <w:tcPr>
            <w:tcW w:w="1583"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3</w:t>
            </w:r>
          </w:p>
        </w:tc>
        <w:tc>
          <w:tcPr>
            <w:tcW w:w="1082"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2,9966</w:t>
            </w:r>
          </w:p>
        </w:tc>
        <w:tc>
          <w:tcPr>
            <w:tcW w:w="1241" w:type="dxa"/>
            <w:tcBorders>
              <w:top w:val="nil"/>
              <w:left w:val="nil"/>
              <w:bottom w:val="single" w:sz="4" w:space="0" w:color="000000"/>
              <w:right w:val="single" w:sz="4" w:space="0" w:color="000000"/>
            </w:tcBorders>
            <w:shd w:val="clear" w:color="000000" w:fill="FFFFFF"/>
            <w:vAlign w:val="bottom"/>
            <w:hideMark/>
          </w:tcPr>
          <w:p w:rsidR="00BA28C9" w:rsidRPr="008D6CBF" w:rsidRDefault="00BA28C9" w:rsidP="00BA28C9">
            <w:pPr>
              <w:spacing w:after="0" w:line="240" w:lineRule="auto"/>
              <w:ind w:firstLine="0"/>
              <w:jc w:val="center"/>
              <w:rPr>
                <w:rFonts w:eastAsia="Times New Roman"/>
                <w:color w:val="000000"/>
                <w:sz w:val="20"/>
                <w:szCs w:val="20"/>
                <w:lang w:eastAsia="ru-RU"/>
              </w:rPr>
            </w:pPr>
            <w:r w:rsidRPr="008D6CBF">
              <w:rPr>
                <w:rFonts w:eastAsia="Times New Roman"/>
                <w:color w:val="000000"/>
                <w:sz w:val="20"/>
                <w:szCs w:val="20"/>
                <w:lang w:eastAsia="ru-RU"/>
              </w:rPr>
              <w:t>0,717</w:t>
            </w:r>
          </w:p>
        </w:tc>
      </w:tr>
    </w:tbl>
    <w:p w:rsidR="00BA28C9" w:rsidRPr="00150BA8" w:rsidRDefault="00BA28C9" w:rsidP="00150BA8">
      <w:pPr>
        <w:spacing w:after="0" w:line="360" w:lineRule="auto"/>
        <w:jc w:val="left"/>
        <w:rPr>
          <w:rFonts w:eastAsia="Times New Roman"/>
          <w:bCs/>
          <w:color w:val="000000"/>
          <w:szCs w:val="24"/>
          <w:lang w:eastAsia="ru-RU"/>
        </w:rPr>
      </w:pPr>
    </w:p>
    <w:p w:rsidR="006C7CB1" w:rsidRDefault="006C7CB1" w:rsidP="00CE742E">
      <w:pPr>
        <w:spacing w:after="0" w:line="360" w:lineRule="auto"/>
        <w:rPr>
          <w:rFonts w:eastAsia="Times New Roman"/>
          <w:bCs/>
          <w:color w:val="000000"/>
          <w:szCs w:val="24"/>
          <w:lang w:eastAsia="ru-RU"/>
        </w:rPr>
      </w:pPr>
    </w:p>
    <w:sectPr w:rsidR="006C7CB1" w:rsidSect="00612404">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BA8" w:rsidRDefault="00150BA8" w:rsidP="0015594F">
      <w:pPr>
        <w:spacing w:after="0" w:line="240" w:lineRule="auto"/>
      </w:pPr>
      <w:r>
        <w:separator/>
      </w:r>
    </w:p>
    <w:p w:rsidR="00150BA8" w:rsidRDefault="00150BA8"/>
  </w:endnote>
  <w:endnote w:type="continuationSeparator" w:id="0">
    <w:p w:rsidR="00150BA8" w:rsidRDefault="00150BA8" w:rsidP="0015594F">
      <w:pPr>
        <w:spacing w:after="0" w:line="240" w:lineRule="auto"/>
      </w:pPr>
      <w:r>
        <w:continuationSeparator/>
      </w:r>
    </w:p>
    <w:p w:rsidR="00150BA8" w:rsidRDefault="00150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ragmaticaC">
    <w:altName w:val="PragmaticaC"/>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2216"/>
      <w:docPartObj>
        <w:docPartGallery w:val="Page Numbers (Bottom of Page)"/>
        <w:docPartUnique/>
      </w:docPartObj>
    </w:sdtPr>
    <w:sdtEndPr/>
    <w:sdtContent>
      <w:p w:rsidR="00150BA8" w:rsidRDefault="00150BA8">
        <w:pPr>
          <w:pStyle w:val="a8"/>
          <w:jc w:val="right"/>
        </w:pPr>
        <w:r>
          <w:fldChar w:fldCharType="begin"/>
        </w:r>
        <w:r>
          <w:instrText xml:space="preserve"> PAGE   \* MERGEFORMAT </w:instrText>
        </w:r>
        <w:r>
          <w:fldChar w:fldCharType="separate"/>
        </w:r>
        <w:r w:rsidR="00695408">
          <w:rPr>
            <w:noProof/>
          </w:rPr>
          <w:t>14</w:t>
        </w:r>
        <w:r>
          <w:rPr>
            <w:noProof/>
          </w:rPr>
          <w:fldChar w:fldCharType="end"/>
        </w:r>
      </w:p>
    </w:sdtContent>
  </w:sdt>
  <w:p w:rsidR="00150BA8" w:rsidRPr="00B8314D" w:rsidRDefault="00150BA8" w:rsidP="00462F52">
    <w:pPr>
      <w:pStyle w:val="a8"/>
      <w:jc w:val="center"/>
      <w:rPr>
        <w:color w:val="2E74B5" w:themeColor="accent1" w:themeShade="B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A8" w:rsidRDefault="00150BA8">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A8" w:rsidRDefault="00150BA8">
    <w:pPr>
      <w:pStyle w:val="aff2"/>
      <w:framePr w:w="12163" w:h="149" w:wrap="none" w:vAnchor="text" w:hAnchor="page" w:x="-128" w:y="-911"/>
      <w:shd w:val="clear" w:color="auto" w:fill="auto"/>
      <w:ind w:left="6470"/>
    </w:pPr>
    <w:r>
      <w:fldChar w:fldCharType="begin"/>
    </w:r>
    <w:r>
      <w:instrText xml:space="preserve"> PAGE \* MERGEFORMAT </w:instrText>
    </w:r>
    <w:r>
      <w:fldChar w:fldCharType="separate"/>
    </w:r>
    <w:r w:rsidRPr="007766E6">
      <w:rPr>
        <w:rStyle w:val="105pt"/>
        <w:noProof/>
      </w:rPr>
      <w:t>32</w:t>
    </w:r>
    <w:r>
      <w:rPr>
        <w:rStyle w:val="105pt"/>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2217"/>
      <w:docPartObj>
        <w:docPartGallery w:val="Page Numbers (Bottom of Page)"/>
        <w:docPartUnique/>
      </w:docPartObj>
    </w:sdtPr>
    <w:sdtEndPr/>
    <w:sdtContent>
      <w:p w:rsidR="00150BA8" w:rsidRDefault="00150BA8">
        <w:pPr>
          <w:pStyle w:val="a8"/>
          <w:jc w:val="right"/>
        </w:pPr>
        <w:r>
          <w:fldChar w:fldCharType="begin"/>
        </w:r>
        <w:r>
          <w:instrText xml:space="preserve"> PAGE   \* MERGEFORMAT </w:instrText>
        </w:r>
        <w:r>
          <w:fldChar w:fldCharType="separate"/>
        </w:r>
        <w:r w:rsidR="00695408">
          <w:rPr>
            <w:noProof/>
          </w:rPr>
          <w:t>21</w:t>
        </w:r>
        <w:r>
          <w:rPr>
            <w:noProof/>
          </w:rPr>
          <w:fldChar w:fldCharType="end"/>
        </w:r>
      </w:p>
    </w:sdtContent>
  </w:sdt>
  <w:p w:rsidR="00150BA8" w:rsidRDefault="00150BA8">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A8" w:rsidRDefault="00150BA8">
    <w:pPr>
      <w:pStyle w:val="aff2"/>
      <w:framePr w:w="12163" w:h="149" w:wrap="none" w:vAnchor="text" w:hAnchor="page" w:x="-128" w:y="-911"/>
      <w:shd w:val="clear" w:color="auto" w:fill="auto"/>
      <w:ind w:left="6470"/>
    </w:pPr>
    <w:r>
      <w:fldChar w:fldCharType="begin"/>
    </w:r>
    <w:r>
      <w:instrText xml:space="preserve"> PAGE \* MERGEFORMAT </w:instrText>
    </w:r>
    <w:r>
      <w:fldChar w:fldCharType="separate"/>
    </w:r>
    <w:r w:rsidRPr="003E263E">
      <w:rPr>
        <w:rStyle w:val="105pt"/>
        <w:noProof/>
      </w:rPr>
      <w:t>92</w:t>
    </w:r>
    <w:r>
      <w:rPr>
        <w:rStyle w:val="105pt"/>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2223"/>
      <w:docPartObj>
        <w:docPartGallery w:val="Page Numbers (Bottom of Page)"/>
        <w:docPartUnique/>
      </w:docPartObj>
    </w:sdtPr>
    <w:sdtEndPr/>
    <w:sdtContent>
      <w:p w:rsidR="00150BA8" w:rsidRDefault="00150BA8">
        <w:pPr>
          <w:pStyle w:val="a8"/>
          <w:jc w:val="right"/>
        </w:pPr>
        <w:r>
          <w:fldChar w:fldCharType="begin"/>
        </w:r>
        <w:r>
          <w:instrText xml:space="preserve"> PAGE   \* MERGEFORMAT </w:instrText>
        </w:r>
        <w:r>
          <w:fldChar w:fldCharType="separate"/>
        </w:r>
        <w:r w:rsidR="00695408">
          <w:rPr>
            <w:noProof/>
          </w:rPr>
          <w:t>86</w:t>
        </w:r>
        <w:r>
          <w:rPr>
            <w:noProof/>
          </w:rPr>
          <w:fldChar w:fldCharType="end"/>
        </w:r>
      </w:p>
    </w:sdtContent>
  </w:sdt>
  <w:p w:rsidR="00150BA8" w:rsidRDefault="00150BA8" w:rsidP="0052394D">
    <w:pPr>
      <w:pStyle w:val="aff2"/>
      <w:shd w:val="clear" w:color="auto" w:fill="auto"/>
      <w:ind w:left="647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A8" w:rsidRDefault="00150B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BA8" w:rsidRDefault="00150BA8" w:rsidP="0015594F">
      <w:pPr>
        <w:spacing w:after="0" w:line="240" w:lineRule="auto"/>
      </w:pPr>
      <w:r>
        <w:separator/>
      </w:r>
    </w:p>
    <w:p w:rsidR="00150BA8" w:rsidRDefault="00150BA8"/>
  </w:footnote>
  <w:footnote w:type="continuationSeparator" w:id="0">
    <w:p w:rsidR="00150BA8" w:rsidRDefault="00150BA8" w:rsidP="0015594F">
      <w:pPr>
        <w:spacing w:after="0" w:line="240" w:lineRule="auto"/>
      </w:pPr>
      <w:r>
        <w:continuationSeparator/>
      </w:r>
    </w:p>
    <w:p w:rsidR="00150BA8" w:rsidRDefault="00150B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A8" w:rsidRPr="00B8314D" w:rsidRDefault="00150BA8" w:rsidP="00CB5278">
    <w:pPr>
      <w:pStyle w:val="a6"/>
      <w:spacing w:after="120"/>
      <w:ind w:firstLine="0"/>
      <w:jc w:val="center"/>
      <w:rPr>
        <w:color w:val="0070C0"/>
      </w:rPr>
    </w:pPr>
    <w:r w:rsidRPr="00920FEA">
      <w:rPr>
        <w:color w:val="0070C0"/>
      </w:rPr>
      <w:t xml:space="preserve">Схема </w:t>
    </w:r>
    <w:r>
      <w:rPr>
        <w:color w:val="0070C0"/>
      </w:rPr>
      <w:t xml:space="preserve">газоснабжения муниципального образования </w:t>
    </w:r>
    <w:proofErr w:type="spellStart"/>
    <w:r>
      <w:rPr>
        <w:color w:val="0070C0"/>
      </w:rPr>
      <w:t>Староладожское</w:t>
    </w:r>
    <w:proofErr w:type="spellEnd"/>
    <w:r>
      <w:rPr>
        <w:color w:val="0070C0"/>
      </w:rPr>
      <w:t xml:space="preserve"> сельское поселение </w:t>
    </w:r>
    <w:proofErr w:type="spellStart"/>
    <w:r>
      <w:rPr>
        <w:color w:val="0070C0"/>
      </w:rPr>
      <w:t>Волховского</w:t>
    </w:r>
    <w:proofErr w:type="spellEnd"/>
    <w:r>
      <w:rPr>
        <w:color w:val="0070C0"/>
      </w:rPr>
      <w:t xml:space="preserve"> муниципального района Ленинградской области на период до 2020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860"/>
    <w:multiLevelType w:val="hybridMultilevel"/>
    <w:tmpl w:val="BAA49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3D3302"/>
    <w:multiLevelType w:val="hybridMultilevel"/>
    <w:tmpl w:val="2EBAF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F36790"/>
    <w:multiLevelType w:val="hybridMultilevel"/>
    <w:tmpl w:val="7D1AD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547527"/>
    <w:multiLevelType w:val="hybridMultilevel"/>
    <w:tmpl w:val="43AA2BBC"/>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994DA2"/>
    <w:multiLevelType w:val="multilevel"/>
    <w:tmpl w:val="E63C3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F5508E"/>
    <w:multiLevelType w:val="multilevel"/>
    <w:tmpl w:val="17AA1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2C6A55"/>
    <w:multiLevelType w:val="hybridMultilevel"/>
    <w:tmpl w:val="3DB22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557B68"/>
    <w:multiLevelType w:val="hybridMultilevel"/>
    <w:tmpl w:val="0EEE3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307BCF"/>
    <w:multiLevelType w:val="hybridMultilevel"/>
    <w:tmpl w:val="F6C0C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CE56F8"/>
    <w:multiLevelType w:val="hybridMultilevel"/>
    <w:tmpl w:val="74125C6A"/>
    <w:lvl w:ilvl="0" w:tplc="40A46404">
      <w:start w:val="1"/>
      <w:numFmt w:val="bullet"/>
      <w:pStyle w:val="enkoMark"/>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501531D"/>
    <w:multiLevelType w:val="hybridMultilevel"/>
    <w:tmpl w:val="71CE4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E577D4"/>
    <w:multiLevelType w:val="hybridMultilevel"/>
    <w:tmpl w:val="ADDEC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C3491B"/>
    <w:multiLevelType w:val="hybridMultilevel"/>
    <w:tmpl w:val="AE326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16246F"/>
    <w:multiLevelType w:val="hybridMultilevel"/>
    <w:tmpl w:val="F7761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9A4796E"/>
    <w:multiLevelType w:val="hybridMultilevel"/>
    <w:tmpl w:val="7A4AF5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7B5361"/>
    <w:multiLevelType w:val="hybridMultilevel"/>
    <w:tmpl w:val="E6EEE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DD31854"/>
    <w:multiLevelType w:val="hybridMultilevel"/>
    <w:tmpl w:val="A4AAA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B1F21B6"/>
    <w:multiLevelType w:val="hybridMultilevel"/>
    <w:tmpl w:val="E904D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2071869"/>
    <w:multiLevelType w:val="multilevel"/>
    <w:tmpl w:val="486CD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76D3961"/>
    <w:multiLevelType w:val="multilevel"/>
    <w:tmpl w:val="FA08C36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C74209"/>
    <w:multiLevelType w:val="hybridMultilevel"/>
    <w:tmpl w:val="4FAA8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2F2474"/>
    <w:multiLevelType w:val="multilevel"/>
    <w:tmpl w:val="9716D3C8"/>
    <w:lvl w:ilvl="0">
      <w:start w:val="1"/>
      <w:numFmt w:val="decimal"/>
      <w:pStyle w:val="1"/>
      <w:suff w:val="space"/>
      <w:lvlText w:val="%1."/>
      <w:lvlJc w:val="left"/>
      <w:pPr>
        <w:ind w:left="567" w:firstLine="0"/>
      </w:pPr>
      <w:rPr>
        <w:rFonts w:hint="default"/>
      </w:rPr>
    </w:lvl>
    <w:lvl w:ilvl="1">
      <w:start w:val="1"/>
      <w:numFmt w:val="decimal"/>
      <w:pStyle w:val="1"/>
      <w:suff w:val="space"/>
      <w:lvlText w:val="%1.%2."/>
      <w:lvlJc w:val="left"/>
      <w:pPr>
        <w:ind w:left="964" w:firstLine="0"/>
      </w:pPr>
      <w:rPr>
        <w:rFonts w:hint="default"/>
      </w:rPr>
    </w:lvl>
    <w:lvl w:ilvl="2">
      <w:start w:val="1"/>
      <w:numFmt w:val="decimal"/>
      <w:pStyle w:val="2"/>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24">
    <w:nsid w:val="61B4007D"/>
    <w:multiLevelType w:val="multilevel"/>
    <w:tmpl w:val="E49CB560"/>
    <w:lvl w:ilvl="0">
      <w:start w:val="65535"/>
      <w:numFmt w:val="bullet"/>
      <w:lvlText w:val="-"/>
      <w:lvlJc w:val="left"/>
      <w:pPr>
        <w:ind w:left="426" w:firstLine="0"/>
      </w:pPr>
      <w:rPr>
        <w:rFonts w:ascii="Times New Roman" w:hAnsi="Times New Roman" w:cs="Times New Roman"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5">
    <w:nsid w:val="623677F2"/>
    <w:multiLevelType w:val="hybridMultilevel"/>
    <w:tmpl w:val="B8F66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644AE2"/>
    <w:multiLevelType w:val="multilevel"/>
    <w:tmpl w:val="002021D8"/>
    <w:lvl w:ilvl="0">
      <w:start w:val="1"/>
      <w:numFmt w:val="decimal"/>
      <w:lvlText w:val="%1."/>
      <w:lvlJc w:val="left"/>
      <w:pPr>
        <w:ind w:left="360" w:hanging="360"/>
      </w:pPr>
      <w:rPr>
        <w:rFonts w:hint="default"/>
      </w:rPr>
    </w:lvl>
    <w:lvl w:ilvl="1">
      <w:start w:val="1"/>
      <w:numFmt w:val="decimal"/>
      <w:pStyle w:val="3"/>
      <w:lvlText w:val="%1.%2."/>
      <w:lvlJc w:val="left"/>
      <w:pPr>
        <w:ind w:left="43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480541A"/>
    <w:multiLevelType w:val="hybridMultilevel"/>
    <w:tmpl w:val="8FDA1816"/>
    <w:lvl w:ilvl="0" w:tplc="50CE5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C90727"/>
    <w:multiLevelType w:val="multilevel"/>
    <w:tmpl w:val="F2309E50"/>
    <w:lvl w:ilvl="0">
      <w:start w:val="1"/>
      <w:numFmt w:val="bullet"/>
      <w:pStyle w:val="10"/>
      <w:suff w:val="space"/>
      <w:lvlText w:val=""/>
      <w:lvlJc w:val="left"/>
      <w:pPr>
        <w:ind w:left="720"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9">
    <w:nsid w:val="6BB834F0"/>
    <w:multiLevelType w:val="hybridMultilevel"/>
    <w:tmpl w:val="274CFD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41512C8"/>
    <w:multiLevelType w:val="hybridMultilevel"/>
    <w:tmpl w:val="7E2E26F8"/>
    <w:lvl w:ilvl="0" w:tplc="E80E1F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A920D4D"/>
    <w:multiLevelType w:val="multilevel"/>
    <w:tmpl w:val="D0223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F040B7E"/>
    <w:multiLevelType w:val="hybridMultilevel"/>
    <w:tmpl w:val="43DA8528"/>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4"/>
  </w:num>
  <w:num w:numId="5">
    <w:abstractNumId w:val="3"/>
  </w:num>
  <w:num w:numId="6">
    <w:abstractNumId w:val="2"/>
  </w:num>
  <w:num w:numId="7">
    <w:abstractNumId w:val="22"/>
  </w:num>
  <w:num w:numId="8">
    <w:abstractNumId w:val="28"/>
  </w:num>
  <w:num w:numId="9">
    <w:abstractNumId w:val="16"/>
  </w:num>
  <w:num w:numId="10">
    <w:abstractNumId w:val="14"/>
  </w:num>
  <w:num w:numId="11">
    <w:abstractNumId w:val="29"/>
  </w:num>
  <w:num w:numId="12">
    <w:abstractNumId w:val="18"/>
  </w:num>
  <w:num w:numId="13">
    <w:abstractNumId w:val="8"/>
  </w:num>
  <w:num w:numId="14">
    <w:abstractNumId w:val="12"/>
  </w:num>
  <w:num w:numId="15">
    <w:abstractNumId w:val="5"/>
  </w:num>
  <w:num w:numId="16">
    <w:abstractNumId w:val="11"/>
  </w:num>
  <w:num w:numId="17">
    <w:abstractNumId w:val="9"/>
  </w:num>
  <w:num w:numId="18">
    <w:abstractNumId w:val="17"/>
  </w:num>
  <w:num w:numId="19">
    <w:abstractNumId w:val="0"/>
  </w:num>
  <w:num w:numId="20">
    <w:abstractNumId w:val="7"/>
  </w:num>
  <w:num w:numId="21">
    <w:abstractNumId w:val="15"/>
  </w:num>
  <w:num w:numId="22">
    <w:abstractNumId w:val="32"/>
  </w:num>
  <w:num w:numId="23">
    <w:abstractNumId w:val="13"/>
  </w:num>
  <w:num w:numId="24">
    <w:abstractNumId w:val="31"/>
  </w:num>
  <w:num w:numId="25">
    <w:abstractNumId w:val="19"/>
  </w:num>
  <w:num w:numId="26">
    <w:abstractNumId w:val="27"/>
  </w:num>
  <w:num w:numId="27">
    <w:abstractNumId w:val="20"/>
  </w:num>
  <w:num w:numId="28">
    <w:abstractNumId w:val="21"/>
  </w:num>
  <w:num w:numId="29">
    <w:abstractNumId w:val="24"/>
  </w:num>
  <w:num w:numId="30">
    <w:abstractNumId w:val="6"/>
  </w:num>
  <w:num w:numId="31">
    <w:abstractNumId w:val="25"/>
  </w:num>
  <w:num w:numId="32">
    <w:abstractNumId w:val="10"/>
  </w:num>
  <w:num w:numId="33">
    <w:abstractNumId w:val="1"/>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9"/>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15594F"/>
    <w:rsid w:val="00000E99"/>
    <w:rsid w:val="00001E0F"/>
    <w:rsid w:val="00004553"/>
    <w:rsid w:val="000051FF"/>
    <w:rsid w:val="000057B4"/>
    <w:rsid w:val="00005BEA"/>
    <w:rsid w:val="000128D5"/>
    <w:rsid w:val="00013C5A"/>
    <w:rsid w:val="00014158"/>
    <w:rsid w:val="0001446A"/>
    <w:rsid w:val="00015D46"/>
    <w:rsid w:val="000173FF"/>
    <w:rsid w:val="00017EBB"/>
    <w:rsid w:val="00020019"/>
    <w:rsid w:val="00020CFA"/>
    <w:rsid w:val="00021B2E"/>
    <w:rsid w:val="00022106"/>
    <w:rsid w:val="000235E6"/>
    <w:rsid w:val="00024909"/>
    <w:rsid w:val="00026FE7"/>
    <w:rsid w:val="000300F2"/>
    <w:rsid w:val="00030742"/>
    <w:rsid w:val="000311D8"/>
    <w:rsid w:val="000328BF"/>
    <w:rsid w:val="00033292"/>
    <w:rsid w:val="000335F4"/>
    <w:rsid w:val="0003397A"/>
    <w:rsid w:val="000349D4"/>
    <w:rsid w:val="00034CD9"/>
    <w:rsid w:val="00036940"/>
    <w:rsid w:val="00037FEC"/>
    <w:rsid w:val="0004005F"/>
    <w:rsid w:val="000402F4"/>
    <w:rsid w:val="00040A1D"/>
    <w:rsid w:val="0004108A"/>
    <w:rsid w:val="00043230"/>
    <w:rsid w:val="000441D0"/>
    <w:rsid w:val="000452A2"/>
    <w:rsid w:val="000465EC"/>
    <w:rsid w:val="00050BC8"/>
    <w:rsid w:val="000527BF"/>
    <w:rsid w:val="00052A4E"/>
    <w:rsid w:val="000542B3"/>
    <w:rsid w:val="0005441F"/>
    <w:rsid w:val="0005445D"/>
    <w:rsid w:val="00055BDF"/>
    <w:rsid w:val="00057300"/>
    <w:rsid w:val="00057E1B"/>
    <w:rsid w:val="0006002F"/>
    <w:rsid w:val="00061DC5"/>
    <w:rsid w:val="00062AD7"/>
    <w:rsid w:val="00062B38"/>
    <w:rsid w:val="00063D76"/>
    <w:rsid w:val="000643AF"/>
    <w:rsid w:val="000666FE"/>
    <w:rsid w:val="0007181F"/>
    <w:rsid w:val="00071FF6"/>
    <w:rsid w:val="00076596"/>
    <w:rsid w:val="00076F35"/>
    <w:rsid w:val="00077761"/>
    <w:rsid w:val="00081950"/>
    <w:rsid w:val="000819BD"/>
    <w:rsid w:val="000845B1"/>
    <w:rsid w:val="000851A2"/>
    <w:rsid w:val="0008527B"/>
    <w:rsid w:val="00085DB8"/>
    <w:rsid w:val="000910A0"/>
    <w:rsid w:val="0009172E"/>
    <w:rsid w:val="0009739B"/>
    <w:rsid w:val="00097D6D"/>
    <w:rsid w:val="000A177A"/>
    <w:rsid w:val="000A25FB"/>
    <w:rsid w:val="000A31FC"/>
    <w:rsid w:val="000B0212"/>
    <w:rsid w:val="000B1594"/>
    <w:rsid w:val="000B17B9"/>
    <w:rsid w:val="000B3F7A"/>
    <w:rsid w:val="000B5747"/>
    <w:rsid w:val="000B79F8"/>
    <w:rsid w:val="000C0775"/>
    <w:rsid w:val="000C1388"/>
    <w:rsid w:val="000C1D03"/>
    <w:rsid w:val="000C2403"/>
    <w:rsid w:val="000C4E69"/>
    <w:rsid w:val="000C56F7"/>
    <w:rsid w:val="000C6B16"/>
    <w:rsid w:val="000C7153"/>
    <w:rsid w:val="000C72DF"/>
    <w:rsid w:val="000C7334"/>
    <w:rsid w:val="000C77F1"/>
    <w:rsid w:val="000C79D7"/>
    <w:rsid w:val="000D0368"/>
    <w:rsid w:val="000D14C6"/>
    <w:rsid w:val="000D1E2E"/>
    <w:rsid w:val="000D1E70"/>
    <w:rsid w:val="000D25CC"/>
    <w:rsid w:val="000D2C54"/>
    <w:rsid w:val="000D3215"/>
    <w:rsid w:val="000D3A33"/>
    <w:rsid w:val="000D4131"/>
    <w:rsid w:val="000D587A"/>
    <w:rsid w:val="000D7A21"/>
    <w:rsid w:val="000E0572"/>
    <w:rsid w:val="000E05B6"/>
    <w:rsid w:val="000E1865"/>
    <w:rsid w:val="000E1B6C"/>
    <w:rsid w:val="000E2034"/>
    <w:rsid w:val="000E3024"/>
    <w:rsid w:val="000E36F1"/>
    <w:rsid w:val="000F1254"/>
    <w:rsid w:val="000F47D4"/>
    <w:rsid w:val="000F4F65"/>
    <w:rsid w:val="000F5696"/>
    <w:rsid w:val="000F723A"/>
    <w:rsid w:val="000F7B60"/>
    <w:rsid w:val="00101AD3"/>
    <w:rsid w:val="001044A4"/>
    <w:rsid w:val="001045B3"/>
    <w:rsid w:val="00107D95"/>
    <w:rsid w:val="00110270"/>
    <w:rsid w:val="0011180D"/>
    <w:rsid w:val="001125B1"/>
    <w:rsid w:val="00112CAF"/>
    <w:rsid w:val="00113F26"/>
    <w:rsid w:val="001141E4"/>
    <w:rsid w:val="00114F9A"/>
    <w:rsid w:val="00115833"/>
    <w:rsid w:val="0011612F"/>
    <w:rsid w:val="001165CC"/>
    <w:rsid w:val="0011722B"/>
    <w:rsid w:val="00125C76"/>
    <w:rsid w:val="00126BAA"/>
    <w:rsid w:val="001277ED"/>
    <w:rsid w:val="0012781E"/>
    <w:rsid w:val="00127914"/>
    <w:rsid w:val="00131E5D"/>
    <w:rsid w:val="00132D96"/>
    <w:rsid w:val="00132F0F"/>
    <w:rsid w:val="0013437A"/>
    <w:rsid w:val="00137F6F"/>
    <w:rsid w:val="00145625"/>
    <w:rsid w:val="00147103"/>
    <w:rsid w:val="00150BA8"/>
    <w:rsid w:val="0015153B"/>
    <w:rsid w:val="00151DE9"/>
    <w:rsid w:val="001531EE"/>
    <w:rsid w:val="00153E7D"/>
    <w:rsid w:val="00154E89"/>
    <w:rsid w:val="0015594F"/>
    <w:rsid w:val="00160E37"/>
    <w:rsid w:val="0016174C"/>
    <w:rsid w:val="001618F7"/>
    <w:rsid w:val="00161C3D"/>
    <w:rsid w:val="00161E2A"/>
    <w:rsid w:val="00164413"/>
    <w:rsid w:val="00165453"/>
    <w:rsid w:val="00165F5A"/>
    <w:rsid w:val="001664DA"/>
    <w:rsid w:val="00166754"/>
    <w:rsid w:val="00166997"/>
    <w:rsid w:val="00172DD4"/>
    <w:rsid w:val="00174CEE"/>
    <w:rsid w:val="0017680C"/>
    <w:rsid w:val="0018096B"/>
    <w:rsid w:val="001812D7"/>
    <w:rsid w:val="001837ED"/>
    <w:rsid w:val="00183D49"/>
    <w:rsid w:val="00184A44"/>
    <w:rsid w:val="00185C16"/>
    <w:rsid w:val="00185CD9"/>
    <w:rsid w:val="00186365"/>
    <w:rsid w:val="00186CF7"/>
    <w:rsid w:val="001901A9"/>
    <w:rsid w:val="001901C1"/>
    <w:rsid w:val="00191250"/>
    <w:rsid w:val="00191FA0"/>
    <w:rsid w:val="00193525"/>
    <w:rsid w:val="00193C52"/>
    <w:rsid w:val="001941E5"/>
    <w:rsid w:val="0019431F"/>
    <w:rsid w:val="001963E5"/>
    <w:rsid w:val="00196E0D"/>
    <w:rsid w:val="0019722B"/>
    <w:rsid w:val="001974BC"/>
    <w:rsid w:val="001975BE"/>
    <w:rsid w:val="001A0327"/>
    <w:rsid w:val="001A0FD9"/>
    <w:rsid w:val="001A2E03"/>
    <w:rsid w:val="001A3B71"/>
    <w:rsid w:val="001A3BEC"/>
    <w:rsid w:val="001A3D98"/>
    <w:rsid w:val="001A4C09"/>
    <w:rsid w:val="001A5E06"/>
    <w:rsid w:val="001A63A2"/>
    <w:rsid w:val="001A73B2"/>
    <w:rsid w:val="001B154B"/>
    <w:rsid w:val="001B3634"/>
    <w:rsid w:val="001B3BDA"/>
    <w:rsid w:val="001B4274"/>
    <w:rsid w:val="001B4770"/>
    <w:rsid w:val="001B6EBE"/>
    <w:rsid w:val="001C029D"/>
    <w:rsid w:val="001C101C"/>
    <w:rsid w:val="001D1162"/>
    <w:rsid w:val="001D132E"/>
    <w:rsid w:val="001D329F"/>
    <w:rsid w:val="001D335A"/>
    <w:rsid w:val="001D3AD4"/>
    <w:rsid w:val="001D4191"/>
    <w:rsid w:val="001D44EB"/>
    <w:rsid w:val="001D50FF"/>
    <w:rsid w:val="001D7987"/>
    <w:rsid w:val="001E121A"/>
    <w:rsid w:val="001E17A8"/>
    <w:rsid w:val="001E2663"/>
    <w:rsid w:val="001E347A"/>
    <w:rsid w:val="001E3BDF"/>
    <w:rsid w:val="001E6DD6"/>
    <w:rsid w:val="001F10E7"/>
    <w:rsid w:val="001F17BA"/>
    <w:rsid w:val="001F1D71"/>
    <w:rsid w:val="001F3587"/>
    <w:rsid w:val="001F3C92"/>
    <w:rsid w:val="00202EBF"/>
    <w:rsid w:val="0020334E"/>
    <w:rsid w:val="00207EEC"/>
    <w:rsid w:val="0021063E"/>
    <w:rsid w:val="0021153D"/>
    <w:rsid w:val="00211CA6"/>
    <w:rsid w:val="00213601"/>
    <w:rsid w:val="00213844"/>
    <w:rsid w:val="00214557"/>
    <w:rsid w:val="0021455F"/>
    <w:rsid w:val="00215F0D"/>
    <w:rsid w:val="0021676B"/>
    <w:rsid w:val="0021719F"/>
    <w:rsid w:val="00217761"/>
    <w:rsid w:val="002218B9"/>
    <w:rsid w:val="0022195A"/>
    <w:rsid w:val="00221DA5"/>
    <w:rsid w:val="00222B23"/>
    <w:rsid w:val="00222E80"/>
    <w:rsid w:val="00222FDB"/>
    <w:rsid w:val="002246D1"/>
    <w:rsid w:val="002256B8"/>
    <w:rsid w:val="00226502"/>
    <w:rsid w:val="00226727"/>
    <w:rsid w:val="00226DBF"/>
    <w:rsid w:val="00227118"/>
    <w:rsid w:val="00227617"/>
    <w:rsid w:val="00231547"/>
    <w:rsid w:val="00231703"/>
    <w:rsid w:val="00232923"/>
    <w:rsid w:val="00232DC5"/>
    <w:rsid w:val="00233F78"/>
    <w:rsid w:val="00235BD8"/>
    <w:rsid w:val="00235C74"/>
    <w:rsid w:val="002363AE"/>
    <w:rsid w:val="002373FF"/>
    <w:rsid w:val="002410AF"/>
    <w:rsid w:val="002414FC"/>
    <w:rsid w:val="00241C06"/>
    <w:rsid w:val="002420BB"/>
    <w:rsid w:val="00242F8B"/>
    <w:rsid w:val="00244189"/>
    <w:rsid w:val="002446E3"/>
    <w:rsid w:val="002448B9"/>
    <w:rsid w:val="00244D03"/>
    <w:rsid w:val="002455D6"/>
    <w:rsid w:val="002463FE"/>
    <w:rsid w:val="0024676C"/>
    <w:rsid w:val="00246880"/>
    <w:rsid w:val="0024780D"/>
    <w:rsid w:val="00250436"/>
    <w:rsid w:val="0025277D"/>
    <w:rsid w:val="002539AD"/>
    <w:rsid w:val="00256EBC"/>
    <w:rsid w:val="002578A6"/>
    <w:rsid w:val="002607AE"/>
    <w:rsid w:val="00260C47"/>
    <w:rsid w:val="00260DD2"/>
    <w:rsid w:val="002617FA"/>
    <w:rsid w:val="00261CB0"/>
    <w:rsid w:val="00261E4F"/>
    <w:rsid w:val="00262C08"/>
    <w:rsid w:val="00267147"/>
    <w:rsid w:val="00267E3B"/>
    <w:rsid w:val="00270035"/>
    <w:rsid w:val="0027073C"/>
    <w:rsid w:val="00272CB9"/>
    <w:rsid w:val="00273F37"/>
    <w:rsid w:val="002742A7"/>
    <w:rsid w:val="00275775"/>
    <w:rsid w:val="00275F3E"/>
    <w:rsid w:val="00277AD9"/>
    <w:rsid w:val="0028035E"/>
    <w:rsid w:val="00281389"/>
    <w:rsid w:val="00281BD7"/>
    <w:rsid w:val="00283AC3"/>
    <w:rsid w:val="00285665"/>
    <w:rsid w:val="00286FE6"/>
    <w:rsid w:val="0028718B"/>
    <w:rsid w:val="00287867"/>
    <w:rsid w:val="0029032F"/>
    <w:rsid w:val="00291001"/>
    <w:rsid w:val="002937D3"/>
    <w:rsid w:val="00293872"/>
    <w:rsid w:val="00294DAA"/>
    <w:rsid w:val="002970BC"/>
    <w:rsid w:val="002976DB"/>
    <w:rsid w:val="00297A7D"/>
    <w:rsid w:val="00297CB4"/>
    <w:rsid w:val="00297ECD"/>
    <w:rsid w:val="002A00B7"/>
    <w:rsid w:val="002A28C2"/>
    <w:rsid w:val="002A544C"/>
    <w:rsid w:val="002A6244"/>
    <w:rsid w:val="002A6A19"/>
    <w:rsid w:val="002B152C"/>
    <w:rsid w:val="002B25A4"/>
    <w:rsid w:val="002B2A5A"/>
    <w:rsid w:val="002B2C00"/>
    <w:rsid w:val="002B2CB9"/>
    <w:rsid w:val="002B3B65"/>
    <w:rsid w:val="002B3B75"/>
    <w:rsid w:val="002B3DCA"/>
    <w:rsid w:val="002B3FD2"/>
    <w:rsid w:val="002B4A65"/>
    <w:rsid w:val="002B5B1C"/>
    <w:rsid w:val="002B7555"/>
    <w:rsid w:val="002B798D"/>
    <w:rsid w:val="002C0ED0"/>
    <w:rsid w:val="002C1489"/>
    <w:rsid w:val="002C3076"/>
    <w:rsid w:val="002C3672"/>
    <w:rsid w:val="002C4450"/>
    <w:rsid w:val="002C4671"/>
    <w:rsid w:val="002C4BC8"/>
    <w:rsid w:val="002C59F8"/>
    <w:rsid w:val="002C6E9C"/>
    <w:rsid w:val="002C6F84"/>
    <w:rsid w:val="002D3CEA"/>
    <w:rsid w:val="002D4066"/>
    <w:rsid w:val="002D58AE"/>
    <w:rsid w:val="002D625B"/>
    <w:rsid w:val="002E0D36"/>
    <w:rsid w:val="002E1940"/>
    <w:rsid w:val="002E1AE1"/>
    <w:rsid w:val="002E4BF1"/>
    <w:rsid w:val="002E52BB"/>
    <w:rsid w:val="002E58D5"/>
    <w:rsid w:val="002E7D59"/>
    <w:rsid w:val="002F1653"/>
    <w:rsid w:val="002F18F5"/>
    <w:rsid w:val="002F525F"/>
    <w:rsid w:val="002F546F"/>
    <w:rsid w:val="002F5FC3"/>
    <w:rsid w:val="002F69B7"/>
    <w:rsid w:val="002F7F98"/>
    <w:rsid w:val="00300371"/>
    <w:rsid w:val="00301C1A"/>
    <w:rsid w:val="00302B3B"/>
    <w:rsid w:val="00302EE1"/>
    <w:rsid w:val="003043FF"/>
    <w:rsid w:val="00305395"/>
    <w:rsid w:val="00305BCD"/>
    <w:rsid w:val="0030725F"/>
    <w:rsid w:val="003074A5"/>
    <w:rsid w:val="00310B9C"/>
    <w:rsid w:val="0031143B"/>
    <w:rsid w:val="00311EE6"/>
    <w:rsid w:val="003124D7"/>
    <w:rsid w:val="00312707"/>
    <w:rsid w:val="00312F51"/>
    <w:rsid w:val="00313764"/>
    <w:rsid w:val="00314044"/>
    <w:rsid w:val="00317BE8"/>
    <w:rsid w:val="00317E8C"/>
    <w:rsid w:val="00320A7D"/>
    <w:rsid w:val="003215AD"/>
    <w:rsid w:val="0032170C"/>
    <w:rsid w:val="003217E1"/>
    <w:rsid w:val="003235D2"/>
    <w:rsid w:val="00330DA5"/>
    <w:rsid w:val="0033112E"/>
    <w:rsid w:val="003319A4"/>
    <w:rsid w:val="00331FE6"/>
    <w:rsid w:val="0033311E"/>
    <w:rsid w:val="00333D19"/>
    <w:rsid w:val="00334F63"/>
    <w:rsid w:val="003360E2"/>
    <w:rsid w:val="00337337"/>
    <w:rsid w:val="00337857"/>
    <w:rsid w:val="00340366"/>
    <w:rsid w:val="003410E4"/>
    <w:rsid w:val="0034167B"/>
    <w:rsid w:val="00342C32"/>
    <w:rsid w:val="00343EA1"/>
    <w:rsid w:val="00344C5D"/>
    <w:rsid w:val="00347DB0"/>
    <w:rsid w:val="00351B4B"/>
    <w:rsid w:val="003522ED"/>
    <w:rsid w:val="0035569A"/>
    <w:rsid w:val="00357329"/>
    <w:rsid w:val="00357615"/>
    <w:rsid w:val="003607AD"/>
    <w:rsid w:val="0036190D"/>
    <w:rsid w:val="0036332F"/>
    <w:rsid w:val="003636B7"/>
    <w:rsid w:val="00365003"/>
    <w:rsid w:val="0036503E"/>
    <w:rsid w:val="00371EE1"/>
    <w:rsid w:val="0037237D"/>
    <w:rsid w:val="00373989"/>
    <w:rsid w:val="00373DDA"/>
    <w:rsid w:val="00374761"/>
    <w:rsid w:val="00374B3C"/>
    <w:rsid w:val="00375524"/>
    <w:rsid w:val="003768AB"/>
    <w:rsid w:val="00376A7C"/>
    <w:rsid w:val="003772CD"/>
    <w:rsid w:val="00382760"/>
    <w:rsid w:val="003847FB"/>
    <w:rsid w:val="003860D7"/>
    <w:rsid w:val="00386813"/>
    <w:rsid w:val="00386B48"/>
    <w:rsid w:val="003871F3"/>
    <w:rsid w:val="00387DE4"/>
    <w:rsid w:val="0039022D"/>
    <w:rsid w:val="00390DCC"/>
    <w:rsid w:val="00392D4D"/>
    <w:rsid w:val="00394E2C"/>
    <w:rsid w:val="003A06F5"/>
    <w:rsid w:val="003A173A"/>
    <w:rsid w:val="003A195F"/>
    <w:rsid w:val="003A2CDF"/>
    <w:rsid w:val="003A3621"/>
    <w:rsid w:val="003A3DF7"/>
    <w:rsid w:val="003A446C"/>
    <w:rsid w:val="003A46F9"/>
    <w:rsid w:val="003A5F8C"/>
    <w:rsid w:val="003A6AA7"/>
    <w:rsid w:val="003A79F9"/>
    <w:rsid w:val="003B1104"/>
    <w:rsid w:val="003B2BFA"/>
    <w:rsid w:val="003B4DCD"/>
    <w:rsid w:val="003B563B"/>
    <w:rsid w:val="003B7670"/>
    <w:rsid w:val="003B76FD"/>
    <w:rsid w:val="003B7A3C"/>
    <w:rsid w:val="003C08D9"/>
    <w:rsid w:val="003C0E48"/>
    <w:rsid w:val="003C1EA8"/>
    <w:rsid w:val="003C2C44"/>
    <w:rsid w:val="003C34D3"/>
    <w:rsid w:val="003C3F91"/>
    <w:rsid w:val="003C6104"/>
    <w:rsid w:val="003C732A"/>
    <w:rsid w:val="003D02F9"/>
    <w:rsid w:val="003D3031"/>
    <w:rsid w:val="003D49AF"/>
    <w:rsid w:val="003D5DCD"/>
    <w:rsid w:val="003D7742"/>
    <w:rsid w:val="003D7B20"/>
    <w:rsid w:val="003E2159"/>
    <w:rsid w:val="003E3449"/>
    <w:rsid w:val="003E5F41"/>
    <w:rsid w:val="003E5F46"/>
    <w:rsid w:val="003E610B"/>
    <w:rsid w:val="003E6E1B"/>
    <w:rsid w:val="003E6F61"/>
    <w:rsid w:val="003E74FC"/>
    <w:rsid w:val="003F1282"/>
    <w:rsid w:val="003F2190"/>
    <w:rsid w:val="003F234E"/>
    <w:rsid w:val="003F239C"/>
    <w:rsid w:val="003F5234"/>
    <w:rsid w:val="003F5AE1"/>
    <w:rsid w:val="003F6186"/>
    <w:rsid w:val="003F7579"/>
    <w:rsid w:val="003F7843"/>
    <w:rsid w:val="00400544"/>
    <w:rsid w:val="00400A77"/>
    <w:rsid w:val="00400B3D"/>
    <w:rsid w:val="00400F43"/>
    <w:rsid w:val="00401295"/>
    <w:rsid w:val="004016D9"/>
    <w:rsid w:val="004019E1"/>
    <w:rsid w:val="00401D41"/>
    <w:rsid w:val="00402EC0"/>
    <w:rsid w:val="004034CA"/>
    <w:rsid w:val="00405551"/>
    <w:rsid w:val="0040600B"/>
    <w:rsid w:val="004060D1"/>
    <w:rsid w:val="00406922"/>
    <w:rsid w:val="00407134"/>
    <w:rsid w:val="004078A5"/>
    <w:rsid w:val="0041000A"/>
    <w:rsid w:val="0041045C"/>
    <w:rsid w:val="00410510"/>
    <w:rsid w:val="004106E6"/>
    <w:rsid w:val="00410CF5"/>
    <w:rsid w:val="00410F3E"/>
    <w:rsid w:val="00411BC0"/>
    <w:rsid w:val="00415852"/>
    <w:rsid w:val="00417947"/>
    <w:rsid w:val="00420BD5"/>
    <w:rsid w:val="00421FA7"/>
    <w:rsid w:val="00422CF6"/>
    <w:rsid w:val="00422D4D"/>
    <w:rsid w:val="0042702B"/>
    <w:rsid w:val="0042703F"/>
    <w:rsid w:val="004277DD"/>
    <w:rsid w:val="00430AE8"/>
    <w:rsid w:val="00430CC3"/>
    <w:rsid w:val="00435720"/>
    <w:rsid w:val="0043663C"/>
    <w:rsid w:val="00440EA1"/>
    <w:rsid w:val="00441293"/>
    <w:rsid w:val="00444863"/>
    <w:rsid w:val="00444F74"/>
    <w:rsid w:val="004452AF"/>
    <w:rsid w:val="004461A4"/>
    <w:rsid w:val="0044654E"/>
    <w:rsid w:val="00446B27"/>
    <w:rsid w:val="0044761F"/>
    <w:rsid w:val="0045054D"/>
    <w:rsid w:val="0045153A"/>
    <w:rsid w:val="00451D5B"/>
    <w:rsid w:val="00452B3E"/>
    <w:rsid w:val="00454519"/>
    <w:rsid w:val="0045481A"/>
    <w:rsid w:val="00455426"/>
    <w:rsid w:val="00456724"/>
    <w:rsid w:val="00456DF3"/>
    <w:rsid w:val="00457139"/>
    <w:rsid w:val="00457406"/>
    <w:rsid w:val="0045765B"/>
    <w:rsid w:val="004608B5"/>
    <w:rsid w:val="00460A02"/>
    <w:rsid w:val="00460A22"/>
    <w:rsid w:val="00461029"/>
    <w:rsid w:val="00461917"/>
    <w:rsid w:val="00461FC4"/>
    <w:rsid w:val="00462F52"/>
    <w:rsid w:val="004633E2"/>
    <w:rsid w:val="00463A24"/>
    <w:rsid w:val="00464806"/>
    <w:rsid w:val="00464B25"/>
    <w:rsid w:val="00465426"/>
    <w:rsid w:val="00465484"/>
    <w:rsid w:val="00467B5B"/>
    <w:rsid w:val="00467CF5"/>
    <w:rsid w:val="00467F46"/>
    <w:rsid w:val="004707EA"/>
    <w:rsid w:val="00471D37"/>
    <w:rsid w:val="004724E8"/>
    <w:rsid w:val="00472718"/>
    <w:rsid w:val="00472CA6"/>
    <w:rsid w:val="004731C4"/>
    <w:rsid w:val="00473858"/>
    <w:rsid w:val="00473AE2"/>
    <w:rsid w:val="00473E98"/>
    <w:rsid w:val="00474AE9"/>
    <w:rsid w:val="00476751"/>
    <w:rsid w:val="00477DE8"/>
    <w:rsid w:val="004800D1"/>
    <w:rsid w:val="004801B1"/>
    <w:rsid w:val="004822AB"/>
    <w:rsid w:val="00483DA2"/>
    <w:rsid w:val="004848C4"/>
    <w:rsid w:val="00485BAE"/>
    <w:rsid w:val="004878BF"/>
    <w:rsid w:val="00487E87"/>
    <w:rsid w:val="00491666"/>
    <w:rsid w:val="00492819"/>
    <w:rsid w:val="00492986"/>
    <w:rsid w:val="004940C4"/>
    <w:rsid w:val="00495BA3"/>
    <w:rsid w:val="00497C82"/>
    <w:rsid w:val="004A0DA3"/>
    <w:rsid w:val="004A1DC7"/>
    <w:rsid w:val="004A2F4B"/>
    <w:rsid w:val="004A5A28"/>
    <w:rsid w:val="004A5B3A"/>
    <w:rsid w:val="004B5B36"/>
    <w:rsid w:val="004B5F2A"/>
    <w:rsid w:val="004B79A1"/>
    <w:rsid w:val="004B7BAE"/>
    <w:rsid w:val="004C0744"/>
    <w:rsid w:val="004C3247"/>
    <w:rsid w:val="004C35EF"/>
    <w:rsid w:val="004C3A16"/>
    <w:rsid w:val="004C476E"/>
    <w:rsid w:val="004C763D"/>
    <w:rsid w:val="004C7D6F"/>
    <w:rsid w:val="004D096B"/>
    <w:rsid w:val="004D0AC7"/>
    <w:rsid w:val="004D0F50"/>
    <w:rsid w:val="004D28FF"/>
    <w:rsid w:val="004D3867"/>
    <w:rsid w:val="004D4C0A"/>
    <w:rsid w:val="004D55BE"/>
    <w:rsid w:val="004D6B6F"/>
    <w:rsid w:val="004D6EA5"/>
    <w:rsid w:val="004E0281"/>
    <w:rsid w:val="004E0294"/>
    <w:rsid w:val="004E1CF2"/>
    <w:rsid w:val="004E1EAD"/>
    <w:rsid w:val="004E37EC"/>
    <w:rsid w:val="004E3836"/>
    <w:rsid w:val="004E4451"/>
    <w:rsid w:val="004E5B53"/>
    <w:rsid w:val="004E6374"/>
    <w:rsid w:val="004E7D0B"/>
    <w:rsid w:val="004F1191"/>
    <w:rsid w:val="004F170C"/>
    <w:rsid w:val="004F2332"/>
    <w:rsid w:val="004F2F4C"/>
    <w:rsid w:val="004F2F8D"/>
    <w:rsid w:val="004F490A"/>
    <w:rsid w:val="004F59FB"/>
    <w:rsid w:val="004F6723"/>
    <w:rsid w:val="004F71BC"/>
    <w:rsid w:val="00500508"/>
    <w:rsid w:val="005005D5"/>
    <w:rsid w:val="005044D3"/>
    <w:rsid w:val="00504E39"/>
    <w:rsid w:val="0050531D"/>
    <w:rsid w:val="00505835"/>
    <w:rsid w:val="005067B6"/>
    <w:rsid w:val="00506F33"/>
    <w:rsid w:val="00507273"/>
    <w:rsid w:val="00507727"/>
    <w:rsid w:val="00511152"/>
    <w:rsid w:val="005118F0"/>
    <w:rsid w:val="0051559D"/>
    <w:rsid w:val="005173F0"/>
    <w:rsid w:val="00520BF3"/>
    <w:rsid w:val="00522B32"/>
    <w:rsid w:val="0052394D"/>
    <w:rsid w:val="00525204"/>
    <w:rsid w:val="00525415"/>
    <w:rsid w:val="00530EE0"/>
    <w:rsid w:val="00532D8A"/>
    <w:rsid w:val="005334C6"/>
    <w:rsid w:val="005340D1"/>
    <w:rsid w:val="00534653"/>
    <w:rsid w:val="00540037"/>
    <w:rsid w:val="00540E1C"/>
    <w:rsid w:val="0054230B"/>
    <w:rsid w:val="00545989"/>
    <w:rsid w:val="00547240"/>
    <w:rsid w:val="005476A8"/>
    <w:rsid w:val="0055046A"/>
    <w:rsid w:val="00551352"/>
    <w:rsid w:val="005523CC"/>
    <w:rsid w:val="00552B4F"/>
    <w:rsid w:val="00553B92"/>
    <w:rsid w:val="005543A1"/>
    <w:rsid w:val="00555B40"/>
    <w:rsid w:val="00556411"/>
    <w:rsid w:val="005609AF"/>
    <w:rsid w:val="0056225E"/>
    <w:rsid w:val="00562D47"/>
    <w:rsid w:val="0056535B"/>
    <w:rsid w:val="005671D4"/>
    <w:rsid w:val="00570E53"/>
    <w:rsid w:val="005719A9"/>
    <w:rsid w:val="00572E89"/>
    <w:rsid w:val="00574389"/>
    <w:rsid w:val="00574677"/>
    <w:rsid w:val="00574ED2"/>
    <w:rsid w:val="0057506E"/>
    <w:rsid w:val="00576C5F"/>
    <w:rsid w:val="00576D61"/>
    <w:rsid w:val="00577C76"/>
    <w:rsid w:val="005804F4"/>
    <w:rsid w:val="00581672"/>
    <w:rsid w:val="00581E4F"/>
    <w:rsid w:val="005826F9"/>
    <w:rsid w:val="00582FDA"/>
    <w:rsid w:val="005849F6"/>
    <w:rsid w:val="00585622"/>
    <w:rsid w:val="0058681F"/>
    <w:rsid w:val="00587824"/>
    <w:rsid w:val="00587EE6"/>
    <w:rsid w:val="00587EEA"/>
    <w:rsid w:val="005901A4"/>
    <w:rsid w:val="00595139"/>
    <w:rsid w:val="00597CC5"/>
    <w:rsid w:val="005A0EEF"/>
    <w:rsid w:val="005A26DF"/>
    <w:rsid w:val="005A2CF3"/>
    <w:rsid w:val="005A2EAE"/>
    <w:rsid w:val="005A580E"/>
    <w:rsid w:val="005A65F1"/>
    <w:rsid w:val="005A7473"/>
    <w:rsid w:val="005B051F"/>
    <w:rsid w:val="005B4CE4"/>
    <w:rsid w:val="005B4EDC"/>
    <w:rsid w:val="005B5B28"/>
    <w:rsid w:val="005B6614"/>
    <w:rsid w:val="005B7399"/>
    <w:rsid w:val="005B7542"/>
    <w:rsid w:val="005B7E57"/>
    <w:rsid w:val="005C0A97"/>
    <w:rsid w:val="005C2116"/>
    <w:rsid w:val="005C2502"/>
    <w:rsid w:val="005C3701"/>
    <w:rsid w:val="005D0F95"/>
    <w:rsid w:val="005D23F7"/>
    <w:rsid w:val="005D3403"/>
    <w:rsid w:val="005D431A"/>
    <w:rsid w:val="005D454B"/>
    <w:rsid w:val="005E0230"/>
    <w:rsid w:val="005E1191"/>
    <w:rsid w:val="005E145F"/>
    <w:rsid w:val="005E1D5A"/>
    <w:rsid w:val="005E44BD"/>
    <w:rsid w:val="005E5FDD"/>
    <w:rsid w:val="005F07CE"/>
    <w:rsid w:val="005F2DC9"/>
    <w:rsid w:val="005F2E85"/>
    <w:rsid w:val="005F36C6"/>
    <w:rsid w:val="005F48E6"/>
    <w:rsid w:val="005F7831"/>
    <w:rsid w:val="006016B0"/>
    <w:rsid w:val="006022C8"/>
    <w:rsid w:val="00602FCF"/>
    <w:rsid w:val="006047E4"/>
    <w:rsid w:val="00606AF2"/>
    <w:rsid w:val="00606B74"/>
    <w:rsid w:val="00610B78"/>
    <w:rsid w:val="00612404"/>
    <w:rsid w:val="00613A8A"/>
    <w:rsid w:val="00617882"/>
    <w:rsid w:val="0062025A"/>
    <w:rsid w:val="00620590"/>
    <w:rsid w:val="00620C5C"/>
    <w:rsid w:val="00620D41"/>
    <w:rsid w:val="00621508"/>
    <w:rsid w:val="0062178A"/>
    <w:rsid w:val="0062202F"/>
    <w:rsid w:val="00622E65"/>
    <w:rsid w:val="00622FFA"/>
    <w:rsid w:val="00623622"/>
    <w:rsid w:val="00625493"/>
    <w:rsid w:val="00625A80"/>
    <w:rsid w:val="00625D93"/>
    <w:rsid w:val="00625F4E"/>
    <w:rsid w:val="00626106"/>
    <w:rsid w:val="0062669B"/>
    <w:rsid w:val="00626889"/>
    <w:rsid w:val="00626BAE"/>
    <w:rsid w:val="00626C7D"/>
    <w:rsid w:val="0062766A"/>
    <w:rsid w:val="00630A0F"/>
    <w:rsid w:val="00630F4C"/>
    <w:rsid w:val="00631384"/>
    <w:rsid w:val="00632878"/>
    <w:rsid w:val="00632999"/>
    <w:rsid w:val="006343BB"/>
    <w:rsid w:val="00634E37"/>
    <w:rsid w:val="0063532B"/>
    <w:rsid w:val="006363B5"/>
    <w:rsid w:val="00640C2C"/>
    <w:rsid w:val="00640D10"/>
    <w:rsid w:val="00641570"/>
    <w:rsid w:val="00641C04"/>
    <w:rsid w:val="0064397F"/>
    <w:rsid w:val="0064398E"/>
    <w:rsid w:val="00645C06"/>
    <w:rsid w:val="0064758B"/>
    <w:rsid w:val="006518DD"/>
    <w:rsid w:val="00651FB0"/>
    <w:rsid w:val="00652664"/>
    <w:rsid w:val="0065289A"/>
    <w:rsid w:val="00653AAA"/>
    <w:rsid w:val="006547FD"/>
    <w:rsid w:val="006551F8"/>
    <w:rsid w:val="00655346"/>
    <w:rsid w:val="00655526"/>
    <w:rsid w:val="00657291"/>
    <w:rsid w:val="00657D2E"/>
    <w:rsid w:val="0066009E"/>
    <w:rsid w:val="00660169"/>
    <w:rsid w:val="00661E4B"/>
    <w:rsid w:val="006632F8"/>
    <w:rsid w:val="00664794"/>
    <w:rsid w:val="006669DB"/>
    <w:rsid w:val="0066770F"/>
    <w:rsid w:val="0067065B"/>
    <w:rsid w:val="00671A87"/>
    <w:rsid w:val="00672BC3"/>
    <w:rsid w:val="006732A6"/>
    <w:rsid w:val="0067639F"/>
    <w:rsid w:val="006766D2"/>
    <w:rsid w:val="006769BB"/>
    <w:rsid w:val="00680950"/>
    <w:rsid w:val="00681B04"/>
    <w:rsid w:val="00681D66"/>
    <w:rsid w:val="00683FE7"/>
    <w:rsid w:val="00685675"/>
    <w:rsid w:val="00690B36"/>
    <w:rsid w:val="00690C17"/>
    <w:rsid w:val="0069103D"/>
    <w:rsid w:val="0069236A"/>
    <w:rsid w:val="00692DFA"/>
    <w:rsid w:val="00692F33"/>
    <w:rsid w:val="00693924"/>
    <w:rsid w:val="00694C52"/>
    <w:rsid w:val="00694FF4"/>
    <w:rsid w:val="006950AA"/>
    <w:rsid w:val="00695408"/>
    <w:rsid w:val="00695BBA"/>
    <w:rsid w:val="006A0331"/>
    <w:rsid w:val="006A238C"/>
    <w:rsid w:val="006A3A0F"/>
    <w:rsid w:val="006A4B1A"/>
    <w:rsid w:val="006A51DF"/>
    <w:rsid w:val="006A563D"/>
    <w:rsid w:val="006A70DD"/>
    <w:rsid w:val="006B134C"/>
    <w:rsid w:val="006B2B8C"/>
    <w:rsid w:val="006B36A4"/>
    <w:rsid w:val="006B4A02"/>
    <w:rsid w:val="006B59B4"/>
    <w:rsid w:val="006B6045"/>
    <w:rsid w:val="006B6074"/>
    <w:rsid w:val="006B6DD2"/>
    <w:rsid w:val="006C1504"/>
    <w:rsid w:val="006C1B19"/>
    <w:rsid w:val="006C1B9C"/>
    <w:rsid w:val="006C2A46"/>
    <w:rsid w:val="006C381A"/>
    <w:rsid w:val="006C47BC"/>
    <w:rsid w:val="006C4E73"/>
    <w:rsid w:val="006C5033"/>
    <w:rsid w:val="006C63A3"/>
    <w:rsid w:val="006C753A"/>
    <w:rsid w:val="006C7873"/>
    <w:rsid w:val="006C7C55"/>
    <w:rsid w:val="006C7CB1"/>
    <w:rsid w:val="006D00A5"/>
    <w:rsid w:val="006D04A6"/>
    <w:rsid w:val="006D09DC"/>
    <w:rsid w:val="006D1907"/>
    <w:rsid w:val="006D4362"/>
    <w:rsid w:val="006D4B22"/>
    <w:rsid w:val="006D7809"/>
    <w:rsid w:val="006E0133"/>
    <w:rsid w:val="006E0C79"/>
    <w:rsid w:val="006E3586"/>
    <w:rsid w:val="006F0E37"/>
    <w:rsid w:val="006F3777"/>
    <w:rsid w:val="006F38DF"/>
    <w:rsid w:val="006F636A"/>
    <w:rsid w:val="006F6EA7"/>
    <w:rsid w:val="006F783B"/>
    <w:rsid w:val="006F7EB0"/>
    <w:rsid w:val="00700F35"/>
    <w:rsid w:val="007011CA"/>
    <w:rsid w:val="00702A05"/>
    <w:rsid w:val="007035EF"/>
    <w:rsid w:val="007045DA"/>
    <w:rsid w:val="007068BB"/>
    <w:rsid w:val="007076C7"/>
    <w:rsid w:val="0071267C"/>
    <w:rsid w:val="007141F6"/>
    <w:rsid w:val="007149FB"/>
    <w:rsid w:val="00714CC9"/>
    <w:rsid w:val="00715C53"/>
    <w:rsid w:val="00721FA9"/>
    <w:rsid w:val="00722507"/>
    <w:rsid w:val="00722646"/>
    <w:rsid w:val="00722CA4"/>
    <w:rsid w:val="00723901"/>
    <w:rsid w:val="00723BCE"/>
    <w:rsid w:val="00723EB7"/>
    <w:rsid w:val="00724C67"/>
    <w:rsid w:val="007277C3"/>
    <w:rsid w:val="007324F3"/>
    <w:rsid w:val="007347FB"/>
    <w:rsid w:val="00734C24"/>
    <w:rsid w:val="00740B84"/>
    <w:rsid w:val="00743B0B"/>
    <w:rsid w:val="00744640"/>
    <w:rsid w:val="00744806"/>
    <w:rsid w:val="00745DA0"/>
    <w:rsid w:val="007468E4"/>
    <w:rsid w:val="00747B2D"/>
    <w:rsid w:val="007504D5"/>
    <w:rsid w:val="0075083F"/>
    <w:rsid w:val="00751FDD"/>
    <w:rsid w:val="0075311E"/>
    <w:rsid w:val="00753547"/>
    <w:rsid w:val="00753E36"/>
    <w:rsid w:val="00756688"/>
    <w:rsid w:val="00756D5F"/>
    <w:rsid w:val="00757D28"/>
    <w:rsid w:val="00757F60"/>
    <w:rsid w:val="007614CA"/>
    <w:rsid w:val="00763129"/>
    <w:rsid w:val="007646F5"/>
    <w:rsid w:val="00765608"/>
    <w:rsid w:val="00767CBD"/>
    <w:rsid w:val="00773463"/>
    <w:rsid w:val="00773AB4"/>
    <w:rsid w:val="00774F8D"/>
    <w:rsid w:val="007778CC"/>
    <w:rsid w:val="00780D09"/>
    <w:rsid w:val="00782447"/>
    <w:rsid w:val="00783564"/>
    <w:rsid w:val="007848D4"/>
    <w:rsid w:val="00786AA0"/>
    <w:rsid w:val="007873C1"/>
    <w:rsid w:val="00790B99"/>
    <w:rsid w:val="007917A5"/>
    <w:rsid w:val="00793639"/>
    <w:rsid w:val="00793DDC"/>
    <w:rsid w:val="00794177"/>
    <w:rsid w:val="007962D0"/>
    <w:rsid w:val="00797ED0"/>
    <w:rsid w:val="007A0136"/>
    <w:rsid w:val="007A061F"/>
    <w:rsid w:val="007A1179"/>
    <w:rsid w:val="007A152F"/>
    <w:rsid w:val="007A189C"/>
    <w:rsid w:val="007A2224"/>
    <w:rsid w:val="007A35F2"/>
    <w:rsid w:val="007A4486"/>
    <w:rsid w:val="007A59E2"/>
    <w:rsid w:val="007B0388"/>
    <w:rsid w:val="007B0B06"/>
    <w:rsid w:val="007B10FA"/>
    <w:rsid w:val="007B1C8E"/>
    <w:rsid w:val="007B2F98"/>
    <w:rsid w:val="007B36FD"/>
    <w:rsid w:val="007B3911"/>
    <w:rsid w:val="007B3BFB"/>
    <w:rsid w:val="007B4FC3"/>
    <w:rsid w:val="007B6455"/>
    <w:rsid w:val="007B74C3"/>
    <w:rsid w:val="007C03D6"/>
    <w:rsid w:val="007C0A30"/>
    <w:rsid w:val="007C5C42"/>
    <w:rsid w:val="007C60DA"/>
    <w:rsid w:val="007C6229"/>
    <w:rsid w:val="007C67FD"/>
    <w:rsid w:val="007D1586"/>
    <w:rsid w:val="007D1E77"/>
    <w:rsid w:val="007D4D33"/>
    <w:rsid w:val="007D516C"/>
    <w:rsid w:val="007D767E"/>
    <w:rsid w:val="007E02C2"/>
    <w:rsid w:val="007E0F10"/>
    <w:rsid w:val="007E13BB"/>
    <w:rsid w:val="007E391C"/>
    <w:rsid w:val="007E4B37"/>
    <w:rsid w:val="007E5800"/>
    <w:rsid w:val="007E5999"/>
    <w:rsid w:val="007E6C8B"/>
    <w:rsid w:val="007E6F24"/>
    <w:rsid w:val="007F00C0"/>
    <w:rsid w:val="007F4C54"/>
    <w:rsid w:val="007F4C9B"/>
    <w:rsid w:val="007F64E4"/>
    <w:rsid w:val="007F66E5"/>
    <w:rsid w:val="007F6A16"/>
    <w:rsid w:val="007F6FA4"/>
    <w:rsid w:val="007F7AE5"/>
    <w:rsid w:val="00800FBA"/>
    <w:rsid w:val="00801B2A"/>
    <w:rsid w:val="00802320"/>
    <w:rsid w:val="008029F4"/>
    <w:rsid w:val="00803C49"/>
    <w:rsid w:val="008049BE"/>
    <w:rsid w:val="00804E5F"/>
    <w:rsid w:val="00807ADD"/>
    <w:rsid w:val="00811230"/>
    <w:rsid w:val="00811B29"/>
    <w:rsid w:val="00814103"/>
    <w:rsid w:val="008143B3"/>
    <w:rsid w:val="00814A7C"/>
    <w:rsid w:val="00815511"/>
    <w:rsid w:val="00815CBD"/>
    <w:rsid w:val="00815FC4"/>
    <w:rsid w:val="00816711"/>
    <w:rsid w:val="00817E1B"/>
    <w:rsid w:val="008211D5"/>
    <w:rsid w:val="00821D3B"/>
    <w:rsid w:val="00823E4A"/>
    <w:rsid w:val="00824E8B"/>
    <w:rsid w:val="00827B5C"/>
    <w:rsid w:val="00830BFA"/>
    <w:rsid w:val="00832225"/>
    <w:rsid w:val="00832696"/>
    <w:rsid w:val="00833D3A"/>
    <w:rsid w:val="00836A64"/>
    <w:rsid w:val="00836D23"/>
    <w:rsid w:val="00836E63"/>
    <w:rsid w:val="008419E1"/>
    <w:rsid w:val="00843F12"/>
    <w:rsid w:val="00843FE3"/>
    <w:rsid w:val="00845517"/>
    <w:rsid w:val="008455F4"/>
    <w:rsid w:val="008517E4"/>
    <w:rsid w:val="008523C2"/>
    <w:rsid w:val="0085415D"/>
    <w:rsid w:val="00855480"/>
    <w:rsid w:val="00855879"/>
    <w:rsid w:val="00857559"/>
    <w:rsid w:val="008605DD"/>
    <w:rsid w:val="008607CA"/>
    <w:rsid w:val="008626D9"/>
    <w:rsid w:val="00863826"/>
    <w:rsid w:val="008655DC"/>
    <w:rsid w:val="008662CC"/>
    <w:rsid w:val="00872C10"/>
    <w:rsid w:val="00873194"/>
    <w:rsid w:val="00874229"/>
    <w:rsid w:val="00875013"/>
    <w:rsid w:val="00875416"/>
    <w:rsid w:val="00875829"/>
    <w:rsid w:val="00876835"/>
    <w:rsid w:val="008773FD"/>
    <w:rsid w:val="008810AF"/>
    <w:rsid w:val="008811AF"/>
    <w:rsid w:val="008819F5"/>
    <w:rsid w:val="00883417"/>
    <w:rsid w:val="008848D6"/>
    <w:rsid w:val="008864FE"/>
    <w:rsid w:val="00886B1C"/>
    <w:rsid w:val="00886F85"/>
    <w:rsid w:val="008877B4"/>
    <w:rsid w:val="00891753"/>
    <w:rsid w:val="0089475B"/>
    <w:rsid w:val="00895676"/>
    <w:rsid w:val="00895F4E"/>
    <w:rsid w:val="008A03FA"/>
    <w:rsid w:val="008A077E"/>
    <w:rsid w:val="008A2F08"/>
    <w:rsid w:val="008A3463"/>
    <w:rsid w:val="008A3826"/>
    <w:rsid w:val="008A5A6A"/>
    <w:rsid w:val="008A75EE"/>
    <w:rsid w:val="008A77A4"/>
    <w:rsid w:val="008A7BFA"/>
    <w:rsid w:val="008B02B9"/>
    <w:rsid w:val="008B0912"/>
    <w:rsid w:val="008B0D58"/>
    <w:rsid w:val="008B102F"/>
    <w:rsid w:val="008B1F8E"/>
    <w:rsid w:val="008B3DA5"/>
    <w:rsid w:val="008B44DB"/>
    <w:rsid w:val="008B6216"/>
    <w:rsid w:val="008B7C17"/>
    <w:rsid w:val="008C084B"/>
    <w:rsid w:val="008C08A2"/>
    <w:rsid w:val="008C099F"/>
    <w:rsid w:val="008C1C2C"/>
    <w:rsid w:val="008C29A5"/>
    <w:rsid w:val="008C2D96"/>
    <w:rsid w:val="008C4995"/>
    <w:rsid w:val="008C4C36"/>
    <w:rsid w:val="008D121A"/>
    <w:rsid w:val="008D21C0"/>
    <w:rsid w:val="008D250C"/>
    <w:rsid w:val="008D3BFB"/>
    <w:rsid w:val="008D3E60"/>
    <w:rsid w:val="008D4932"/>
    <w:rsid w:val="008D5561"/>
    <w:rsid w:val="008D6657"/>
    <w:rsid w:val="008D6881"/>
    <w:rsid w:val="008D708B"/>
    <w:rsid w:val="008E1211"/>
    <w:rsid w:val="008E137C"/>
    <w:rsid w:val="008E168C"/>
    <w:rsid w:val="008E25E2"/>
    <w:rsid w:val="008E4F15"/>
    <w:rsid w:val="008E5F04"/>
    <w:rsid w:val="008E64EF"/>
    <w:rsid w:val="008F0004"/>
    <w:rsid w:val="008F080B"/>
    <w:rsid w:val="008F1E06"/>
    <w:rsid w:val="008F5C75"/>
    <w:rsid w:val="008F604C"/>
    <w:rsid w:val="008F618E"/>
    <w:rsid w:val="008F7B9A"/>
    <w:rsid w:val="009006CE"/>
    <w:rsid w:val="00900C38"/>
    <w:rsid w:val="00902D2E"/>
    <w:rsid w:val="009033B5"/>
    <w:rsid w:val="00904050"/>
    <w:rsid w:val="00904F15"/>
    <w:rsid w:val="00906C3B"/>
    <w:rsid w:val="00910CC1"/>
    <w:rsid w:val="00913077"/>
    <w:rsid w:val="0091401D"/>
    <w:rsid w:val="00920FEA"/>
    <w:rsid w:val="009218B6"/>
    <w:rsid w:val="009219E5"/>
    <w:rsid w:val="009233EA"/>
    <w:rsid w:val="00923C47"/>
    <w:rsid w:val="00924AEE"/>
    <w:rsid w:val="00924E03"/>
    <w:rsid w:val="00925F9D"/>
    <w:rsid w:val="009267FD"/>
    <w:rsid w:val="00931002"/>
    <w:rsid w:val="00931D53"/>
    <w:rsid w:val="00932FC9"/>
    <w:rsid w:val="0093422C"/>
    <w:rsid w:val="00934E3F"/>
    <w:rsid w:val="009359BD"/>
    <w:rsid w:val="00935E20"/>
    <w:rsid w:val="00936B25"/>
    <w:rsid w:val="00937F81"/>
    <w:rsid w:val="0094123C"/>
    <w:rsid w:val="00942BEE"/>
    <w:rsid w:val="00942D65"/>
    <w:rsid w:val="00942DC6"/>
    <w:rsid w:val="0094423C"/>
    <w:rsid w:val="009443D2"/>
    <w:rsid w:val="00946724"/>
    <w:rsid w:val="009512E4"/>
    <w:rsid w:val="00952142"/>
    <w:rsid w:val="00953405"/>
    <w:rsid w:val="00953CF7"/>
    <w:rsid w:val="00954A48"/>
    <w:rsid w:val="0096144F"/>
    <w:rsid w:val="00961C02"/>
    <w:rsid w:val="00963171"/>
    <w:rsid w:val="00963989"/>
    <w:rsid w:val="00963FD9"/>
    <w:rsid w:val="00964F96"/>
    <w:rsid w:val="0096572A"/>
    <w:rsid w:val="00965E8D"/>
    <w:rsid w:val="00966ECA"/>
    <w:rsid w:val="0096760A"/>
    <w:rsid w:val="00970511"/>
    <w:rsid w:val="009706FB"/>
    <w:rsid w:val="00970D13"/>
    <w:rsid w:val="009711E1"/>
    <w:rsid w:val="00972093"/>
    <w:rsid w:val="00975361"/>
    <w:rsid w:val="00975593"/>
    <w:rsid w:val="00975BAF"/>
    <w:rsid w:val="00977015"/>
    <w:rsid w:val="0097731E"/>
    <w:rsid w:val="00977BB1"/>
    <w:rsid w:val="009814A6"/>
    <w:rsid w:val="00982408"/>
    <w:rsid w:val="009829DA"/>
    <w:rsid w:val="00984163"/>
    <w:rsid w:val="009860FF"/>
    <w:rsid w:val="009910EC"/>
    <w:rsid w:val="00991633"/>
    <w:rsid w:val="009929BF"/>
    <w:rsid w:val="00992F01"/>
    <w:rsid w:val="009945A5"/>
    <w:rsid w:val="009946FC"/>
    <w:rsid w:val="00994A1A"/>
    <w:rsid w:val="00995DE5"/>
    <w:rsid w:val="00996535"/>
    <w:rsid w:val="00997AD4"/>
    <w:rsid w:val="009A1D04"/>
    <w:rsid w:val="009A2F5A"/>
    <w:rsid w:val="009A3538"/>
    <w:rsid w:val="009A7F67"/>
    <w:rsid w:val="009B0CEC"/>
    <w:rsid w:val="009B33A2"/>
    <w:rsid w:val="009B357B"/>
    <w:rsid w:val="009B3656"/>
    <w:rsid w:val="009B4122"/>
    <w:rsid w:val="009B4A92"/>
    <w:rsid w:val="009B4E29"/>
    <w:rsid w:val="009B52B8"/>
    <w:rsid w:val="009B5EAD"/>
    <w:rsid w:val="009B6875"/>
    <w:rsid w:val="009B6DE3"/>
    <w:rsid w:val="009B728E"/>
    <w:rsid w:val="009B7A44"/>
    <w:rsid w:val="009B7B50"/>
    <w:rsid w:val="009B7EF7"/>
    <w:rsid w:val="009C5A5D"/>
    <w:rsid w:val="009C6426"/>
    <w:rsid w:val="009D08F9"/>
    <w:rsid w:val="009D413F"/>
    <w:rsid w:val="009D472B"/>
    <w:rsid w:val="009D7B28"/>
    <w:rsid w:val="009E1BAE"/>
    <w:rsid w:val="009E1BC0"/>
    <w:rsid w:val="009E34B3"/>
    <w:rsid w:val="009E3B27"/>
    <w:rsid w:val="009E3B8F"/>
    <w:rsid w:val="009E42D5"/>
    <w:rsid w:val="009E5383"/>
    <w:rsid w:val="009F0484"/>
    <w:rsid w:val="009F2421"/>
    <w:rsid w:val="009F548A"/>
    <w:rsid w:val="009F63EC"/>
    <w:rsid w:val="009F63F7"/>
    <w:rsid w:val="009F7A2C"/>
    <w:rsid w:val="00A007A9"/>
    <w:rsid w:val="00A026DE"/>
    <w:rsid w:val="00A02CE9"/>
    <w:rsid w:val="00A03362"/>
    <w:rsid w:val="00A03DF5"/>
    <w:rsid w:val="00A04961"/>
    <w:rsid w:val="00A05A4D"/>
    <w:rsid w:val="00A063F0"/>
    <w:rsid w:val="00A1116D"/>
    <w:rsid w:val="00A126FB"/>
    <w:rsid w:val="00A12775"/>
    <w:rsid w:val="00A14258"/>
    <w:rsid w:val="00A1489C"/>
    <w:rsid w:val="00A15147"/>
    <w:rsid w:val="00A157C0"/>
    <w:rsid w:val="00A1618E"/>
    <w:rsid w:val="00A16F11"/>
    <w:rsid w:val="00A210A7"/>
    <w:rsid w:val="00A212DD"/>
    <w:rsid w:val="00A213A8"/>
    <w:rsid w:val="00A227B6"/>
    <w:rsid w:val="00A232FA"/>
    <w:rsid w:val="00A23379"/>
    <w:rsid w:val="00A25525"/>
    <w:rsid w:val="00A314E2"/>
    <w:rsid w:val="00A32D33"/>
    <w:rsid w:val="00A332CC"/>
    <w:rsid w:val="00A33548"/>
    <w:rsid w:val="00A36265"/>
    <w:rsid w:val="00A3638D"/>
    <w:rsid w:val="00A37A11"/>
    <w:rsid w:val="00A37D51"/>
    <w:rsid w:val="00A41491"/>
    <w:rsid w:val="00A43E95"/>
    <w:rsid w:val="00A44706"/>
    <w:rsid w:val="00A44E20"/>
    <w:rsid w:val="00A46150"/>
    <w:rsid w:val="00A47E3B"/>
    <w:rsid w:val="00A500F8"/>
    <w:rsid w:val="00A51E0B"/>
    <w:rsid w:val="00A533DF"/>
    <w:rsid w:val="00A53A52"/>
    <w:rsid w:val="00A54F1A"/>
    <w:rsid w:val="00A55434"/>
    <w:rsid w:val="00A55F84"/>
    <w:rsid w:val="00A56061"/>
    <w:rsid w:val="00A56D1D"/>
    <w:rsid w:val="00A602DB"/>
    <w:rsid w:val="00A60FF6"/>
    <w:rsid w:val="00A634E2"/>
    <w:rsid w:val="00A65AD7"/>
    <w:rsid w:val="00A7158F"/>
    <w:rsid w:val="00A72CFA"/>
    <w:rsid w:val="00A735C0"/>
    <w:rsid w:val="00A735FC"/>
    <w:rsid w:val="00A73650"/>
    <w:rsid w:val="00A74FE3"/>
    <w:rsid w:val="00A7627D"/>
    <w:rsid w:val="00A7703B"/>
    <w:rsid w:val="00A83701"/>
    <w:rsid w:val="00A84C38"/>
    <w:rsid w:val="00A86946"/>
    <w:rsid w:val="00A8763B"/>
    <w:rsid w:val="00A90351"/>
    <w:rsid w:val="00A91657"/>
    <w:rsid w:val="00A91F09"/>
    <w:rsid w:val="00A924E0"/>
    <w:rsid w:val="00A9255F"/>
    <w:rsid w:val="00A94654"/>
    <w:rsid w:val="00A95878"/>
    <w:rsid w:val="00A9799B"/>
    <w:rsid w:val="00A97C31"/>
    <w:rsid w:val="00AA0331"/>
    <w:rsid w:val="00AA131A"/>
    <w:rsid w:val="00AA132D"/>
    <w:rsid w:val="00AA2557"/>
    <w:rsid w:val="00AA3486"/>
    <w:rsid w:val="00AA3C17"/>
    <w:rsid w:val="00AA58A8"/>
    <w:rsid w:val="00AA6C05"/>
    <w:rsid w:val="00AA7398"/>
    <w:rsid w:val="00AA7E79"/>
    <w:rsid w:val="00AB1246"/>
    <w:rsid w:val="00AB1D5F"/>
    <w:rsid w:val="00AB1DBD"/>
    <w:rsid w:val="00AB417F"/>
    <w:rsid w:val="00AB579E"/>
    <w:rsid w:val="00AB5815"/>
    <w:rsid w:val="00AB638E"/>
    <w:rsid w:val="00AB7CF4"/>
    <w:rsid w:val="00AC31B6"/>
    <w:rsid w:val="00AC3201"/>
    <w:rsid w:val="00AC350D"/>
    <w:rsid w:val="00AC416A"/>
    <w:rsid w:val="00AC5478"/>
    <w:rsid w:val="00AD037C"/>
    <w:rsid w:val="00AD184E"/>
    <w:rsid w:val="00AD29A9"/>
    <w:rsid w:val="00AD2CE9"/>
    <w:rsid w:val="00AD2FD6"/>
    <w:rsid w:val="00AD313B"/>
    <w:rsid w:val="00AD3229"/>
    <w:rsid w:val="00AD7730"/>
    <w:rsid w:val="00AE0F47"/>
    <w:rsid w:val="00AE2A5C"/>
    <w:rsid w:val="00AE2C97"/>
    <w:rsid w:val="00AE2C98"/>
    <w:rsid w:val="00AE4443"/>
    <w:rsid w:val="00AE5875"/>
    <w:rsid w:val="00AE6DD1"/>
    <w:rsid w:val="00AE7264"/>
    <w:rsid w:val="00AE7C84"/>
    <w:rsid w:val="00AE7D3F"/>
    <w:rsid w:val="00AF0181"/>
    <w:rsid w:val="00AF045E"/>
    <w:rsid w:val="00AF0484"/>
    <w:rsid w:val="00AF103F"/>
    <w:rsid w:val="00AF28BC"/>
    <w:rsid w:val="00AF4395"/>
    <w:rsid w:val="00B00117"/>
    <w:rsid w:val="00B01CE8"/>
    <w:rsid w:val="00B02A67"/>
    <w:rsid w:val="00B02FD2"/>
    <w:rsid w:val="00B04470"/>
    <w:rsid w:val="00B04C79"/>
    <w:rsid w:val="00B05165"/>
    <w:rsid w:val="00B10963"/>
    <w:rsid w:val="00B10F4B"/>
    <w:rsid w:val="00B129B8"/>
    <w:rsid w:val="00B140A4"/>
    <w:rsid w:val="00B14B65"/>
    <w:rsid w:val="00B16B7D"/>
    <w:rsid w:val="00B174F8"/>
    <w:rsid w:val="00B215D4"/>
    <w:rsid w:val="00B22536"/>
    <w:rsid w:val="00B22D67"/>
    <w:rsid w:val="00B22F25"/>
    <w:rsid w:val="00B23575"/>
    <w:rsid w:val="00B23744"/>
    <w:rsid w:val="00B23785"/>
    <w:rsid w:val="00B23D7F"/>
    <w:rsid w:val="00B244B8"/>
    <w:rsid w:val="00B248F7"/>
    <w:rsid w:val="00B27AA5"/>
    <w:rsid w:val="00B31063"/>
    <w:rsid w:val="00B317B9"/>
    <w:rsid w:val="00B32BEA"/>
    <w:rsid w:val="00B37CCD"/>
    <w:rsid w:val="00B405E8"/>
    <w:rsid w:val="00B40E46"/>
    <w:rsid w:val="00B42080"/>
    <w:rsid w:val="00B439DD"/>
    <w:rsid w:val="00B43A44"/>
    <w:rsid w:val="00B469AE"/>
    <w:rsid w:val="00B5050C"/>
    <w:rsid w:val="00B50690"/>
    <w:rsid w:val="00B50D0C"/>
    <w:rsid w:val="00B518FD"/>
    <w:rsid w:val="00B5523C"/>
    <w:rsid w:val="00B55C6F"/>
    <w:rsid w:val="00B55FC5"/>
    <w:rsid w:val="00B56085"/>
    <w:rsid w:val="00B56350"/>
    <w:rsid w:val="00B6080C"/>
    <w:rsid w:val="00B60B96"/>
    <w:rsid w:val="00B625BE"/>
    <w:rsid w:val="00B64483"/>
    <w:rsid w:val="00B66A93"/>
    <w:rsid w:val="00B7025A"/>
    <w:rsid w:val="00B7044B"/>
    <w:rsid w:val="00B70873"/>
    <w:rsid w:val="00B7117A"/>
    <w:rsid w:val="00B712C3"/>
    <w:rsid w:val="00B7140B"/>
    <w:rsid w:val="00B71C08"/>
    <w:rsid w:val="00B73914"/>
    <w:rsid w:val="00B73948"/>
    <w:rsid w:val="00B75C8B"/>
    <w:rsid w:val="00B76AA7"/>
    <w:rsid w:val="00B80077"/>
    <w:rsid w:val="00B8047E"/>
    <w:rsid w:val="00B804DD"/>
    <w:rsid w:val="00B81706"/>
    <w:rsid w:val="00B81F18"/>
    <w:rsid w:val="00B823F9"/>
    <w:rsid w:val="00B827DA"/>
    <w:rsid w:val="00B82E15"/>
    <w:rsid w:val="00B8314D"/>
    <w:rsid w:val="00B83193"/>
    <w:rsid w:val="00B8356C"/>
    <w:rsid w:val="00B83F2D"/>
    <w:rsid w:val="00B8566E"/>
    <w:rsid w:val="00B86DE4"/>
    <w:rsid w:val="00B93511"/>
    <w:rsid w:val="00B938E4"/>
    <w:rsid w:val="00B96F17"/>
    <w:rsid w:val="00B972A2"/>
    <w:rsid w:val="00B97BA4"/>
    <w:rsid w:val="00BA0D2E"/>
    <w:rsid w:val="00BA0F45"/>
    <w:rsid w:val="00BA28C9"/>
    <w:rsid w:val="00BA31BA"/>
    <w:rsid w:val="00BA3336"/>
    <w:rsid w:val="00BA4CE0"/>
    <w:rsid w:val="00BA6174"/>
    <w:rsid w:val="00BB0BC0"/>
    <w:rsid w:val="00BB0FBC"/>
    <w:rsid w:val="00BB195B"/>
    <w:rsid w:val="00BB1B70"/>
    <w:rsid w:val="00BB3B52"/>
    <w:rsid w:val="00BB66C7"/>
    <w:rsid w:val="00BB71F1"/>
    <w:rsid w:val="00BB762F"/>
    <w:rsid w:val="00BC08B7"/>
    <w:rsid w:val="00BC08B8"/>
    <w:rsid w:val="00BC184B"/>
    <w:rsid w:val="00BC3C82"/>
    <w:rsid w:val="00BC4153"/>
    <w:rsid w:val="00BC4536"/>
    <w:rsid w:val="00BC4E79"/>
    <w:rsid w:val="00BC5128"/>
    <w:rsid w:val="00BC541F"/>
    <w:rsid w:val="00BC59D6"/>
    <w:rsid w:val="00BC5CD3"/>
    <w:rsid w:val="00BC69A2"/>
    <w:rsid w:val="00BC69ED"/>
    <w:rsid w:val="00BC7DA1"/>
    <w:rsid w:val="00BC7E58"/>
    <w:rsid w:val="00BC7E79"/>
    <w:rsid w:val="00BD3DA9"/>
    <w:rsid w:val="00BD4CE9"/>
    <w:rsid w:val="00BD4E29"/>
    <w:rsid w:val="00BD6C26"/>
    <w:rsid w:val="00BD7E25"/>
    <w:rsid w:val="00BE1522"/>
    <w:rsid w:val="00BE18E3"/>
    <w:rsid w:val="00BE3334"/>
    <w:rsid w:val="00BE45BB"/>
    <w:rsid w:val="00BE4818"/>
    <w:rsid w:val="00BE5587"/>
    <w:rsid w:val="00BF0599"/>
    <w:rsid w:val="00BF16B6"/>
    <w:rsid w:val="00BF1AA1"/>
    <w:rsid w:val="00BF2973"/>
    <w:rsid w:val="00BF2D37"/>
    <w:rsid w:val="00BF5480"/>
    <w:rsid w:val="00BF7E44"/>
    <w:rsid w:val="00BF7F3D"/>
    <w:rsid w:val="00C01B2A"/>
    <w:rsid w:val="00C01B89"/>
    <w:rsid w:val="00C01B94"/>
    <w:rsid w:val="00C024AF"/>
    <w:rsid w:val="00C02557"/>
    <w:rsid w:val="00C05A87"/>
    <w:rsid w:val="00C0723D"/>
    <w:rsid w:val="00C07668"/>
    <w:rsid w:val="00C078AA"/>
    <w:rsid w:val="00C07CE8"/>
    <w:rsid w:val="00C07D25"/>
    <w:rsid w:val="00C1074C"/>
    <w:rsid w:val="00C107F2"/>
    <w:rsid w:val="00C11A52"/>
    <w:rsid w:val="00C13CF0"/>
    <w:rsid w:val="00C152F7"/>
    <w:rsid w:val="00C1530E"/>
    <w:rsid w:val="00C15503"/>
    <w:rsid w:val="00C15F41"/>
    <w:rsid w:val="00C170A6"/>
    <w:rsid w:val="00C1713C"/>
    <w:rsid w:val="00C17583"/>
    <w:rsid w:val="00C2027C"/>
    <w:rsid w:val="00C20A3A"/>
    <w:rsid w:val="00C21843"/>
    <w:rsid w:val="00C2239C"/>
    <w:rsid w:val="00C2282F"/>
    <w:rsid w:val="00C245D5"/>
    <w:rsid w:val="00C25009"/>
    <w:rsid w:val="00C251DE"/>
    <w:rsid w:val="00C269FC"/>
    <w:rsid w:val="00C271C1"/>
    <w:rsid w:val="00C27D17"/>
    <w:rsid w:val="00C3245E"/>
    <w:rsid w:val="00C33489"/>
    <w:rsid w:val="00C33993"/>
    <w:rsid w:val="00C339F0"/>
    <w:rsid w:val="00C33E16"/>
    <w:rsid w:val="00C35EAA"/>
    <w:rsid w:val="00C36A36"/>
    <w:rsid w:val="00C420E2"/>
    <w:rsid w:val="00C433C4"/>
    <w:rsid w:val="00C459E6"/>
    <w:rsid w:val="00C46FE0"/>
    <w:rsid w:val="00C51E03"/>
    <w:rsid w:val="00C52148"/>
    <w:rsid w:val="00C544A9"/>
    <w:rsid w:val="00C57238"/>
    <w:rsid w:val="00C60E55"/>
    <w:rsid w:val="00C6231A"/>
    <w:rsid w:val="00C627C8"/>
    <w:rsid w:val="00C6451C"/>
    <w:rsid w:val="00C64B51"/>
    <w:rsid w:val="00C65980"/>
    <w:rsid w:val="00C66B09"/>
    <w:rsid w:val="00C6720A"/>
    <w:rsid w:val="00C67DEB"/>
    <w:rsid w:val="00C712D3"/>
    <w:rsid w:val="00C73534"/>
    <w:rsid w:val="00C74579"/>
    <w:rsid w:val="00C75ECB"/>
    <w:rsid w:val="00C801D3"/>
    <w:rsid w:val="00C81172"/>
    <w:rsid w:val="00C81173"/>
    <w:rsid w:val="00C82109"/>
    <w:rsid w:val="00C8239D"/>
    <w:rsid w:val="00C82469"/>
    <w:rsid w:val="00C8432C"/>
    <w:rsid w:val="00C871A0"/>
    <w:rsid w:val="00C87639"/>
    <w:rsid w:val="00C90791"/>
    <w:rsid w:val="00C9141B"/>
    <w:rsid w:val="00C9178F"/>
    <w:rsid w:val="00C92897"/>
    <w:rsid w:val="00C92C6A"/>
    <w:rsid w:val="00C96376"/>
    <w:rsid w:val="00C969FD"/>
    <w:rsid w:val="00CA0847"/>
    <w:rsid w:val="00CA084E"/>
    <w:rsid w:val="00CA0C14"/>
    <w:rsid w:val="00CA0C3D"/>
    <w:rsid w:val="00CA1C75"/>
    <w:rsid w:val="00CA30C0"/>
    <w:rsid w:val="00CA33A7"/>
    <w:rsid w:val="00CA4517"/>
    <w:rsid w:val="00CA6220"/>
    <w:rsid w:val="00CA7C96"/>
    <w:rsid w:val="00CB10A9"/>
    <w:rsid w:val="00CB31EF"/>
    <w:rsid w:val="00CB33E6"/>
    <w:rsid w:val="00CB42D0"/>
    <w:rsid w:val="00CB4A58"/>
    <w:rsid w:val="00CB5278"/>
    <w:rsid w:val="00CB5AAB"/>
    <w:rsid w:val="00CB7A58"/>
    <w:rsid w:val="00CC05ED"/>
    <w:rsid w:val="00CC1702"/>
    <w:rsid w:val="00CC2036"/>
    <w:rsid w:val="00CC2CC5"/>
    <w:rsid w:val="00CC3085"/>
    <w:rsid w:val="00CC36F4"/>
    <w:rsid w:val="00CC4217"/>
    <w:rsid w:val="00CC4818"/>
    <w:rsid w:val="00CC4C5A"/>
    <w:rsid w:val="00CC5A8E"/>
    <w:rsid w:val="00CC5C34"/>
    <w:rsid w:val="00CC7A6F"/>
    <w:rsid w:val="00CD1564"/>
    <w:rsid w:val="00CD52AE"/>
    <w:rsid w:val="00CD6565"/>
    <w:rsid w:val="00CD6AB9"/>
    <w:rsid w:val="00CD7080"/>
    <w:rsid w:val="00CD75A7"/>
    <w:rsid w:val="00CE0474"/>
    <w:rsid w:val="00CE05BE"/>
    <w:rsid w:val="00CE07A1"/>
    <w:rsid w:val="00CE0D94"/>
    <w:rsid w:val="00CE0E95"/>
    <w:rsid w:val="00CE1247"/>
    <w:rsid w:val="00CE2509"/>
    <w:rsid w:val="00CE5644"/>
    <w:rsid w:val="00CE658C"/>
    <w:rsid w:val="00CE742E"/>
    <w:rsid w:val="00CF0547"/>
    <w:rsid w:val="00CF067D"/>
    <w:rsid w:val="00CF0773"/>
    <w:rsid w:val="00CF1A79"/>
    <w:rsid w:val="00CF2E5B"/>
    <w:rsid w:val="00CF3A26"/>
    <w:rsid w:val="00CF4B5B"/>
    <w:rsid w:val="00CF76F4"/>
    <w:rsid w:val="00CF7729"/>
    <w:rsid w:val="00D00A08"/>
    <w:rsid w:val="00D00EB2"/>
    <w:rsid w:val="00D03FB7"/>
    <w:rsid w:val="00D04823"/>
    <w:rsid w:val="00D12879"/>
    <w:rsid w:val="00D12995"/>
    <w:rsid w:val="00D12EB4"/>
    <w:rsid w:val="00D1330E"/>
    <w:rsid w:val="00D167E7"/>
    <w:rsid w:val="00D20F7F"/>
    <w:rsid w:val="00D21645"/>
    <w:rsid w:val="00D218AB"/>
    <w:rsid w:val="00D24EBC"/>
    <w:rsid w:val="00D3064F"/>
    <w:rsid w:val="00D32137"/>
    <w:rsid w:val="00D32601"/>
    <w:rsid w:val="00D367A1"/>
    <w:rsid w:val="00D37E1E"/>
    <w:rsid w:val="00D40A1E"/>
    <w:rsid w:val="00D4134A"/>
    <w:rsid w:val="00D420E4"/>
    <w:rsid w:val="00D4251D"/>
    <w:rsid w:val="00D4282B"/>
    <w:rsid w:val="00D4344C"/>
    <w:rsid w:val="00D44F64"/>
    <w:rsid w:val="00D45D6F"/>
    <w:rsid w:val="00D46A8A"/>
    <w:rsid w:val="00D46F02"/>
    <w:rsid w:val="00D46F1A"/>
    <w:rsid w:val="00D505F3"/>
    <w:rsid w:val="00D51FF1"/>
    <w:rsid w:val="00D52AD4"/>
    <w:rsid w:val="00D54CF7"/>
    <w:rsid w:val="00D573B3"/>
    <w:rsid w:val="00D61B87"/>
    <w:rsid w:val="00D61EE5"/>
    <w:rsid w:val="00D625F1"/>
    <w:rsid w:val="00D63CE4"/>
    <w:rsid w:val="00D64661"/>
    <w:rsid w:val="00D652AB"/>
    <w:rsid w:val="00D70FC2"/>
    <w:rsid w:val="00D7223F"/>
    <w:rsid w:val="00D74962"/>
    <w:rsid w:val="00D7525F"/>
    <w:rsid w:val="00D757DA"/>
    <w:rsid w:val="00D7643D"/>
    <w:rsid w:val="00D77DC2"/>
    <w:rsid w:val="00D80489"/>
    <w:rsid w:val="00D808FE"/>
    <w:rsid w:val="00D812B6"/>
    <w:rsid w:val="00D82528"/>
    <w:rsid w:val="00D82593"/>
    <w:rsid w:val="00D83E96"/>
    <w:rsid w:val="00D90A75"/>
    <w:rsid w:val="00D91DBD"/>
    <w:rsid w:val="00D9290A"/>
    <w:rsid w:val="00D938F8"/>
    <w:rsid w:val="00D95508"/>
    <w:rsid w:val="00D960E8"/>
    <w:rsid w:val="00D97936"/>
    <w:rsid w:val="00DA08F9"/>
    <w:rsid w:val="00DA2A14"/>
    <w:rsid w:val="00DA332F"/>
    <w:rsid w:val="00DA5910"/>
    <w:rsid w:val="00DA5EA3"/>
    <w:rsid w:val="00DB084B"/>
    <w:rsid w:val="00DB1307"/>
    <w:rsid w:val="00DB2226"/>
    <w:rsid w:val="00DB65D0"/>
    <w:rsid w:val="00DC0DFB"/>
    <w:rsid w:val="00DC1C5F"/>
    <w:rsid w:val="00DC225D"/>
    <w:rsid w:val="00DC30C2"/>
    <w:rsid w:val="00DC3801"/>
    <w:rsid w:val="00DC3B2C"/>
    <w:rsid w:val="00DC5986"/>
    <w:rsid w:val="00DC660B"/>
    <w:rsid w:val="00DD1535"/>
    <w:rsid w:val="00DD1C44"/>
    <w:rsid w:val="00DD1C83"/>
    <w:rsid w:val="00DD23AC"/>
    <w:rsid w:val="00DD25B1"/>
    <w:rsid w:val="00DD2934"/>
    <w:rsid w:val="00DD4468"/>
    <w:rsid w:val="00DD584F"/>
    <w:rsid w:val="00DD5A64"/>
    <w:rsid w:val="00DD6E76"/>
    <w:rsid w:val="00DD72A6"/>
    <w:rsid w:val="00DD7DC6"/>
    <w:rsid w:val="00DE1A8C"/>
    <w:rsid w:val="00DE3614"/>
    <w:rsid w:val="00DE38A8"/>
    <w:rsid w:val="00DE3D1F"/>
    <w:rsid w:val="00DE6C62"/>
    <w:rsid w:val="00DF0DEB"/>
    <w:rsid w:val="00DF268A"/>
    <w:rsid w:val="00DF2D64"/>
    <w:rsid w:val="00DF3AB9"/>
    <w:rsid w:val="00DF3C1B"/>
    <w:rsid w:val="00DF449E"/>
    <w:rsid w:val="00E01431"/>
    <w:rsid w:val="00E01582"/>
    <w:rsid w:val="00E02C75"/>
    <w:rsid w:val="00E032F7"/>
    <w:rsid w:val="00E0412B"/>
    <w:rsid w:val="00E047CC"/>
    <w:rsid w:val="00E04CFC"/>
    <w:rsid w:val="00E05CA0"/>
    <w:rsid w:val="00E06159"/>
    <w:rsid w:val="00E10493"/>
    <w:rsid w:val="00E11A80"/>
    <w:rsid w:val="00E1345D"/>
    <w:rsid w:val="00E149F8"/>
    <w:rsid w:val="00E14F11"/>
    <w:rsid w:val="00E16C31"/>
    <w:rsid w:val="00E236A8"/>
    <w:rsid w:val="00E27B0C"/>
    <w:rsid w:val="00E27CD2"/>
    <w:rsid w:val="00E3161E"/>
    <w:rsid w:val="00E34A2E"/>
    <w:rsid w:val="00E352A2"/>
    <w:rsid w:val="00E41C1F"/>
    <w:rsid w:val="00E41E7A"/>
    <w:rsid w:val="00E426D3"/>
    <w:rsid w:val="00E431E2"/>
    <w:rsid w:val="00E435CA"/>
    <w:rsid w:val="00E4761A"/>
    <w:rsid w:val="00E50487"/>
    <w:rsid w:val="00E521A7"/>
    <w:rsid w:val="00E53B06"/>
    <w:rsid w:val="00E5473F"/>
    <w:rsid w:val="00E54D18"/>
    <w:rsid w:val="00E55567"/>
    <w:rsid w:val="00E558CA"/>
    <w:rsid w:val="00E568F4"/>
    <w:rsid w:val="00E576F2"/>
    <w:rsid w:val="00E579AE"/>
    <w:rsid w:val="00E60673"/>
    <w:rsid w:val="00E608D8"/>
    <w:rsid w:val="00E63895"/>
    <w:rsid w:val="00E64A94"/>
    <w:rsid w:val="00E65D31"/>
    <w:rsid w:val="00E679B7"/>
    <w:rsid w:val="00E70CE1"/>
    <w:rsid w:val="00E725BD"/>
    <w:rsid w:val="00E73542"/>
    <w:rsid w:val="00E761F6"/>
    <w:rsid w:val="00E8136A"/>
    <w:rsid w:val="00E847A5"/>
    <w:rsid w:val="00E8540B"/>
    <w:rsid w:val="00E860A5"/>
    <w:rsid w:val="00E91F71"/>
    <w:rsid w:val="00E95AEE"/>
    <w:rsid w:val="00E96243"/>
    <w:rsid w:val="00E96DA7"/>
    <w:rsid w:val="00E97D03"/>
    <w:rsid w:val="00EA01C4"/>
    <w:rsid w:val="00EA0474"/>
    <w:rsid w:val="00EA158F"/>
    <w:rsid w:val="00EA2771"/>
    <w:rsid w:val="00EA2E8D"/>
    <w:rsid w:val="00EA3DBB"/>
    <w:rsid w:val="00EA50BB"/>
    <w:rsid w:val="00EA52B2"/>
    <w:rsid w:val="00EA678E"/>
    <w:rsid w:val="00EA6986"/>
    <w:rsid w:val="00EA77D1"/>
    <w:rsid w:val="00EB04C5"/>
    <w:rsid w:val="00EB0A5E"/>
    <w:rsid w:val="00EB0B02"/>
    <w:rsid w:val="00EB23D2"/>
    <w:rsid w:val="00EB35A2"/>
    <w:rsid w:val="00EB7AF0"/>
    <w:rsid w:val="00EC3C84"/>
    <w:rsid w:val="00EC45BD"/>
    <w:rsid w:val="00EC67FF"/>
    <w:rsid w:val="00EC7431"/>
    <w:rsid w:val="00EC7678"/>
    <w:rsid w:val="00ED03EC"/>
    <w:rsid w:val="00ED08C3"/>
    <w:rsid w:val="00ED116C"/>
    <w:rsid w:val="00ED180A"/>
    <w:rsid w:val="00ED28A6"/>
    <w:rsid w:val="00ED3077"/>
    <w:rsid w:val="00ED37FD"/>
    <w:rsid w:val="00ED5EF7"/>
    <w:rsid w:val="00ED6C6C"/>
    <w:rsid w:val="00EE0AAA"/>
    <w:rsid w:val="00EE19A0"/>
    <w:rsid w:val="00EE1B68"/>
    <w:rsid w:val="00EE2795"/>
    <w:rsid w:val="00EE36A0"/>
    <w:rsid w:val="00EE40C0"/>
    <w:rsid w:val="00EE43C6"/>
    <w:rsid w:val="00EE5F21"/>
    <w:rsid w:val="00EE71BD"/>
    <w:rsid w:val="00EE781B"/>
    <w:rsid w:val="00EE7D24"/>
    <w:rsid w:val="00EE7DBF"/>
    <w:rsid w:val="00EF2627"/>
    <w:rsid w:val="00EF3D5C"/>
    <w:rsid w:val="00EF4DCA"/>
    <w:rsid w:val="00EF5AC6"/>
    <w:rsid w:val="00EF5F85"/>
    <w:rsid w:val="00EF6EDB"/>
    <w:rsid w:val="00F0033F"/>
    <w:rsid w:val="00F003DF"/>
    <w:rsid w:val="00F00CDD"/>
    <w:rsid w:val="00F0201D"/>
    <w:rsid w:val="00F0419D"/>
    <w:rsid w:val="00F04E7C"/>
    <w:rsid w:val="00F053C3"/>
    <w:rsid w:val="00F102C2"/>
    <w:rsid w:val="00F11E8D"/>
    <w:rsid w:val="00F13D56"/>
    <w:rsid w:val="00F15186"/>
    <w:rsid w:val="00F17F77"/>
    <w:rsid w:val="00F200B2"/>
    <w:rsid w:val="00F20338"/>
    <w:rsid w:val="00F21022"/>
    <w:rsid w:val="00F216B1"/>
    <w:rsid w:val="00F2323D"/>
    <w:rsid w:val="00F23803"/>
    <w:rsid w:val="00F25806"/>
    <w:rsid w:val="00F25B5D"/>
    <w:rsid w:val="00F2654D"/>
    <w:rsid w:val="00F27543"/>
    <w:rsid w:val="00F277ED"/>
    <w:rsid w:val="00F27D4C"/>
    <w:rsid w:val="00F31F20"/>
    <w:rsid w:val="00F33060"/>
    <w:rsid w:val="00F352F7"/>
    <w:rsid w:val="00F35D0E"/>
    <w:rsid w:val="00F35E3F"/>
    <w:rsid w:val="00F37CDC"/>
    <w:rsid w:val="00F402FC"/>
    <w:rsid w:val="00F44F9D"/>
    <w:rsid w:val="00F45151"/>
    <w:rsid w:val="00F46E0D"/>
    <w:rsid w:val="00F50441"/>
    <w:rsid w:val="00F5174A"/>
    <w:rsid w:val="00F51A28"/>
    <w:rsid w:val="00F536DD"/>
    <w:rsid w:val="00F53710"/>
    <w:rsid w:val="00F53B49"/>
    <w:rsid w:val="00F54AE1"/>
    <w:rsid w:val="00F555F7"/>
    <w:rsid w:val="00F573A6"/>
    <w:rsid w:val="00F57D58"/>
    <w:rsid w:val="00F6005D"/>
    <w:rsid w:val="00F628B4"/>
    <w:rsid w:val="00F62D06"/>
    <w:rsid w:val="00F661AB"/>
    <w:rsid w:val="00F665CD"/>
    <w:rsid w:val="00F66601"/>
    <w:rsid w:val="00F70D8A"/>
    <w:rsid w:val="00F71A83"/>
    <w:rsid w:val="00F727AF"/>
    <w:rsid w:val="00F73EA2"/>
    <w:rsid w:val="00F760CF"/>
    <w:rsid w:val="00F81689"/>
    <w:rsid w:val="00F82301"/>
    <w:rsid w:val="00F8302A"/>
    <w:rsid w:val="00F85FC3"/>
    <w:rsid w:val="00F906BE"/>
    <w:rsid w:val="00F91ECE"/>
    <w:rsid w:val="00F93263"/>
    <w:rsid w:val="00F93A48"/>
    <w:rsid w:val="00F97C0A"/>
    <w:rsid w:val="00FA0604"/>
    <w:rsid w:val="00FA0B96"/>
    <w:rsid w:val="00FA2907"/>
    <w:rsid w:val="00FA346C"/>
    <w:rsid w:val="00FA49AA"/>
    <w:rsid w:val="00FA4BD3"/>
    <w:rsid w:val="00FB021A"/>
    <w:rsid w:val="00FB3CE7"/>
    <w:rsid w:val="00FB3FC7"/>
    <w:rsid w:val="00FB439E"/>
    <w:rsid w:val="00FB5160"/>
    <w:rsid w:val="00FB5734"/>
    <w:rsid w:val="00FB7312"/>
    <w:rsid w:val="00FB75E9"/>
    <w:rsid w:val="00FB7741"/>
    <w:rsid w:val="00FB77F2"/>
    <w:rsid w:val="00FC09C5"/>
    <w:rsid w:val="00FC348D"/>
    <w:rsid w:val="00FC4C38"/>
    <w:rsid w:val="00FC5684"/>
    <w:rsid w:val="00FC5A92"/>
    <w:rsid w:val="00FC6818"/>
    <w:rsid w:val="00FC7C21"/>
    <w:rsid w:val="00FD2253"/>
    <w:rsid w:val="00FD2540"/>
    <w:rsid w:val="00FD26AB"/>
    <w:rsid w:val="00FD388C"/>
    <w:rsid w:val="00FD61E4"/>
    <w:rsid w:val="00FD6861"/>
    <w:rsid w:val="00FD6C3A"/>
    <w:rsid w:val="00FD6C51"/>
    <w:rsid w:val="00FE03A9"/>
    <w:rsid w:val="00FE1E32"/>
    <w:rsid w:val="00FE249F"/>
    <w:rsid w:val="00FE28BB"/>
    <w:rsid w:val="00FE2CE5"/>
    <w:rsid w:val="00FE348D"/>
    <w:rsid w:val="00FE3513"/>
    <w:rsid w:val="00FE3E9C"/>
    <w:rsid w:val="00FE4558"/>
    <w:rsid w:val="00FE67CB"/>
    <w:rsid w:val="00FE6F0D"/>
    <w:rsid w:val="00FE71D1"/>
    <w:rsid w:val="00FF1113"/>
    <w:rsid w:val="00FF5437"/>
    <w:rsid w:val="00FF58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5:docId w15:val="{3EF55D51-5824-4E8C-BC66-E7092C78E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54D18"/>
    <w:pPr>
      <w:spacing w:after="200" w:line="276" w:lineRule="auto"/>
      <w:jc w:val="both"/>
    </w:pPr>
    <w:rPr>
      <w:rFonts w:ascii="Times New Roman" w:eastAsia="Calibri" w:hAnsi="Times New Roman" w:cs="Times New Roman"/>
      <w:sz w:val="24"/>
    </w:rPr>
  </w:style>
  <w:style w:type="paragraph" w:styleId="12">
    <w:name w:val="heading 1"/>
    <w:basedOn w:val="a0"/>
    <w:next w:val="a0"/>
    <w:link w:val="13"/>
    <w:qFormat/>
    <w:rsid w:val="0015594F"/>
    <w:pPr>
      <w:keepNext/>
      <w:keepLines/>
      <w:spacing w:after="0"/>
      <w:jc w:val="center"/>
      <w:outlineLvl w:val="0"/>
    </w:pPr>
    <w:rPr>
      <w:rFonts w:eastAsiaTheme="majorEastAsia" w:cstheme="majorBidi"/>
      <w:b/>
      <w:bCs/>
      <w:sz w:val="28"/>
      <w:szCs w:val="28"/>
    </w:rPr>
  </w:style>
  <w:style w:type="paragraph" w:styleId="21">
    <w:name w:val="heading 2"/>
    <w:aliases w:val="Заголовок 2 Знак Знак Знак Знак,Заголовок 2 Знак Знак Знак Знак Знак Знак Знак Знак Знак"/>
    <w:basedOn w:val="14"/>
    <w:next w:val="a0"/>
    <w:link w:val="22"/>
    <w:unhideWhenUsed/>
    <w:qFormat/>
    <w:rsid w:val="000910A0"/>
    <w:pPr>
      <w:spacing w:after="200"/>
      <w:outlineLvl w:val="1"/>
    </w:pPr>
    <w:rPr>
      <w:b/>
    </w:rPr>
  </w:style>
  <w:style w:type="paragraph" w:styleId="3">
    <w:name w:val="heading 3"/>
    <w:aliases w:val="ПодЗаголовок"/>
    <w:basedOn w:val="a0"/>
    <w:next w:val="a0"/>
    <w:link w:val="30"/>
    <w:qFormat/>
    <w:rsid w:val="00E54D18"/>
    <w:pPr>
      <w:numPr>
        <w:ilvl w:val="1"/>
        <w:numId w:val="1"/>
      </w:numPr>
      <w:spacing w:after="0" w:line="360" w:lineRule="auto"/>
      <w:contextualSpacing/>
      <w:outlineLvl w:val="2"/>
    </w:pPr>
    <w:rPr>
      <w:b/>
      <w:szCs w:val="24"/>
    </w:rPr>
  </w:style>
  <w:style w:type="paragraph" w:styleId="4">
    <w:name w:val="heading 4"/>
    <w:basedOn w:val="a0"/>
    <w:next w:val="a0"/>
    <w:link w:val="40"/>
    <w:unhideWhenUsed/>
    <w:qFormat/>
    <w:rsid w:val="006518DD"/>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0"/>
    <w:next w:val="a0"/>
    <w:link w:val="50"/>
    <w:qFormat/>
    <w:rsid w:val="009829DA"/>
    <w:pPr>
      <w:spacing w:before="240" w:after="60" w:line="240" w:lineRule="auto"/>
      <w:ind w:firstLine="0"/>
      <w:jc w:val="left"/>
      <w:outlineLvl w:val="4"/>
    </w:pPr>
    <w:rPr>
      <w:rFonts w:eastAsia="Times New Roman"/>
      <w:b/>
      <w:bCs/>
      <w:i/>
      <w:iCs/>
      <w:sz w:val="26"/>
      <w:szCs w:val="26"/>
      <w:lang w:eastAsia="ru-RU"/>
    </w:rPr>
  </w:style>
  <w:style w:type="paragraph" w:styleId="6">
    <w:name w:val="heading 6"/>
    <w:basedOn w:val="a0"/>
    <w:next w:val="a0"/>
    <w:link w:val="60"/>
    <w:qFormat/>
    <w:rsid w:val="009829DA"/>
    <w:pPr>
      <w:spacing w:before="240" w:after="60" w:line="240" w:lineRule="auto"/>
      <w:ind w:firstLine="0"/>
      <w:jc w:val="left"/>
      <w:outlineLvl w:val="5"/>
    </w:pPr>
    <w:rPr>
      <w:rFonts w:eastAsia="Times New Roman"/>
      <w:b/>
      <w:bCs/>
      <w:sz w:val="22"/>
      <w:lang w:eastAsia="ru-RU"/>
    </w:rPr>
  </w:style>
  <w:style w:type="paragraph" w:styleId="7">
    <w:name w:val="heading 7"/>
    <w:basedOn w:val="a0"/>
    <w:next w:val="a0"/>
    <w:link w:val="70"/>
    <w:qFormat/>
    <w:rsid w:val="009829DA"/>
    <w:pPr>
      <w:spacing w:before="240" w:after="60" w:line="240" w:lineRule="auto"/>
      <w:ind w:firstLine="0"/>
      <w:jc w:val="left"/>
      <w:outlineLvl w:val="6"/>
    </w:pPr>
    <w:rPr>
      <w:rFonts w:eastAsia="Times New Roman"/>
      <w:szCs w:val="24"/>
      <w:lang w:eastAsia="ru-RU"/>
    </w:rPr>
  </w:style>
  <w:style w:type="paragraph" w:styleId="8">
    <w:name w:val="heading 8"/>
    <w:basedOn w:val="a0"/>
    <w:next w:val="a0"/>
    <w:link w:val="80"/>
    <w:qFormat/>
    <w:rsid w:val="009829DA"/>
    <w:pPr>
      <w:spacing w:before="240" w:after="60" w:line="240" w:lineRule="auto"/>
      <w:ind w:firstLine="0"/>
      <w:jc w:val="left"/>
      <w:outlineLvl w:val="7"/>
    </w:pPr>
    <w:rPr>
      <w:rFonts w:eastAsia="Times New Roman"/>
      <w:i/>
      <w:iCs/>
      <w:szCs w:val="24"/>
      <w:lang w:eastAsia="ru-RU"/>
    </w:rPr>
  </w:style>
  <w:style w:type="paragraph" w:styleId="9">
    <w:name w:val="heading 9"/>
    <w:basedOn w:val="a0"/>
    <w:next w:val="a0"/>
    <w:link w:val="90"/>
    <w:qFormat/>
    <w:rsid w:val="009829DA"/>
    <w:pPr>
      <w:spacing w:before="240" w:after="60" w:line="240" w:lineRule="auto"/>
      <w:ind w:firstLine="0"/>
      <w:jc w:val="left"/>
      <w:outlineLvl w:val="8"/>
    </w:pPr>
    <w:rPr>
      <w:rFonts w:ascii="Arial" w:eastAsia="Times New Roman" w:hAnsi="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rsid w:val="0015594F"/>
    <w:rPr>
      <w:rFonts w:ascii="Times New Roman" w:eastAsiaTheme="majorEastAsia" w:hAnsi="Times New Roman" w:cstheme="majorBidi"/>
      <w:b/>
      <w:bCs/>
      <w:sz w:val="28"/>
      <w:szCs w:val="28"/>
    </w:rPr>
  </w:style>
  <w:style w:type="paragraph" w:customStyle="1" w:styleId="14">
    <w:name w:val="1 Основной текст"/>
    <w:basedOn w:val="a0"/>
    <w:qFormat/>
    <w:rsid w:val="00552B4F"/>
    <w:pPr>
      <w:spacing w:before="200" w:after="0"/>
    </w:pPr>
    <w:rPr>
      <w:szCs w:val="24"/>
    </w:rPr>
  </w:style>
  <w:style w:type="character" w:customStyle="1" w:styleId="22">
    <w:name w:val="Заголовок 2 Знак"/>
    <w:aliases w:val="Заголовок 2 Знак Знак Знак Знак Знак,Заголовок 2 Знак Знак Знак Знак Знак Знак Знак Знак Знак Знак"/>
    <w:basedOn w:val="a1"/>
    <w:link w:val="21"/>
    <w:rsid w:val="000910A0"/>
    <w:rPr>
      <w:rFonts w:ascii="Times New Roman" w:eastAsia="Calibri" w:hAnsi="Times New Roman" w:cs="Times New Roman"/>
      <w:b/>
      <w:sz w:val="24"/>
      <w:szCs w:val="24"/>
    </w:rPr>
  </w:style>
  <w:style w:type="character" w:customStyle="1" w:styleId="30">
    <w:name w:val="Заголовок 3 Знак"/>
    <w:aliases w:val="ПодЗаголовок Знак"/>
    <w:basedOn w:val="a1"/>
    <w:link w:val="3"/>
    <w:rsid w:val="00E54D18"/>
    <w:rPr>
      <w:rFonts w:ascii="Times New Roman" w:eastAsia="Calibri" w:hAnsi="Times New Roman" w:cs="Times New Roman"/>
      <w:b/>
      <w:sz w:val="24"/>
      <w:szCs w:val="24"/>
    </w:rPr>
  </w:style>
  <w:style w:type="character" w:customStyle="1" w:styleId="40">
    <w:name w:val="Заголовок 4 Знак"/>
    <w:basedOn w:val="a1"/>
    <w:link w:val="4"/>
    <w:rsid w:val="006518DD"/>
    <w:rPr>
      <w:rFonts w:asciiTheme="majorHAnsi" w:eastAsiaTheme="majorEastAsia" w:hAnsiTheme="majorHAnsi" w:cstheme="majorBidi"/>
      <w:b/>
      <w:bCs/>
      <w:i/>
      <w:iCs/>
      <w:color w:val="5B9BD5" w:themeColor="accent1"/>
      <w:sz w:val="24"/>
    </w:rPr>
  </w:style>
  <w:style w:type="character" w:customStyle="1" w:styleId="50">
    <w:name w:val="Заголовок 5 Знак"/>
    <w:basedOn w:val="a1"/>
    <w:link w:val="5"/>
    <w:rsid w:val="009829D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9829DA"/>
    <w:rPr>
      <w:rFonts w:ascii="Times New Roman" w:eastAsia="Times New Roman" w:hAnsi="Times New Roman" w:cs="Times New Roman"/>
      <w:b/>
      <w:bCs/>
      <w:lang w:eastAsia="ru-RU"/>
    </w:rPr>
  </w:style>
  <w:style w:type="character" w:customStyle="1" w:styleId="70">
    <w:name w:val="Заголовок 7 Знак"/>
    <w:basedOn w:val="a1"/>
    <w:link w:val="7"/>
    <w:rsid w:val="009829DA"/>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9829DA"/>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9829DA"/>
    <w:rPr>
      <w:rFonts w:ascii="Arial" w:eastAsia="Times New Roman" w:hAnsi="Arial" w:cs="Times New Roman"/>
      <w:lang w:eastAsia="ru-RU"/>
    </w:rPr>
  </w:style>
  <w:style w:type="paragraph" w:styleId="a4">
    <w:name w:val="Body Text Indent"/>
    <w:basedOn w:val="a0"/>
    <w:link w:val="a5"/>
    <w:unhideWhenUsed/>
    <w:rsid w:val="0015594F"/>
    <w:pPr>
      <w:spacing w:after="120"/>
      <w:ind w:left="283"/>
    </w:pPr>
  </w:style>
  <w:style w:type="character" w:customStyle="1" w:styleId="a5">
    <w:name w:val="Основной текст с отступом Знак"/>
    <w:basedOn w:val="a1"/>
    <w:link w:val="a4"/>
    <w:rsid w:val="0015594F"/>
    <w:rPr>
      <w:rFonts w:ascii="Times New Roman" w:eastAsia="Calibri" w:hAnsi="Times New Roman" w:cs="Times New Roman"/>
      <w:sz w:val="24"/>
    </w:rPr>
  </w:style>
  <w:style w:type="paragraph" w:styleId="a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7"/>
    <w:uiPriority w:val="99"/>
    <w:unhideWhenUsed/>
    <w:rsid w:val="0015594F"/>
    <w:pPr>
      <w:tabs>
        <w:tab w:val="center" w:pos="4677"/>
        <w:tab w:val="right" w:pos="9355"/>
      </w:tabs>
      <w:spacing w:after="0" w:line="240" w:lineRule="auto"/>
    </w:pPr>
  </w:style>
  <w:style w:type="character" w:customStyle="1" w:styleId="a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1"/>
    <w:link w:val="a6"/>
    <w:uiPriority w:val="99"/>
    <w:rsid w:val="0015594F"/>
    <w:rPr>
      <w:rFonts w:ascii="Times New Roman" w:eastAsia="Calibri" w:hAnsi="Times New Roman" w:cs="Times New Roman"/>
      <w:sz w:val="24"/>
    </w:rPr>
  </w:style>
  <w:style w:type="paragraph" w:styleId="a8">
    <w:name w:val="footer"/>
    <w:basedOn w:val="a0"/>
    <w:link w:val="a9"/>
    <w:uiPriority w:val="99"/>
    <w:unhideWhenUsed/>
    <w:rsid w:val="0015594F"/>
    <w:pPr>
      <w:tabs>
        <w:tab w:val="center" w:pos="4677"/>
        <w:tab w:val="right" w:pos="9355"/>
      </w:tabs>
      <w:spacing w:after="0" w:line="240" w:lineRule="auto"/>
    </w:pPr>
  </w:style>
  <w:style w:type="character" w:customStyle="1" w:styleId="a9">
    <w:name w:val="Нижний колонтитул Знак"/>
    <w:basedOn w:val="a1"/>
    <w:link w:val="a8"/>
    <w:uiPriority w:val="99"/>
    <w:rsid w:val="0015594F"/>
    <w:rPr>
      <w:rFonts w:ascii="Times New Roman" w:eastAsia="Calibri" w:hAnsi="Times New Roman" w:cs="Times New Roman"/>
      <w:sz w:val="24"/>
    </w:rPr>
  </w:style>
  <w:style w:type="paragraph" w:styleId="15">
    <w:name w:val="toc 1"/>
    <w:basedOn w:val="a0"/>
    <w:next w:val="a0"/>
    <w:autoRedefine/>
    <w:uiPriority w:val="39"/>
    <w:rsid w:val="00024909"/>
    <w:pPr>
      <w:tabs>
        <w:tab w:val="right" w:leader="hyphen" w:pos="9345"/>
      </w:tabs>
      <w:spacing w:before="360" w:after="0"/>
      <w:jc w:val="center"/>
    </w:pPr>
    <w:rPr>
      <w:b/>
      <w:bCs/>
      <w:caps/>
      <w:noProof/>
      <w:szCs w:val="24"/>
    </w:rPr>
  </w:style>
  <w:style w:type="paragraph" w:styleId="aa">
    <w:name w:val="TOC Heading"/>
    <w:basedOn w:val="12"/>
    <w:next w:val="a0"/>
    <w:uiPriority w:val="39"/>
    <w:unhideWhenUsed/>
    <w:qFormat/>
    <w:rsid w:val="0015594F"/>
    <w:pPr>
      <w:spacing w:before="240" w:line="259" w:lineRule="auto"/>
      <w:jc w:val="left"/>
      <w:outlineLvl w:val="9"/>
    </w:pPr>
    <w:rPr>
      <w:rFonts w:asciiTheme="majorHAnsi" w:hAnsiTheme="majorHAnsi"/>
      <w:b w:val="0"/>
      <w:bCs w:val="0"/>
      <w:color w:val="2E74B5" w:themeColor="accent1" w:themeShade="BF"/>
      <w:sz w:val="32"/>
      <w:szCs w:val="32"/>
      <w:lang w:eastAsia="ru-RU"/>
    </w:rPr>
  </w:style>
  <w:style w:type="paragraph" w:styleId="ab">
    <w:name w:val="List Paragraph"/>
    <w:basedOn w:val="a0"/>
    <w:link w:val="ac"/>
    <w:uiPriority w:val="34"/>
    <w:qFormat/>
    <w:rsid w:val="00582FDA"/>
    <w:pPr>
      <w:ind w:left="720"/>
      <w:contextualSpacing/>
    </w:pPr>
  </w:style>
  <w:style w:type="character" w:customStyle="1" w:styleId="ac">
    <w:name w:val="Абзац списка Знак"/>
    <w:basedOn w:val="a1"/>
    <w:link w:val="ab"/>
    <w:uiPriority w:val="34"/>
    <w:rsid w:val="00582FDA"/>
    <w:rPr>
      <w:rFonts w:ascii="Times New Roman" w:eastAsia="Calibri" w:hAnsi="Times New Roman" w:cs="Times New Roman"/>
      <w:sz w:val="24"/>
    </w:rPr>
  </w:style>
  <w:style w:type="table" w:styleId="ad">
    <w:name w:val="Table Grid"/>
    <w:basedOn w:val="a2"/>
    <w:rsid w:val="002E58D5"/>
    <w:pPr>
      <w:spacing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w:aliases w:val="Body single Знак Знак Знак Знак Знак,Body single Знак Знак Знак Знак,Body single,Body single Знак"/>
    <w:basedOn w:val="a0"/>
    <w:link w:val="af"/>
    <w:unhideWhenUsed/>
    <w:rsid w:val="00B02A67"/>
    <w:pPr>
      <w:spacing w:after="120"/>
    </w:pPr>
  </w:style>
  <w:style w:type="character" w:customStyle="1" w:styleId="af">
    <w:name w:val="Основной текст Знак"/>
    <w:aliases w:val="Body single Знак Знак Знак Знак Знак Знак,Body single Знак Знак Знак Знак Знак1,Body single Знак1,Body single Знак Знак"/>
    <w:basedOn w:val="a1"/>
    <w:link w:val="ae"/>
    <w:rsid w:val="00B02A67"/>
    <w:rPr>
      <w:rFonts w:ascii="Times New Roman" w:eastAsia="Calibri" w:hAnsi="Times New Roman" w:cs="Times New Roman"/>
      <w:sz w:val="24"/>
    </w:rPr>
  </w:style>
  <w:style w:type="paragraph" w:styleId="af0">
    <w:name w:val="Balloon Text"/>
    <w:basedOn w:val="a0"/>
    <w:link w:val="af1"/>
    <w:semiHidden/>
    <w:unhideWhenUsed/>
    <w:rsid w:val="003E610B"/>
    <w:pPr>
      <w:spacing w:after="0" w:line="240" w:lineRule="auto"/>
    </w:pPr>
    <w:rPr>
      <w:rFonts w:ascii="Segoe UI" w:hAnsi="Segoe UI" w:cs="Segoe UI"/>
      <w:sz w:val="18"/>
      <w:szCs w:val="18"/>
    </w:rPr>
  </w:style>
  <w:style w:type="character" w:customStyle="1" w:styleId="af1">
    <w:name w:val="Текст выноски Знак"/>
    <w:basedOn w:val="a1"/>
    <w:link w:val="af0"/>
    <w:semiHidden/>
    <w:rsid w:val="003E610B"/>
    <w:rPr>
      <w:rFonts w:ascii="Segoe UI" w:eastAsia="Calibri" w:hAnsi="Segoe UI" w:cs="Segoe UI"/>
      <w:sz w:val="18"/>
      <w:szCs w:val="18"/>
    </w:rPr>
  </w:style>
  <w:style w:type="paragraph" w:styleId="23">
    <w:name w:val="toc 2"/>
    <w:basedOn w:val="a0"/>
    <w:next w:val="a0"/>
    <w:autoRedefine/>
    <w:uiPriority w:val="39"/>
    <w:unhideWhenUsed/>
    <w:rsid w:val="00525415"/>
    <w:pPr>
      <w:tabs>
        <w:tab w:val="left" w:pos="660"/>
        <w:tab w:val="right" w:leader="dot" w:pos="9345"/>
      </w:tabs>
      <w:spacing w:after="100"/>
      <w:ind w:left="240"/>
    </w:pPr>
    <w:rPr>
      <w:noProof/>
    </w:rPr>
  </w:style>
  <w:style w:type="paragraph" w:styleId="31">
    <w:name w:val="toc 3"/>
    <w:basedOn w:val="a0"/>
    <w:next w:val="a0"/>
    <w:autoRedefine/>
    <w:uiPriority w:val="39"/>
    <w:unhideWhenUsed/>
    <w:rsid w:val="00525415"/>
    <w:pPr>
      <w:tabs>
        <w:tab w:val="left" w:pos="1320"/>
        <w:tab w:val="right" w:leader="hyphen" w:pos="9345"/>
      </w:tabs>
      <w:spacing w:after="100"/>
      <w:ind w:left="480"/>
    </w:pPr>
  </w:style>
  <w:style w:type="paragraph" w:styleId="41">
    <w:name w:val="toc 4"/>
    <w:basedOn w:val="a0"/>
    <w:next w:val="a0"/>
    <w:autoRedefine/>
    <w:unhideWhenUsed/>
    <w:rsid w:val="00024909"/>
    <w:pPr>
      <w:spacing w:after="100" w:line="259" w:lineRule="auto"/>
      <w:ind w:left="660"/>
    </w:pPr>
    <w:rPr>
      <w:rFonts w:asciiTheme="minorHAnsi" w:eastAsiaTheme="minorEastAsia" w:hAnsiTheme="minorHAnsi" w:cstheme="minorBidi"/>
      <w:sz w:val="22"/>
      <w:lang w:eastAsia="ru-RU"/>
    </w:rPr>
  </w:style>
  <w:style w:type="paragraph" w:styleId="51">
    <w:name w:val="toc 5"/>
    <w:basedOn w:val="a0"/>
    <w:next w:val="a0"/>
    <w:autoRedefine/>
    <w:unhideWhenUsed/>
    <w:rsid w:val="00024909"/>
    <w:pPr>
      <w:spacing w:after="100" w:line="259" w:lineRule="auto"/>
      <w:ind w:left="880"/>
    </w:pPr>
    <w:rPr>
      <w:rFonts w:asciiTheme="minorHAnsi" w:eastAsiaTheme="minorEastAsia" w:hAnsiTheme="minorHAnsi" w:cstheme="minorBidi"/>
      <w:sz w:val="22"/>
      <w:lang w:eastAsia="ru-RU"/>
    </w:rPr>
  </w:style>
  <w:style w:type="paragraph" w:styleId="61">
    <w:name w:val="toc 6"/>
    <w:basedOn w:val="a0"/>
    <w:next w:val="a0"/>
    <w:autoRedefine/>
    <w:unhideWhenUsed/>
    <w:rsid w:val="00024909"/>
    <w:pPr>
      <w:spacing w:after="100" w:line="259" w:lineRule="auto"/>
      <w:ind w:left="1100"/>
    </w:pPr>
    <w:rPr>
      <w:rFonts w:asciiTheme="minorHAnsi" w:eastAsiaTheme="minorEastAsia" w:hAnsiTheme="minorHAnsi" w:cstheme="minorBidi"/>
      <w:sz w:val="22"/>
      <w:lang w:eastAsia="ru-RU"/>
    </w:rPr>
  </w:style>
  <w:style w:type="paragraph" w:styleId="71">
    <w:name w:val="toc 7"/>
    <w:basedOn w:val="a0"/>
    <w:next w:val="a0"/>
    <w:autoRedefine/>
    <w:unhideWhenUsed/>
    <w:rsid w:val="00024909"/>
    <w:pPr>
      <w:spacing w:after="100" w:line="259" w:lineRule="auto"/>
      <w:ind w:left="1320"/>
    </w:pPr>
    <w:rPr>
      <w:rFonts w:asciiTheme="minorHAnsi" w:eastAsiaTheme="minorEastAsia" w:hAnsiTheme="minorHAnsi" w:cstheme="minorBidi"/>
      <w:sz w:val="22"/>
      <w:lang w:eastAsia="ru-RU"/>
    </w:rPr>
  </w:style>
  <w:style w:type="paragraph" w:styleId="81">
    <w:name w:val="toc 8"/>
    <w:basedOn w:val="a0"/>
    <w:next w:val="a0"/>
    <w:autoRedefine/>
    <w:unhideWhenUsed/>
    <w:rsid w:val="00024909"/>
    <w:pPr>
      <w:spacing w:after="100" w:line="259" w:lineRule="auto"/>
      <w:ind w:left="1540"/>
    </w:pPr>
    <w:rPr>
      <w:rFonts w:asciiTheme="minorHAnsi" w:eastAsiaTheme="minorEastAsia" w:hAnsiTheme="minorHAnsi" w:cstheme="minorBidi"/>
      <w:sz w:val="22"/>
      <w:lang w:eastAsia="ru-RU"/>
    </w:rPr>
  </w:style>
  <w:style w:type="paragraph" w:styleId="91">
    <w:name w:val="toc 9"/>
    <w:basedOn w:val="a0"/>
    <w:next w:val="a0"/>
    <w:autoRedefine/>
    <w:unhideWhenUsed/>
    <w:rsid w:val="00024909"/>
    <w:pPr>
      <w:spacing w:after="100" w:line="259" w:lineRule="auto"/>
      <w:ind w:left="1760"/>
    </w:pPr>
    <w:rPr>
      <w:rFonts w:asciiTheme="minorHAnsi" w:eastAsiaTheme="minorEastAsia" w:hAnsiTheme="minorHAnsi" w:cstheme="minorBidi"/>
      <w:sz w:val="22"/>
      <w:lang w:eastAsia="ru-RU"/>
    </w:rPr>
  </w:style>
  <w:style w:type="character" w:styleId="af2">
    <w:name w:val="Hyperlink"/>
    <w:basedOn w:val="a1"/>
    <w:uiPriority w:val="99"/>
    <w:unhideWhenUsed/>
    <w:rsid w:val="00024909"/>
    <w:rPr>
      <w:color w:val="0563C1" w:themeColor="hyperlink"/>
      <w:u w:val="single"/>
    </w:rPr>
  </w:style>
  <w:style w:type="character" w:customStyle="1" w:styleId="af3">
    <w:name w:val="Гипертекстовая ссылка"/>
    <w:basedOn w:val="a1"/>
    <w:uiPriority w:val="99"/>
    <w:rsid w:val="00996535"/>
    <w:rPr>
      <w:color w:val="106BBE"/>
    </w:rPr>
  </w:style>
  <w:style w:type="paragraph" w:customStyle="1" w:styleId="af4">
    <w:name w:val="Подзаголовок для информации об изменениях"/>
    <w:basedOn w:val="a0"/>
    <w:next w:val="a0"/>
    <w:uiPriority w:val="99"/>
    <w:rsid w:val="00996535"/>
    <w:pPr>
      <w:widowControl w:val="0"/>
      <w:autoSpaceDE w:val="0"/>
      <w:autoSpaceDN w:val="0"/>
      <w:adjustRightInd w:val="0"/>
      <w:spacing w:after="0" w:line="240" w:lineRule="auto"/>
      <w:ind w:firstLine="720"/>
    </w:pPr>
    <w:rPr>
      <w:rFonts w:ascii="Arial" w:eastAsiaTheme="minorEastAsia" w:hAnsi="Arial" w:cs="Arial"/>
      <w:b/>
      <w:bCs/>
      <w:color w:val="353842"/>
      <w:sz w:val="20"/>
      <w:szCs w:val="20"/>
      <w:lang w:eastAsia="ru-RU"/>
    </w:rPr>
  </w:style>
  <w:style w:type="character" w:styleId="af5">
    <w:name w:val="Strong"/>
    <w:basedOn w:val="a1"/>
    <w:qFormat/>
    <w:rsid w:val="003B76FD"/>
    <w:rPr>
      <w:b/>
      <w:bCs/>
    </w:rPr>
  </w:style>
  <w:style w:type="character" w:customStyle="1" w:styleId="apple-converted-space">
    <w:name w:val="apple-converted-space"/>
    <w:basedOn w:val="a1"/>
    <w:rsid w:val="00BB0FBC"/>
  </w:style>
  <w:style w:type="paragraph" w:styleId="af6">
    <w:name w:val="Normal (Web)"/>
    <w:basedOn w:val="a0"/>
    <w:unhideWhenUsed/>
    <w:rsid w:val="00BB0FBC"/>
    <w:pPr>
      <w:spacing w:before="100" w:beforeAutospacing="1" w:after="100" w:afterAutospacing="1" w:line="240" w:lineRule="auto"/>
      <w:jc w:val="left"/>
    </w:pPr>
    <w:rPr>
      <w:rFonts w:eastAsia="Times New Roman"/>
      <w:szCs w:val="24"/>
      <w:lang w:eastAsia="ru-RU"/>
    </w:rPr>
  </w:style>
  <w:style w:type="paragraph" w:styleId="af7">
    <w:name w:val="caption"/>
    <w:aliases w:val="Знак,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
    <w:basedOn w:val="a0"/>
    <w:next w:val="a0"/>
    <w:link w:val="af8"/>
    <w:uiPriority w:val="35"/>
    <w:unhideWhenUsed/>
    <w:qFormat/>
    <w:rsid w:val="00815511"/>
    <w:pPr>
      <w:spacing w:line="240" w:lineRule="auto"/>
    </w:pPr>
    <w:rPr>
      <w:i/>
      <w:iCs/>
      <w:color w:val="44546A" w:themeColor="text2"/>
      <w:sz w:val="18"/>
      <w:szCs w:val="18"/>
    </w:rPr>
  </w:style>
  <w:style w:type="character" w:customStyle="1" w:styleId="af8">
    <w:name w:val="Название объекта Знак"/>
    <w:aliases w:val="Знак Знак,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7"/>
    <w:uiPriority w:val="35"/>
    <w:rsid w:val="00386813"/>
    <w:rPr>
      <w:rFonts w:ascii="Times New Roman" w:eastAsia="Calibri" w:hAnsi="Times New Roman" w:cs="Times New Roman"/>
      <w:i/>
      <w:iCs/>
      <w:color w:val="44546A" w:themeColor="text2"/>
      <w:sz w:val="18"/>
      <w:szCs w:val="18"/>
    </w:rPr>
  </w:style>
  <w:style w:type="paragraph" w:customStyle="1" w:styleId="Standard">
    <w:name w:val="Standard"/>
    <w:rsid w:val="0044654E"/>
    <w:pPr>
      <w:widowControl w:val="0"/>
      <w:suppressAutoHyphens/>
      <w:autoSpaceDN w:val="0"/>
      <w:spacing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af9">
    <w:name w:val="Содержимое таблицы"/>
    <w:basedOn w:val="a0"/>
    <w:rsid w:val="006D4362"/>
    <w:pPr>
      <w:widowControl w:val="0"/>
      <w:suppressLineNumbers/>
      <w:suppressAutoHyphens/>
      <w:spacing w:after="0" w:line="240" w:lineRule="auto"/>
      <w:jc w:val="left"/>
    </w:pPr>
    <w:rPr>
      <w:rFonts w:ascii="Arial" w:eastAsia="Lucida Sans Unicode" w:hAnsi="Arial"/>
      <w:kern w:val="1"/>
      <w:sz w:val="20"/>
      <w:szCs w:val="24"/>
    </w:rPr>
  </w:style>
  <w:style w:type="paragraph" w:customStyle="1" w:styleId="16">
    <w:name w:val="Знак1"/>
    <w:basedOn w:val="a0"/>
    <w:rsid w:val="00BC5128"/>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rsid w:val="00226727"/>
    <w:pPr>
      <w:widowControl w:val="0"/>
      <w:autoSpaceDE w:val="0"/>
      <w:autoSpaceDN w:val="0"/>
      <w:adjustRightInd w:val="0"/>
      <w:spacing w:line="240" w:lineRule="auto"/>
    </w:pPr>
    <w:rPr>
      <w:rFonts w:ascii="Calibri" w:eastAsia="Times New Roman" w:hAnsi="Calibri" w:cs="Calibri"/>
      <w:lang w:eastAsia="ru-RU"/>
    </w:rPr>
  </w:style>
  <w:style w:type="paragraph" w:customStyle="1" w:styleId="ConsPlusTitle">
    <w:name w:val="ConsPlusTitle"/>
    <w:rsid w:val="00963FD9"/>
    <w:pPr>
      <w:widowControl w:val="0"/>
      <w:autoSpaceDE w:val="0"/>
      <w:autoSpaceDN w:val="0"/>
      <w:adjustRightInd w:val="0"/>
      <w:spacing w:line="240" w:lineRule="auto"/>
    </w:pPr>
    <w:rPr>
      <w:rFonts w:ascii="Times New Roman" w:eastAsia="Times New Roman" w:hAnsi="Times New Roman" w:cs="Times New Roman"/>
      <w:b/>
      <w:bCs/>
      <w:sz w:val="24"/>
      <w:szCs w:val="24"/>
      <w:lang w:eastAsia="ru-RU"/>
    </w:rPr>
  </w:style>
  <w:style w:type="character" w:customStyle="1" w:styleId="highlight">
    <w:name w:val="highlight"/>
    <w:basedOn w:val="a1"/>
    <w:rsid w:val="009B3656"/>
  </w:style>
  <w:style w:type="paragraph" w:customStyle="1" w:styleId="textn">
    <w:name w:val="textn"/>
    <w:basedOn w:val="a0"/>
    <w:rsid w:val="009B3656"/>
    <w:pPr>
      <w:spacing w:before="100" w:beforeAutospacing="1" w:after="100" w:afterAutospacing="1" w:line="240" w:lineRule="auto"/>
      <w:jc w:val="left"/>
    </w:pPr>
    <w:rPr>
      <w:rFonts w:eastAsia="Times New Roman"/>
      <w:szCs w:val="24"/>
      <w:lang w:eastAsia="ru-RU"/>
    </w:rPr>
  </w:style>
  <w:style w:type="paragraph" w:styleId="afa">
    <w:name w:val="Document Map"/>
    <w:basedOn w:val="a0"/>
    <w:link w:val="afb"/>
    <w:unhideWhenUsed/>
    <w:rsid w:val="00357329"/>
    <w:pPr>
      <w:spacing w:after="0" w:line="240" w:lineRule="auto"/>
    </w:pPr>
    <w:rPr>
      <w:rFonts w:ascii="Tahoma" w:hAnsi="Tahoma" w:cs="Tahoma"/>
      <w:sz w:val="16"/>
      <w:szCs w:val="16"/>
    </w:rPr>
  </w:style>
  <w:style w:type="character" w:customStyle="1" w:styleId="afb">
    <w:name w:val="Схема документа Знак"/>
    <w:basedOn w:val="a1"/>
    <w:link w:val="afa"/>
    <w:rsid w:val="00357329"/>
    <w:rPr>
      <w:rFonts w:ascii="Tahoma" w:eastAsia="Calibri" w:hAnsi="Tahoma" w:cs="Tahoma"/>
      <w:sz w:val="16"/>
      <w:szCs w:val="16"/>
    </w:rPr>
  </w:style>
  <w:style w:type="paragraph" w:customStyle="1" w:styleId="17">
    <w:name w:val="Знак1 Знак Знак Знак"/>
    <w:basedOn w:val="a0"/>
    <w:rsid w:val="00F727AF"/>
    <w:pPr>
      <w:spacing w:after="0" w:line="240" w:lineRule="auto"/>
      <w:jc w:val="left"/>
    </w:pPr>
    <w:rPr>
      <w:rFonts w:ascii="Verdana" w:eastAsia="Times New Roman" w:hAnsi="Verdana" w:cs="Verdana"/>
      <w:sz w:val="20"/>
      <w:szCs w:val="20"/>
      <w:lang w:val="en-US"/>
    </w:rPr>
  </w:style>
  <w:style w:type="paragraph" w:styleId="a">
    <w:name w:val="List Bullet"/>
    <w:aliases w:val="Маркированный список1"/>
    <w:basedOn w:val="a0"/>
    <w:next w:val="a0"/>
    <w:link w:val="afc"/>
    <w:rsid w:val="00581672"/>
    <w:pPr>
      <w:widowControl w:val="0"/>
      <w:numPr>
        <w:numId w:val="4"/>
      </w:numPr>
      <w:autoSpaceDE w:val="0"/>
      <w:autoSpaceDN w:val="0"/>
      <w:adjustRightInd w:val="0"/>
      <w:spacing w:before="120" w:after="0" w:line="240" w:lineRule="auto"/>
    </w:pPr>
    <w:rPr>
      <w:rFonts w:eastAsia="Times New Roman"/>
      <w:sz w:val="26"/>
      <w:szCs w:val="20"/>
      <w:lang w:eastAsia="ru-RU"/>
    </w:rPr>
  </w:style>
  <w:style w:type="character" w:customStyle="1" w:styleId="afc">
    <w:name w:val="Маркированный список Знак"/>
    <w:aliases w:val="Маркированный список1 Знак"/>
    <w:basedOn w:val="a1"/>
    <w:link w:val="a"/>
    <w:rsid w:val="00581672"/>
    <w:rPr>
      <w:rFonts w:ascii="Times New Roman" w:eastAsia="Times New Roman" w:hAnsi="Times New Roman" w:cs="Times New Roman"/>
      <w:sz w:val="26"/>
      <w:szCs w:val="20"/>
      <w:lang w:eastAsia="ru-RU"/>
    </w:rPr>
  </w:style>
  <w:style w:type="paragraph" w:customStyle="1" w:styleId="CharChar">
    <w:name w:val="Char Char"/>
    <w:basedOn w:val="a0"/>
    <w:rsid w:val="00581672"/>
    <w:pPr>
      <w:spacing w:after="160" w:line="240" w:lineRule="exact"/>
      <w:jc w:val="left"/>
    </w:pPr>
    <w:rPr>
      <w:rFonts w:ascii="Verdana" w:eastAsia="Times New Roman" w:hAnsi="Verdana"/>
      <w:sz w:val="20"/>
      <w:szCs w:val="20"/>
      <w:lang w:val="en-US"/>
    </w:rPr>
  </w:style>
  <w:style w:type="paragraph" w:customStyle="1" w:styleId="18">
    <w:name w:val="Обычный1"/>
    <w:link w:val="Normal1"/>
    <w:rsid w:val="00342C32"/>
    <w:pPr>
      <w:snapToGrid w:val="0"/>
      <w:spacing w:line="240" w:lineRule="auto"/>
    </w:pPr>
    <w:rPr>
      <w:rFonts w:ascii="Times New Roman" w:eastAsia="Times New Roman" w:hAnsi="Times New Roman" w:cs="Times New Roman"/>
      <w:szCs w:val="20"/>
      <w:lang w:eastAsia="ru-RU"/>
    </w:rPr>
  </w:style>
  <w:style w:type="character" w:customStyle="1" w:styleId="Normal1">
    <w:name w:val="Normal Знак1"/>
    <w:basedOn w:val="a1"/>
    <w:link w:val="18"/>
    <w:locked/>
    <w:rsid w:val="00342C32"/>
    <w:rPr>
      <w:rFonts w:ascii="Times New Roman" w:eastAsia="Times New Roman" w:hAnsi="Times New Roman" w:cs="Times New Roman"/>
      <w:szCs w:val="20"/>
      <w:lang w:eastAsia="ru-RU"/>
    </w:rPr>
  </w:style>
  <w:style w:type="character" w:customStyle="1" w:styleId="afd">
    <w:name w:val="Основной текст_"/>
    <w:link w:val="62"/>
    <w:rsid w:val="00183D49"/>
    <w:rPr>
      <w:rFonts w:ascii="Times New Roman" w:eastAsia="Times New Roman" w:hAnsi="Times New Roman" w:cs="Times New Roman"/>
      <w:sz w:val="25"/>
      <w:szCs w:val="25"/>
      <w:shd w:val="clear" w:color="auto" w:fill="FFFFFF"/>
    </w:rPr>
  </w:style>
  <w:style w:type="paragraph" w:customStyle="1" w:styleId="62">
    <w:name w:val="Основной текст6"/>
    <w:basedOn w:val="a0"/>
    <w:link w:val="afd"/>
    <w:rsid w:val="00183D49"/>
    <w:pPr>
      <w:shd w:val="clear" w:color="auto" w:fill="FFFFFF"/>
      <w:spacing w:before="420" w:after="0" w:line="446" w:lineRule="exact"/>
      <w:ind w:hanging="500"/>
    </w:pPr>
    <w:rPr>
      <w:rFonts w:eastAsia="Times New Roman"/>
      <w:sz w:val="25"/>
      <w:szCs w:val="25"/>
    </w:rPr>
  </w:style>
  <w:style w:type="character" w:styleId="afe">
    <w:name w:val="footnote reference"/>
    <w:rsid w:val="00C3245E"/>
    <w:rPr>
      <w:vertAlign w:val="superscript"/>
    </w:rPr>
  </w:style>
  <w:style w:type="paragraph" w:customStyle="1" w:styleId="20">
    <w:name w:val="Список_маркерный_2_уровень"/>
    <w:basedOn w:val="10"/>
    <w:link w:val="24"/>
    <w:rsid w:val="00C3245E"/>
    <w:pPr>
      <w:numPr>
        <w:ilvl w:val="1"/>
      </w:numPr>
      <w:tabs>
        <w:tab w:val="num" w:pos="360"/>
        <w:tab w:val="num" w:pos="1440"/>
      </w:tabs>
      <w:ind w:left="1440" w:hanging="360"/>
    </w:pPr>
  </w:style>
  <w:style w:type="paragraph" w:customStyle="1" w:styleId="10">
    <w:name w:val="Список_маркерный_1_уровень"/>
    <w:link w:val="19"/>
    <w:qFormat/>
    <w:rsid w:val="00C3245E"/>
    <w:pPr>
      <w:numPr>
        <w:numId w:val="8"/>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9">
    <w:name w:val="Список_маркерный_1_уровень Знак"/>
    <w:link w:val="10"/>
    <w:rsid w:val="00C3245E"/>
    <w:rPr>
      <w:rFonts w:ascii="Times New Roman" w:eastAsia="MS Mincho" w:hAnsi="Times New Roman" w:cs="Times New Roman"/>
      <w:snapToGrid w:val="0"/>
      <w:sz w:val="24"/>
      <w:szCs w:val="24"/>
      <w:lang w:eastAsia="ru-RU"/>
    </w:rPr>
  </w:style>
  <w:style w:type="character" w:customStyle="1" w:styleId="24">
    <w:name w:val="Список_маркерный_2_уровень Знак"/>
    <w:link w:val="20"/>
    <w:rsid w:val="009829DA"/>
    <w:rPr>
      <w:rFonts w:ascii="Times New Roman" w:eastAsia="MS Mincho" w:hAnsi="Times New Roman" w:cs="Times New Roman"/>
      <w:snapToGrid w:val="0"/>
      <w:sz w:val="24"/>
      <w:szCs w:val="24"/>
      <w:lang w:eastAsia="ru-RU"/>
    </w:rPr>
  </w:style>
  <w:style w:type="paragraph" w:customStyle="1" w:styleId="aff">
    <w:name w:val="Абзац"/>
    <w:link w:val="aff0"/>
    <w:rsid w:val="00CB5278"/>
    <w:pPr>
      <w:spacing w:before="120" w:after="60" w:line="240" w:lineRule="auto"/>
      <w:ind w:firstLine="567"/>
      <w:jc w:val="both"/>
    </w:pPr>
    <w:rPr>
      <w:rFonts w:ascii="Times New Roman" w:eastAsia="MS Mincho" w:hAnsi="Times New Roman" w:cs="Times New Roman"/>
      <w:sz w:val="24"/>
      <w:szCs w:val="24"/>
      <w:lang w:eastAsia="ru-RU"/>
    </w:rPr>
  </w:style>
  <w:style w:type="character" w:customStyle="1" w:styleId="aff0">
    <w:name w:val="Абзац Знак"/>
    <w:link w:val="aff"/>
    <w:rsid w:val="00CB5278"/>
    <w:rPr>
      <w:rFonts w:ascii="Times New Roman" w:eastAsia="MS Mincho" w:hAnsi="Times New Roman" w:cs="Times New Roman"/>
      <w:sz w:val="24"/>
      <w:szCs w:val="24"/>
      <w:lang w:eastAsia="ru-RU"/>
    </w:rPr>
  </w:style>
  <w:style w:type="character" w:customStyle="1" w:styleId="52">
    <w:name w:val="Основной текст (5)_"/>
    <w:link w:val="53"/>
    <w:rsid w:val="002F1653"/>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2F1653"/>
    <w:pPr>
      <w:shd w:val="clear" w:color="auto" w:fill="FFFFFF"/>
      <w:spacing w:after="3300" w:line="0" w:lineRule="atLeast"/>
      <w:ind w:firstLine="0"/>
      <w:jc w:val="left"/>
    </w:pPr>
    <w:rPr>
      <w:rFonts w:eastAsia="Times New Roman"/>
      <w:sz w:val="21"/>
      <w:szCs w:val="21"/>
    </w:rPr>
  </w:style>
  <w:style w:type="character" w:customStyle="1" w:styleId="aff1">
    <w:name w:val="Колонтитул_"/>
    <w:link w:val="aff2"/>
    <w:rsid w:val="002F1653"/>
    <w:rPr>
      <w:rFonts w:ascii="Times New Roman" w:eastAsia="Times New Roman" w:hAnsi="Times New Roman" w:cs="Times New Roman"/>
      <w:sz w:val="20"/>
      <w:szCs w:val="20"/>
      <w:shd w:val="clear" w:color="auto" w:fill="FFFFFF"/>
    </w:rPr>
  </w:style>
  <w:style w:type="paragraph" w:customStyle="1" w:styleId="aff2">
    <w:name w:val="Колонтитул"/>
    <w:basedOn w:val="a0"/>
    <w:link w:val="aff1"/>
    <w:rsid w:val="002F1653"/>
    <w:pPr>
      <w:shd w:val="clear" w:color="auto" w:fill="FFFFFF"/>
      <w:spacing w:after="0" w:line="240" w:lineRule="auto"/>
      <w:ind w:firstLine="0"/>
      <w:jc w:val="left"/>
    </w:pPr>
    <w:rPr>
      <w:rFonts w:eastAsia="Times New Roman"/>
      <w:sz w:val="20"/>
      <w:szCs w:val="20"/>
    </w:rPr>
  </w:style>
  <w:style w:type="character" w:customStyle="1" w:styleId="105pt">
    <w:name w:val="Колонтитул + 10;5 pt"/>
    <w:rsid w:val="002F1653"/>
    <w:rPr>
      <w:rFonts w:ascii="Times New Roman" w:eastAsia="Times New Roman" w:hAnsi="Times New Roman" w:cs="Times New Roman"/>
      <w:b w:val="0"/>
      <w:bCs w:val="0"/>
      <w:i w:val="0"/>
      <w:iCs w:val="0"/>
      <w:smallCaps w:val="0"/>
      <w:strike w:val="0"/>
      <w:spacing w:val="0"/>
      <w:sz w:val="21"/>
      <w:szCs w:val="21"/>
    </w:rPr>
  </w:style>
  <w:style w:type="character" w:customStyle="1" w:styleId="aff3">
    <w:name w:val="Подпись к картинке_"/>
    <w:link w:val="aff4"/>
    <w:rsid w:val="002F1653"/>
    <w:rPr>
      <w:rFonts w:ascii="Times New Roman" w:eastAsia="Times New Roman" w:hAnsi="Times New Roman" w:cs="Times New Roman"/>
      <w:sz w:val="25"/>
      <w:szCs w:val="25"/>
      <w:shd w:val="clear" w:color="auto" w:fill="FFFFFF"/>
    </w:rPr>
  </w:style>
  <w:style w:type="paragraph" w:customStyle="1" w:styleId="aff4">
    <w:name w:val="Подпись к картинке"/>
    <w:basedOn w:val="a0"/>
    <w:link w:val="aff3"/>
    <w:rsid w:val="002F1653"/>
    <w:pPr>
      <w:shd w:val="clear" w:color="auto" w:fill="FFFFFF"/>
      <w:spacing w:after="0" w:line="0" w:lineRule="atLeast"/>
      <w:ind w:firstLine="0"/>
      <w:jc w:val="left"/>
    </w:pPr>
    <w:rPr>
      <w:rFonts w:eastAsia="Times New Roman"/>
      <w:sz w:val="25"/>
      <w:szCs w:val="25"/>
    </w:rPr>
  </w:style>
  <w:style w:type="character" w:customStyle="1" w:styleId="aff5">
    <w:name w:val="Подпись к таблице_"/>
    <w:rsid w:val="002F1653"/>
    <w:rPr>
      <w:rFonts w:ascii="Times New Roman" w:eastAsia="Times New Roman" w:hAnsi="Times New Roman" w:cs="Times New Roman"/>
      <w:b w:val="0"/>
      <w:bCs w:val="0"/>
      <w:i w:val="0"/>
      <w:iCs w:val="0"/>
      <w:smallCaps w:val="0"/>
      <w:strike w:val="0"/>
      <w:spacing w:val="0"/>
      <w:sz w:val="25"/>
      <w:szCs w:val="25"/>
    </w:rPr>
  </w:style>
  <w:style w:type="character" w:customStyle="1" w:styleId="130">
    <w:name w:val="Основной текст (13)_"/>
    <w:link w:val="131"/>
    <w:rsid w:val="002F1653"/>
    <w:rPr>
      <w:rFonts w:ascii="Times New Roman" w:eastAsia="Times New Roman" w:hAnsi="Times New Roman" w:cs="Times New Roman"/>
      <w:sz w:val="25"/>
      <w:szCs w:val="25"/>
      <w:shd w:val="clear" w:color="auto" w:fill="FFFFFF"/>
    </w:rPr>
  </w:style>
  <w:style w:type="paragraph" w:customStyle="1" w:styleId="131">
    <w:name w:val="Основной текст (13)"/>
    <w:basedOn w:val="a0"/>
    <w:link w:val="130"/>
    <w:rsid w:val="002F1653"/>
    <w:pPr>
      <w:shd w:val="clear" w:color="auto" w:fill="FFFFFF"/>
      <w:spacing w:before="180" w:after="0" w:line="0" w:lineRule="atLeast"/>
      <w:ind w:firstLine="0"/>
    </w:pPr>
    <w:rPr>
      <w:rFonts w:eastAsia="Times New Roman"/>
      <w:sz w:val="25"/>
      <w:szCs w:val="25"/>
    </w:rPr>
  </w:style>
  <w:style w:type="character" w:customStyle="1" w:styleId="aff6">
    <w:name w:val="Подпись к таблице"/>
    <w:rsid w:val="002F1653"/>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3">
    <w:name w:val="Основной текст (6)_"/>
    <w:link w:val="64"/>
    <w:rsid w:val="000D0368"/>
    <w:rPr>
      <w:rFonts w:ascii="Times New Roman" w:eastAsia="Times New Roman" w:hAnsi="Times New Roman" w:cs="Times New Roman"/>
      <w:sz w:val="25"/>
      <w:szCs w:val="25"/>
      <w:shd w:val="clear" w:color="auto" w:fill="FFFFFF"/>
    </w:rPr>
  </w:style>
  <w:style w:type="paragraph" w:customStyle="1" w:styleId="64">
    <w:name w:val="Основной текст (6)"/>
    <w:basedOn w:val="a0"/>
    <w:link w:val="63"/>
    <w:rsid w:val="000D0368"/>
    <w:pPr>
      <w:shd w:val="clear" w:color="auto" w:fill="FFFFFF"/>
      <w:spacing w:after="60" w:line="0" w:lineRule="atLeast"/>
      <w:ind w:firstLine="0"/>
      <w:jc w:val="left"/>
    </w:pPr>
    <w:rPr>
      <w:rFonts w:eastAsia="Times New Roman"/>
      <w:sz w:val="25"/>
      <w:szCs w:val="25"/>
    </w:rPr>
  </w:style>
  <w:style w:type="character" w:customStyle="1" w:styleId="42">
    <w:name w:val="Основной текст (4)_"/>
    <w:link w:val="43"/>
    <w:rsid w:val="000D0368"/>
    <w:rPr>
      <w:rFonts w:ascii="Times New Roman" w:eastAsia="Times New Roman" w:hAnsi="Times New Roman" w:cs="Times New Roman"/>
      <w:sz w:val="21"/>
      <w:szCs w:val="21"/>
      <w:shd w:val="clear" w:color="auto" w:fill="FFFFFF"/>
    </w:rPr>
  </w:style>
  <w:style w:type="paragraph" w:customStyle="1" w:styleId="43">
    <w:name w:val="Основной текст (4)"/>
    <w:basedOn w:val="a0"/>
    <w:link w:val="42"/>
    <w:rsid w:val="000D0368"/>
    <w:pPr>
      <w:shd w:val="clear" w:color="auto" w:fill="FFFFFF"/>
      <w:spacing w:before="3780" w:after="0" w:line="0" w:lineRule="atLeast"/>
      <w:ind w:hanging="280"/>
      <w:jc w:val="left"/>
    </w:pPr>
    <w:rPr>
      <w:rFonts w:eastAsia="Times New Roman"/>
      <w:sz w:val="21"/>
      <w:szCs w:val="21"/>
    </w:rPr>
  </w:style>
  <w:style w:type="character" w:customStyle="1" w:styleId="44">
    <w:name w:val="Заголовок №4_"/>
    <w:link w:val="45"/>
    <w:rsid w:val="000D0368"/>
    <w:rPr>
      <w:rFonts w:ascii="Times New Roman" w:eastAsia="Times New Roman" w:hAnsi="Times New Roman" w:cs="Times New Roman"/>
      <w:sz w:val="25"/>
      <w:szCs w:val="25"/>
      <w:shd w:val="clear" w:color="auto" w:fill="FFFFFF"/>
    </w:rPr>
  </w:style>
  <w:style w:type="paragraph" w:customStyle="1" w:styleId="45">
    <w:name w:val="Заголовок №4"/>
    <w:basedOn w:val="a0"/>
    <w:link w:val="44"/>
    <w:rsid w:val="000D0368"/>
    <w:pPr>
      <w:shd w:val="clear" w:color="auto" w:fill="FFFFFF"/>
      <w:spacing w:after="420" w:line="0" w:lineRule="atLeast"/>
      <w:ind w:hanging="3660"/>
      <w:jc w:val="left"/>
      <w:outlineLvl w:val="3"/>
    </w:pPr>
    <w:rPr>
      <w:rFonts w:eastAsia="Times New Roman"/>
      <w:sz w:val="25"/>
      <w:szCs w:val="25"/>
    </w:rPr>
  </w:style>
  <w:style w:type="character" w:customStyle="1" w:styleId="82">
    <w:name w:val="Основной текст (8)_"/>
    <w:link w:val="83"/>
    <w:rsid w:val="000D0368"/>
    <w:rPr>
      <w:rFonts w:ascii="Segoe UI" w:eastAsia="Segoe UI" w:hAnsi="Segoe UI" w:cs="Segoe UI"/>
      <w:sz w:val="18"/>
      <w:szCs w:val="18"/>
      <w:shd w:val="clear" w:color="auto" w:fill="FFFFFF"/>
    </w:rPr>
  </w:style>
  <w:style w:type="paragraph" w:customStyle="1" w:styleId="83">
    <w:name w:val="Основной текст (8)"/>
    <w:basedOn w:val="a0"/>
    <w:link w:val="82"/>
    <w:rsid w:val="000D0368"/>
    <w:pPr>
      <w:shd w:val="clear" w:color="auto" w:fill="FFFFFF"/>
      <w:spacing w:after="0" w:line="0" w:lineRule="atLeast"/>
      <w:ind w:firstLine="0"/>
    </w:pPr>
    <w:rPr>
      <w:rFonts w:ascii="Segoe UI" w:eastAsia="Segoe UI" w:hAnsi="Segoe UI" w:cs="Segoe UI"/>
      <w:sz w:val="18"/>
      <w:szCs w:val="18"/>
    </w:rPr>
  </w:style>
  <w:style w:type="character" w:customStyle="1" w:styleId="8TimesNewRoman125pt">
    <w:name w:val="Основной текст (8) + Times New Roman;12;5 pt"/>
    <w:rsid w:val="000D0368"/>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0D0368"/>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0D0368"/>
    <w:rPr>
      <w:rFonts w:ascii="Segoe UI" w:eastAsia="Segoe UI" w:hAnsi="Segoe UI" w:cs="Segoe UI"/>
      <w:b w:val="0"/>
      <w:bCs w:val="0"/>
      <w:i w:val="0"/>
      <w:iCs w:val="0"/>
      <w:smallCaps w:val="0"/>
      <w:strike w:val="0"/>
      <w:sz w:val="356"/>
      <w:szCs w:val="356"/>
    </w:rPr>
  </w:style>
  <w:style w:type="character" w:customStyle="1" w:styleId="161">
    <w:name w:val="Основной текст (16)"/>
    <w:basedOn w:val="160"/>
    <w:rsid w:val="000D0368"/>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0D0368"/>
    <w:rPr>
      <w:rFonts w:ascii="Segoe UI" w:eastAsia="Segoe UI" w:hAnsi="Segoe UI" w:cs="Segoe UI"/>
      <w:b w:val="0"/>
      <w:bCs w:val="0"/>
      <w:i w:val="0"/>
      <w:iCs w:val="0"/>
      <w:smallCaps w:val="0"/>
      <w:strike w:val="0"/>
      <w:sz w:val="9"/>
      <w:szCs w:val="9"/>
    </w:rPr>
  </w:style>
  <w:style w:type="character" w:customStyle="1" w:styleId="171">
    <w:name w:val="Основной текст (17)"/>
    <w:basedOn w:val="170"/>
    <w:rsid w:val="000D0368"/>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0D0368"/>
    <w:rPr>
      <w:rFonts w:ascii="Segoe UI" w:eastAsia="Segoe UI" w:hAnsi="Segoe UI" w:cs="Segoe UI"/>
      <w:b w:val="0"/>
      <w:bCs w:val="0"/>
      <w:i w:val="0"/>
      <w:iCs w:val="0"/>
      <w:smallCaps w:val="0"/>
      <w:strike w:val="0"/>
      <w:spacing w:val="0"/>
      <w:sz w:val="18"/>
      <w:szCs w:val="18"/>
    </w:rPr>
  </w:style>
  <w:style w:type="character" w:customStyle="1" w:styleId="65">
    <w:name w:val="Подпись к картинке (6)_"/>
    <w:link w:val="66"/>
    <w:rsid w:val="00641570"/>
    <w:rPr>
      <w:rFonts w:ascii="Times New Roman" w:eastAsia="Times New Roman" w:hAnsi="Times New Roman" w:cs="Times New Roman"/>
      <w:sz w:val="25"/>
      <w:szCs w:val="25"/>
      <w:shd w:val="clear" w:color="auto" w:fill="FFFFFF"/>
    </w:rPr>
  </w:style>
  <w:style w:type="paragraph" w:customStyle="1" w:styleId="66">
    <w:name w:val="Подпись к картинке (6)"/>
    <w:basedOn w:val="a0"/>
    <w:link w:val="65"/>
    <w:rsid w:val="00641570"/>
    <w:pPr>
      <w:shd w:val="clear" w:color="auto" w:fill="FFFFFF"/>
      <w:spacing w:after="0" w:line="0" w:lineRule="atLeast"/>
      <w:ind w:firstLine="0"/>
      <w:jc w:val="left"/>
    </w:pPr>
    <w:rPr>
      <w:rFonts w:eastAsia="Times New Roman"/>
      <w:sz w:val="25"/>
      <w:szCs w:val="25"/>
    </w:rPr>
  </w:style>
  <w:style w:type="character" w:customStyle="1" w:styleId="420">
    <w:name w:val="Заголовок №4 (2)_"/>
    <w:link w:val="421"/>
    <w:rsid w:val="00641570"/>
    <w:rPr>
      <w:rFonts w:ascii="Times New Roman" w:eastAsia="Times New Roman" w:hAnsi="Times New Roman" w:cs="Times New Roman"/>
      <w:sz w:val="25"/>
      <w:szCs w:val="25"/>
      <w:shd w:val="clear" w:color="auto" w:fill="FFFFFF"/>
    </w:rPr>
  </w:style>
  <w:style w:type="paragraph" w:customStyle="1" w:styleId="421">
    <w:name w:val="Заголовок №4 (2)"/>
    <w:basedOn w:val="a0"/>
    <w:link w:val="420"/>
    <w:rsid w:val="00641570"/>
    <w:pPr>
      <w:shd w:val="clear" w:color="auto" w:fill="FFFFFF"/>
      <w:spacing w:after="0" w:line="446" w:lineRule="exact"/>
      <w:ind w:firstLine="580"/>
      <w:outlineLvl w:val="3"/>
    </w:pPr>
    <w:rPr>
      <w:rFonts w:eastAsia="Times New Roman"/>
      <w:sz w:val="25"/>
      <w:szCs w:val="25"/>
    </w:rPr>
  </w:style>
  <w:style w:type="character" w:customStyle="1" w:styleId="210">
    <w:name w:val="Основной текст (21)_"/>
    <w:link w:val="211"/>
    <w:rsid w:val="00641570"/>
    <w:rPr>
      <w:rFonts w:ascii="Times New Roman" w:eastAsia="Times New Roman" w:hAnsi="Times New Roman" w:cs="Times New Roman"/>
      <w:sz w:val="25"/>
      <w:szCs w:val="25"/>
      <w:shd w:val="clear" w:color="auto" w:fill="FFFFFF"/>
    </w:rPr>
  </w:style>
  <w:style w:type="paragraph" w:customStyle="1" w:styleId="211">
    <w:name w:val="Основной текст (21)"/>
    <w:basedOn w:val="a0"/>
    <w:link w:val="210"/>
    <w:rsid w:val="00641570"/>
    <w:pPr>
      <w:shd w:val="clear" w:color="auto" w:fill="FFFFFF"/>
      <w:spacing w:after="0" w:line="446" w:lineRule="exact"/>
      <w:ind w:firstLine="0"/>
    </w:pPr>
    <w:rPr>
      <w:rFonts w:eastAsia="Times New Roman"/>
      <w:sz w:val="25"/>
      <w:szCs w:val="25"/>
    </w:rPr>
  </w:style>
  <w:style w:type="paragraph" w:customStyle="1" w:styleId="Default">
    <w:name w:val="Default"/>
    <w:rsid w:val="00C15503"/>
    <w:pPr>
      <w:autoSpaceDE w:val="0"/>
      <w:autoSpaceDN w:val="0"/>
      <w:adjustRightInd w:val="0"/>
      <w:spacing w:line="240" w:lineRule="auto"/>
      <w:ind w:firstLine="0"/>
    </w:pPr>
    <w:rPr>
      <w:rFonts w:ascii="Times New Roman" w:hAnsi="Times New Roman" w:cs="Times New Roman"/>
      <w:color w:val="000000"/>
      <w:sz w:val="24"/>
      <w:szCs w:val="24"/>
    </w:rPr>
  </w:style>
  <w:style w:type="character" w:customStyle="1" w:styleId="3125pt">
    <w:name w:val="Заголовок №3 + 12;5 pt"/>
    <w:rsid w:val="00286FE6"/>
    <w:rPr>
      <w:rFonts w:ascii="Times New Roman" w:eastAsia="Times New Roman" w:hAnsi="Times New Roman" w:cs="Times New Roman"/>
      <w:b w:val="0"/>
      <w:bCs w:val="0"/>
      <w:i w:val="0"/>
      <w:iCs w:val="0"/>
      <w:smallCaps w:val="0"/>
      <w:strike w:val="0"/>
      <w:spacing w:val="0"/>
      <w:sz w:val="25"/>
      <w:szCs w:val="25"/>
    </w:rPr>
  </w:style>
  <w:style w:type="character" w:customStyle="1" w:styleId="aff7">
    <w:name w:val="Оглавление"/>
    <w:basedOn w:val="a1"/>
    <w:rsid w:val="00CE2509"/>
    <w:rPr>
      <w:rFonts w:ascii="Times New Roman" w:eastAsia="Times New Roman" w:hAnsi="Times New Roman" w:cs="Times New Roman"/>
      <w:b w:val="0"/>
      <w:bCs w:val="0"/>
      <w:i w:val="0"/>
      <w:iCs w:val="0"/>
      <w:smallCaps w:val="0"/>
      <w:strike w:val="0"/>
      <w:spacing w:val="0"/>
      <w:sz w:val="21"/>
      <w:szCs w:val="21"/>
    </w:rPr>
  </w:style>
  <w:style w:type="character" w:customStyle="1" w:styleId="140">
    <w:name w:val="Основной текст (14)_"/>
    <w:link w:val="141"/>
    <w:rsid w:val="00CE2509"/>
    <w:rPr>
      <w:rFonts w:ascii="Times New Roman" w:eastAsia="Times New Roman" w:hAnsi="Times New Roman" w:cs="Times New Roman"/>
      <w:sz w:val="19"/>
      <w:szCs w:val="19"/>
      <w:shd w:val="clear" w:color="auto" w:fill="FFFFFF"/>
    </w:rPr>
  </w:style>
  <w:style w:type="paragraph" w:customStyle="1" w:styleId="141">
    <w:name w:val="Основной текст (14)"/>
    <w:basedOn w:val="a0"/>
    <w:link w:val="140"/>
    <w:rsid w:val="00CE2509"/>
    <w:pPr>
      <w:shd w:val="clear" w:color="auto" w:fill="FFFFFF"/>
      <w:spacing w:after="0" w:line="0" w:lineRule="atLeast"/>
      <w:ind w:firstLine="0"/>
      <w:jc w:val="left"/>
    </w:pPr>
    <w:rPr>
      <w:rFonts w:eastAsia="Times New Roman"/>
      <w:sz w:val="19"/>
      <w:szCs w:val="19"/>
    </w:rPr>
  </w:style>
  <w:style w:type="character" w:customStyle="1" w:styleId="200">
    <w:name w:val="Основной текст (20)_"/>
    <w:link w:val="201"/>
    <w:rsid w:val="00CE2509"/>
    <w:rPr>
      <w:rFonts w:ascii="Times New Roman" w:eastAsia="Times New Roman" w:hAnsi="Times New Roman" w:cs="Times New Roman"/>
      <w:sz w:val="19"/>
      <w:szCs w:val="19"/>
      <w:shd w:val="clear" w:color="auto" w:fill="FFFFFF"/>
    </w:rPr>
  </w:style>
  <w:style w:type="paragraph" w:customStyle="1" w:styleId="201">
    <w:name w:val="Основной текст (20)"/>
    <w:basedOn w:val="a0"/>
    <w:link w:val="200"/>
    <w:rsid w:val="00CE2509"/>
    <w:pPr>
      <w:shd w:val="clear" w:color="auto" w:fill="FFFFFF"/>
      <w:spacing w:after="0" w:line="230" w:lineRule="exact"/>
      <w:ind w:firstLine="0"/>
    </w:pPr>
    <w:rPr>
      <w:rFonts w:eastAsia="Times New Roman"/>
      <w:sz w:val="19"/>
      <w:szCs w:val="19"/>
    </w:rPr>
  </w:style>
  <w:style w:type="character" w:customStyle="1" w:styleId="25">
    <w:name w:val="Оглавление (2)"/>
    <w:basedOn w:val="a1"/>
    <w:rsid w:val="00107D95"/>
    <w:rPr>
      <w:rFonts w:ascii="Times New Roman" w:eastAsia="Times New Roman" w:hAnsi="Times New Roman" w:cs="Times New Roman"/>
      <w:b w:val="0"/>
      <w:bCs w:val="0"/>
      <w:i w:val="0"/>
      <w:iCs w:val="0"/>
      <w:smallCaps w:val="0"/>
      <w:strike w:val="0"/>
      <w:spacing w:val="0"/>
      <w:sz w:val="25"/>
      <w:szCs w:val="25"/>
    </w:rPr>
  </w:style>
  <w:style w:type="character" w:customStyle="1" w:styleId="aff8">
    <w:name w:val="Основной текст + Курсив"/>
    <w:rsid w:val="00107D95"/>
    <w:rPr>
      <w:rFonts w:ascii="Times New Roman" w:eastAsia="Times New Roman" w:hAnsi="Times New Roman" w:cs="Times New Roman"/>
      <w:b w:val="0"/>
      <w:bCs w:val="0"/>
      <w:i/>
      <w:iCs/>
      <w:smallCaps w:val="0"/>
      <w:strike w:val="0"/>
      <w:spacing w:val="0"/>
      <w:sz w:val="25"/>
      <w:szCs w:val="25"/>
    </w:rPr>
  </w:style>
  <w:style w:type="character" w:customStyle="1" w:styleId="250">
    <w:name w:val="Основной текст (25)_"/>
    <w:link w:val="251"/>
    <w:rsid w:val="0052394D"/>
    <w:rPr>
      <w:rFonts w:ascii="Times New Roman" w:eastAsia="Times New Roman" w:hAnsi="Times New Roman" w:cs="Times New Roman"/>
      <w:sz w:val="12"/>
      <w:szCs w:val="12"/>
      <w:shd w:val="clear" w:color="auto" w:fill="FFFFFF"/>
    </w:rPr>
  </w:style>
  <w:style w:type="paragraph" w:customStyle="1" w:styleId="251">
    <w:name w:val="Основной текст (25)"/>
    <w:basedOn w:val="a0"/>
    <w:link w:val="250"/>
    <w:rsid w:val="0052394D"/>
    <w:pPr>
      <w:shd w:val="clear" w:color="auto" w:fill="FFFFFF"/>
      <w:spacing w:after="0" w:line="0" w:lineRule="atLeast"/>
      <w:ind w:firstLine="0"/>
      <w:jc w:val="left"/>
    </w:pPr>
    <w:rPr>
      <w:rFonts w:eastAsia="Times New Roman"/>
      <w:sz w:val="12"/>
      <w:szCs w:val="12"/>
    </w:rPr>
  </w:style>
  <w:style w:type="character" w:customStyle="1" w:styleId="29">
    <w:name w:val="Основной текст (29)_"/>
    <w:link w:val="290"/>
    <w:rsid w:val="0052394D"/>
    <w:rPr>
      <w:rFonts w:ascii="Times New Roman" w:eastAsia="Times New Roman" w:hAnsi="Times New Roman" w:cs="Times New Roman"/>
      <w:sz w:val="24"/>
      <w:szCs w:val="24"/>
      <w:shd w:val="clear" w:color="auto" w:fill="FFFFFF"/>
    </w:rPr>
  </w:style>
  <w:style w:type="paragraph" w:customStyle="1" w:styleId="290">
    <w:name w:val="Основной текст (29)"/>
    <w:basedOn w:val="a0"/>
    <w:link w:val="29"/>
    <w:rsid w:val="0052394D"/>
    <w:pPr>
      <w:shd w:val="clear" w:color="auto" w:fill="FFFFFF"/>
      <w:spacing w:after="0" w:line="0" w:lineRule="atLeast"/>
      <w:ind w:firstLine="0"/>
      <w:jc w:val="left"/>
    </w:pPr>
    <w:rPr>
      <w:rFonts w:eastAsia="Times New Roman"/>
      <w:szCs w:val="24"/>
    </w:rPr>
  </w:style>
  <w:style w:type="character" w:customStyle="1" w:styleId="35">
    <w:name w:val="Основной текст (35)_"/>
    <w:link w:val="350"/>
    <w:rsid w:val="0052394D"/>
    <w:rPr>
      <w:rFonts w:ascii="Times New Roman" w:eastAsia="Times New Roman" w:hAnsi="Times New Roman" w:cs="Times New Roman"/>
      <w:sz w:val="13"/>
      <w:szCs w:val="13"/>
      <w:shd w:val="clear" w:color="auto" w:fill="FFFFFF"/>
    </w:rPr>
  </w:style>
  <w:style w:type="paragraph" w:customStyle="1" w:styleId="350">
    <w:name w:val="Основной текст (35)"/>
    <w:basedOn w:val="a0"/>
    <w:link w:val="35"/>
    <w:rsid w:val="0052394D"/>
    <w:pPr>
      <w:shd w:val="clear" w:color="auto" w:fill="FFFFFF"/>
      <w:spacing w:after="420" w:line="0" w:lineRule="atLeast"/>
      <w:ind w:firstLine="0"/>
      <w:jc w:val="left"/>
    </w:pPr>
    <w:rPr>
      <w:rFonts w:eastAsia="Times New Roman"/>
      <w:sz w:val="13"/>
      <w:szCs w:val="13"/>
    </w:rPr>
  </w:style>
  <w:style w:type="character" w:customStyle="1" w:styleId="300">
    <w:name w:val="Основной текст (30)_"/>
    <w:link w:val="301"/>
    <w:rsid w:val="0052394D"/>
    <w:rPr>
      <w:rFonts w:ascii="Times New Roman" w:eastAsia="Times New Roman" w:hAnsi="Times New Roman" w:cs="Times New Roman"/>
      <w:spacing w:val="20"/>
      <w:sz w:val="13"/>
      <w:szCs w:val="13"/>
      <w:shd w:val="clear" w:color="auto" w:fill="FFFFFF"/>
      <w:lang w:val="en-US"/>
    </w:rPr>
  </w:style>
  <w:style w:type="paragraph" w:customStyle="1" w:styleId="301">
    <w:name w:val="Основной текст (30)"/>
    <w:basedOn w:val="a0"/>
    <w:link w:val="300"/>
    <w:rsid w:val="0052394D"/>
    <w:pPr>
      <w:shd w:val="clear" w:color="auto" w:fill="FFFFFF"/>
      <w:spacing w:after="0" w:line="0" w:lineRule="atLeast"/>
      <w:ind w:firstLine="0"/>
      <w:jc w:val="left"/>
    </w:pPr>
    <w:rPr>
      <w:rFonts w:eastAsia="Times New Roman"/>
      <w:spacing w:val="20"/>
      <w:sz w:val="13"/>
      <w:szCs w:val="13"/>
      <w:lang w:val="en-US"/>
    </w:rPr>
  </w:style>
  <w:style w:type="character" w:customStyle="1" w:styleId="aff9">
    <w:name w:val="Основной текст + Полужирный;Курсив"/>
    <w:rsid w:val="0052394D"/>
    <w:rPr>
      <w:rFonts w:ascii="Times New Roman" w:eastAsia="Times New Roman" w:hAnsi="Times New Roman" w:cs="Times New Roman"/>
      <w:b/>
      <w:bCs/>
      <w:i/>
      <w:iCs/>
      <w:smallCaps w:val="0"/>
      <w:strike w:val="0"/>
      <w:spacing w:val="0"/>
      <w:sz w:val="25"/>
      <w:szCs w:val="25"/>
    </w:rPr>
  </w:style>
  <w:style w:type="character" w:customStyle="1" w:styleId="131pt">
    <w:name w:val="Основной текст (13) + Интервал 1 pt"/>
    <w:rsid w:val="0052394D"/>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52394D"/>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0">
    <w:name w:val="Основной текст (23)_"/>
    <w:link w:val="231"/>
    <w:rsid w:val="0052394D"/>
    <w:rPr>
      <w:rFonts w:ascii="Times New Roman" w:eastAsia="Times New Roman" w:hAnsi="Times New Roman" w:cs="Times New Roman"/>
      <w:sz w:val="8"/>
      <w:szCs w:val="8"/>
      <w:shd w:val="clear" w:color="auto" w:fill="FFFFFF"/>
    </w:rPr>
  </w:style>
  <w:style w:type="paragraph" w:customStyle="1" w:styleId="231">
    <w:name w:val="Основной текст (23)"/>
    <w:basedOn w:val="a0"/>
    <w:link w:val="230"/>
    <w:rsid w:val="0052394D"/>
    <w:pPr>
      <w:shd w:val="clear" w:color="auto" w:fill="FFFFFF"/>
      <w:spacing w:after="0" w:line="0" w:lineRule="atLeast"/>
      <w:ind w:firstLine="0"/>
      <w:jc w:val="left"/>
    </w:pPr>
    <w:rPr>
      <w:rFonts w:eastAsia="Times New Roman"/>
      <w:sz w:val="8"/>
      <w:szCs w:val="8"/>
    </w:rPr>
  </w:style>
  <w:style w:type="character" w:customStyle="1" w:styleId="132">
    <w:name w:val="Основной текст (13) + Не курсив"/>
    <w:rsid w:val="0052394D"/>
    <w:rPr>
      <w:rFonts w:ascii="Times New Roman" w:eastAsia="Times New Roman" w:hAnsi="Times New Roman" w:cs="Times New Roman"/>
      <w:b w:val="0"/>
      <w:bCs w:val="0"/>
      <w:i/>
      <w:iCs/>
      <w:smallCaps w:val="0"/>
      <w:strike w:val="0"/>
      <w:spacing w:val="0"/>
      <w:sz w:val="25"/>
      <w:szCs w:val="25"/>
      <w:lang w:val="en-US"/>
    </w:rPr>
  </w:style>
  <w:style w:type="character" w:customStyle="1" w:styleId="240">
    <w:name w:val="Основной текст (24)_"/>
    <w:link w:val="241"/>
    <w:rsid w:val="0052394D"/>
    <w:rPr>
      <w:rFonts w:ascii="Times New Roman" w:eastAsia="Times New Roman" w:hAnsi="Times New Roman" w:cs="Times New Roman"/>
      <w:sz w:val="13"/>
      <w:szCs w:val="13"/>
      <w:shd w:val="clear" w:color="auto" w:fill="FFFFFF"/>
    </w:rPr>
  </w:style>
  <w:style w:type="paragraph" w:customStyle="1" w:styleId="241">
    <w:name w:val="Основной текст (24)"/>
    <w:basedOn w:val="a0"/>
    <w:link w:val="240"/>
    <w:rsid w:val="0052394D"/>
    <w:pPr>
      <w:shd w:val="clear" w:color="auto" w:fill="FFFFFF"/>
      <w:spacing w:before="60" w:after="240" w:line="0" w:lineRule="atLeast"/>
      <w:ind w:firstLine="0"/>
      <w:jc w:val="left"/>
    </w:pPr>
    <w:rPr>
      <w:rFonts w:eastAsia="Times New Roman"/>
      <w:sz w:val="13"/>
      <w:szCs w:val="13"/>
    </w:rPr>
  </w:style>
  <w:style w:type="character" w:customStyle="1" w:styleId="1pt">
    <w:name w:val="Основной текст + Курсив;Интервал 1 pt"/>
    <w:rsid w:val="0052394D"/>
    <w:rPr>
      <w:rFonts w:ascii="Times New Roman" w:eastAsia="Times New Roman" w:hAnsi="Times New Roman" w:cs="Times New Roman"/>
      <w:b w:val="0"/>
      <w:bCs w:val="0"/>
      <w:i/>
      <w:iCs/>
      <w:smallCaps w:val="0"/>
      <w:strike w:val="0"/>
      <w:spacing w:val="30"/>
      <w:sz w:val="25"/>
      <w:szCs w:val="25"/>
      <w:lang w:val="en-US"/>
    </w:rPr>
  </w:style>
  <w:style w:type="character" w:customStyle="1" w:styleId="26">
    <w:name w:val="Основной текст (26)_"/>
    <w:link w:val="260"/>
    <w:rsid w:val="0052394D"/>
    <w:rPr>
      <w:rFonts w:ascii="Times New Roman" w:eastAsia="Times New Roman" w:hAnsi="Times New Roman" w:cs="Times New Roman"/>
      <w:sz w:val="13"/>
      <w:szCs w:val="13"/>
      <w:shd w:val="clear" w:color="auto" w:fill="FFFFFF"/>
    </w:rPr>
  </w:style>
  <w:style w:type="paragraph" w:customStyle="1" w:styleId="260">
    <w:name w:val="Основной текст (26)"/>
    <w:basedOn w:val="a0"/>
    <w:link w:val="26"/>
    <w:rsid w:val="0052394D"/>
    <w:pPr>
      <w:shd w:val="clear" w:color="auto" w:fill="FFFFFF"/>
      <w:spacing w:after="0" w:line="0" w:lineRule="atLeast"/>
      <w:ind w:firstLine="0"/>
      <w:jc w:val="left"/>
    </w:pPr>
    <w:rPr>
      <w:rFonts w:eastAsia="Times New Roman"/>
      <w:sz w:val="13"/>
      <w:szCs w:val="13"/>
    </w:rPr>
  </w:style>
  <w:style w:type="character" w:customStyle="1" w:styleId="affa">
    <w:name w:val="Основной текст + Курсив;Малые прописные"/>
    <w:rsid w:val="0052394D"/>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52394D"/>
    <w:rPr>
      <w:rFonts w:ascii="Trebuchet MS" w:eastAsia="Trebuchet MS" w:hAnsi="Trebuchet MS" w:cs="Trebuchet MS"/>
      <w:b w:val="0"/>
      <w:bCs w:val="0"/>
      <w:i w:val="0"/>
      <w:iCs w:val="0"/>
      <w:smallCaps w:val="0"/>
      <w:strike w:val="0"/>
      <w:spacing w:val="20"/>
      <w:sz w:val="22"/>
      <w:szCs w:val="22"/>
    </w:rPr>
  </w:style>
  <w:style w:type="character" w:customStyle="1" w:styleId="27">
    <w:name w:val="Основной текст (27)_"/>
    <w:link w:val="270"/>
    <w:rsid w:val="0052394D"/>
    <w:rPr>
      <w:rFonts w:ascii="Times New Roman" w:eastAsia="Times New Roman" w:hAnsi="Times New Roman" w:cs="Times New Roman"/>
      <w:sz w:val="13"/>
      <w:szCs w:val="13"/>
      <w:shd w:val="clear" w:color="auto" w:fill="FFFFFF"/>
    </w:rPr>
  </w:style>
  <w:style w:type="paragraph" w:customStyle="1" w:styleId="270">
    <w:name w:val="Основной текст (27)"/>
    <w:basedOn w:val="a0"/>
    <w:link w:val="27"/>
    <w:rsid w:val="0052394D"/>
    <w:pPr>
      <w:shd w:val="clear" w:color="auto" w:fill="FFFFFF"/>
      <w:spacing w:after="0" w:line="0" w:lineRule="atLeast"/>
      <w:ind w:firstLine="0"/>
      <w:jc w:val="left"/>
    </w:pPr>
    <w:rPr>
      <w:rFonts w:eastAsia="Times New Roman"/>
      <w:sz w:val="13"/>
      <w:szCs w:val="13"/>
    </w:rPr>
  </w:style>
  <w:style w:type="character" w:customStyle="1" w:styleId="28">
    <w:name w:val="Основной текст (28)_"/>
    <w:link w:val="280"/>
    <w:rsid w:val="0052394D"/>
    <w:rPr>
      <w:rFonts w:ascii="Times New Roman" w:eastAsia="Times New Roman" w:hAnsi="Times New Roman" w:cs="Times New Roman"/>
      <w:shd w:val="clear" w:color="auto" w:fill="FFFFFF"/>
      <w:lang w:val="en-US"/>
    </w:rPr>
  </w:style>
  <w:style w:type="paragraph" w:customStyle="1" w:styleId="280">
    <w:name w:val="Основной текст (28)"/>
    <w:basedOn w:val="a0"/>
    <w:link w:val="28"/>
    <w:rsid w:val="0052394D"/>
    <w:pPr>
      <w:shd w:val="clear" w:color="auto" w:fill="FFFFFF"/>
      <w:spacing w:after="360" w:line="0" w:lineRule="atLeast"/>
      <w:ind w:hanging="3660"/>
      <w:jc w:val="left"/>
    </w:pPr>
    <w:rPr>
      <w:rFonts w:eastAsia="Times New Roman"/>
      <w:sz w:val="22"/>
      <w:lang w:val="en-US"/>
    </w:rPr>
  </w:style>
  <w:style w:type="character" w:customStyle="1" w:styleId="286pt">
    <w:name w:val="Основной текст (28) + 6 pt;Не курсив"/>
    <w:rsid w:val="0052394D"/>
    <w:rPr>
      <w:rFonts w:ascii="Times New Roman" w:eastAsia="Times New Roman" w:hAnsi="Times New Roman" w:cs="Times New Roman"/>
      <w:b w:val="0"/>
      <w:bCs w:val="0"/>
      <w:i/>
      <w:iCs/>
      <w:smallCaps w:val="0"/>
      <w:strike w:val="0"/>
      <w:spacing w:val="0"/>
      <w:sz w:val="12"/>
      <w:szCs w:val="12"/>
    </w:rPr>
  </w:style>
  <w:style w:type="character" w:customStyle="1" w:styleId="212">
    <w:name w:val="Основной текст (21) + Не полужирный;Не курсив"/>
    <w:rsid w:val="0052394D"/>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52394D"/>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52394D"/>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52394D"/>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a">
    <w:name w:val="Заголовок №2_"/>
    <w:rsid w:val="0052394D"/>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65pt1pt">
    <w:name w:val="Заголовок №2 + 6;5 pt;Курсив;Интервал 1 pt"/>
    <w:rsid w:val="0052394D"/>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b">
    <w:name w:val="Заголовок №2"/>
    <w:rsid w:val="0052394D"/>
    <w:rPr>
      <w:rFonts w:ascii="Times New Roman" w:eastAsia="Times New Roman" w:hAnsi="Times New Roman" w:cs="Times New Roman"/>
      <w:b w:val="0"/>
      <w:bCs w:val="0"/>
      <w:i w:val="0"/>
      <w:iCs w:val="0"/>
      <w:smallCaps w:val="0"/>
      <w:strike w:val="0"/>
      <w:spacing w:val="0"/>
      <w:sz w:val="21"/>
      <w:szCs w:val="21"/>
      <w:u w:val="single"/>
      <w:lang w:val="en-US"/>
    </w:rPr>
  </w:style>
  <w:style w:type="character" w:customStyle="1" w:styleId="2125pt">
    <w:name w:val="Заголовок №2 + 12;5 pt"/>
    <w:rsid w:val="0052394D"/>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20">
    <w:name w:val="Заголовок №2 (2)_"/>
    <w:link w:val="221"/>
    <w:rsid w:val="0052394D"/>
    <w:rPr>
      <w:rFonts w:ascii="Times New Roman" w:eastAsia="Times New Roman" w:hAnsi="Times New Roman" w:cs="Times New Roman"/>
      <w:sz w:val="25"/>
      <w:szCs w:val="25"/>
      <w:shd w:val="clear" w:color="auto" w:fill="FFFFFF"/>
      <w:lang w:val="en-US"/>
    </w:rPr>
  </w:style>
  <w:style w:type="paragraph" w:customStyle="1" w:styleId="221">
    <w:name w:val="Заголовок №2 (2)"/>
    <w:basedOn w:val="a0"/>
    <w:link w:val="220"/>
    <w:rsid w:val="0052394D"/>
    <w:pPr>
      <w:shd w:val="clear" w:color="auto" w:fill="FFFFFF"/>
      <w:spacing w:before="240" w:after="240" w:line="0" w:lineRule="atLeast"/>
      <w:ind w:firstLine="0"/>
      <w:jc w:val="left"/>
      <w:outlineLvl w:val="1"/>
    </w:pPr>
    <w:rPr>
      <w:rFonts w:eastAsia="Times New Roman"/>
      <w:sz w:val="25"/>
      <w:szCs w:val="25"/>
      <w:lang w:val="en-US"/>
    </w:rPr>
  </w:style>
  <w:style w:type="character" w:customStyle="1" w:styleId="13105pt">
    <w:name w:val="Основной текст (13) + 10;5 pt;Не курсив"/>
    <w:rsid w:val="0052394D"/>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52394D"/>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52394D"/>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0">
    <w:name w:val="Основной текст (31)_"/>
    <w:link w:val="311"/>
    <w:rsid w:val="0052394D"/>
    <w:rPr>
      <w:rFonts w:ascii="Times New Roman" w:eastAsia="Times New Roman" w:hAnsi="Times New Roman" w:cs="Times New Roman"/>
      <w:sz w:val="13"/>
      <w:szCs w:val="13"/>
      <w:shd w:val="clear" w:color="auto" w:fill="FFFFFF"/>
    </w:rPr>
  </w:style>
  <w:style w:type="paragraph" w:customStyle="1" w:styleId="311">
    <w:name w:val="Основной текст (31)"/>
    <w:basedOn w:val="a0"/>
    <w:link w:val="310"/>
    <w:rsid w:val="0052394D"/>
    <w:pPr>
      <w:shd w:val="clear" w:color="auto" w:fill="FFFFFF"/>
      <w:spacing w:before="60" w:after="180" w:line="0" w:lineRule="atLeast"/>
      <w:ind w:firstLine="0"/>
      <w:jc w:val="left"/>
    </w:pPr>
    <w:rPr>
      <w:rFonts w:eastAsia="Times New Roman"/>
      <w:sz w:val="13"/>
      <w:szCs w:val="13"/>
    </w:rPr>
  </w:style>
  <w:style w:type="character" w:customStyle="1" w:styleId="32">
    <w:name w:val="Основной текст (32)_"/>
    <w:link w:val="320"/>
    <w:rsid w:val="0052394D"/>
    <w:rPr>
      <w:rFonts w:ascii="Times New Roman" w:eastAsia="Times New Roman" w:hAnsi="Times New Roman" w:cs="Times New Roman"/>
      <w:spacing w:val="20"/>
      <w:sz w:val="11"/>
      <w:szCs w:val="11"/>
      <w:shd w:val="clear" w:color="auto" w:fill="FFFFFF"/>
    </w:rPr>
  </w:style>
  <w:style w:type="paragraph" w:customStyle="1" w:styleId="320">
    <w:name w:val="Основной текст (32)"/>
    <w:basedOn w:val="a0"/>
    <w:link w:val="32"/>
    <w:rsid w:val="0052394D"/>
    <w:pPr>
      <w:shd w:val="clear" w:color="auto" w:fill="FFFFFF"/>
      <w:spacing w:before="300" w:after="0" w:line="0" w:lineRule="atLeast"/>
      <w:ind w:firstLine="0"/>
    </w:pPr>
    <w:rPr>
      <w:rFonts w:eastAsia="Times New Roman"/>
      <w:spacing w:val="20"/>
      <w:sz w:val="11"/>
      <w:szCs w:val="11"/>
    </w:rPr>
  </w:style>
  <w:style w:type="character" w:customStyle="1" w:styleId="33">
    <w:name w:val="Основной текст (33)_"/>
    <w:link w:val="330"/>
    <w:rsid w:val="0052394D"/>
    <w:rPr>
      <w:rFonts w:ascii="Times New Roman" w:eastAsia="Times New Roman" w:hAnsi="Times New Roman" w:cs="Times New Roman"/>
      <w:spacing w:val="20"/>
      <w:sz w:val="29"/>
      <w:szCs w:val="29"/>
      <w:shd w:val="clear" w:color="auto" w:fill="FFFFFF"/>
    </w:rPr>
  </w:style>
  <w:style w:type="paragraph" w:customStyle="1" w:styleId="330">
    <w:name w:val="Основной текст (33)"/>
    <w:basedOn w:val="a0"/>
    <w:link w:val="33"/>
    <w:rsid w:val="0052394D"/>
    <w:pPr>
      <w:shd w:val="clear" w:color="auto" w:fill="FFFFFF"/>
      <w:spacing w:after="0" w:line="0" w:lineRule="atLeast"/>
      <w:ind w:firstLine="0"/>
    </w:pPr>
    <w:rPr>
      <w:rFonts w:eastAsia="Times New Roman"/>
      <w:spacing w:val="20"/>
      <w:sz w:val="29"/>
      <w:szCs w:val="29"/>
    </w:rPr>
  </w:style>
  <w:style w:type="character" w:customStyle="1" w:styleId="33-1pt">
    <w:name w:val="Основной текст (33) + Интервал -1 pt"/>
    <w:rsid w:val="0052394D"/>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52394D"/>
    <w:rPr>
      <w:rFonts w:ascii="Times New Roman" w:eastAsia="Times New Roman" w:hAnsi="Times New Roman" w:cs="Times New Roman"/>
      <w:b w:val="0"/>
      <w:bCs w:val="0"/>
      <w:i/>
      <w:iCs/>
      <w:smallCaps/>
      <w:strike w:val="0"/>
      <w:spacing w:val="0"/>
      <w:sz w:val="13"/>
      <w:szCs w:val="13"/>
    </w:rPr>
  </w:style>
  <w:style w:type="character" w:customStyle="1" w:styleId="34">
    <w:name w:val="Основной текст (34)_"/>
    <w:link w:val="340"/>
    <w:rsid w:val="0052394D"/>
    <w:rPr>
      <w:rFonts w:ascii="Times New Roman" w:eastAsia="Times New Roman" w:hAnsi="Times New Roman" w:cs="Times New Roman"/>
      <w:sz w:val="13"/>
      <w:szCs w:val="13"/>
      <w:shd w:val="clear" w:color="auto" w:fill="FFFFFF"/>
      <w:lang w:val="en-US"/>
    </w:rPr>
  </w:style>
  <w:style w:type="paragraph" w:customStyle="1" w:styleId="340">
    <w:name w:val="Основной текст (34)"/>
    <w:basedOn w:val="a0"/>
    <w:link w:val="34"/>
    <w:rsid w:val="0052394D"/>
    <w:pPr>
      <w:shd w:val="clear" w:color="auto" w:fill="FFFFFF"/>
      <w:spacing w:after="180" w:line="0" w:lineRule="atLeast"/>
      <w:ind w:firstLine="0"/>
    </w:pPr>
    <w:rPr>
      <w:rFonts w:eastAsia="Times New Roman"/>
      <w:sz w:val="13"/>
      <w:szCs w:val="13"/>
      <w:lang w:val="en-US"/>
    </w:rPr>
  </w:style>
  <w:style w:type="character" w:customStyle="1" w:styleId="12pt">
    <w:name w:val="Основной текст + 12 pt;Курсив"/>
    <w:rsid w:val="0052394D"/>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52394D"/>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52394D"/>
    <w:rPr>
      <w:rFonts w:ascii="Times New Roman" w:eastAsia="Times New Roman" w:hAnsi="Times New Roman" w:cs="Times New Roman"/>
      <w:b w:val="0"/>
      <w:bCs w:val="0"/>
      <w:i w:val="0"/>
      <w:iCs w:val="0"/>
      <w:smallCaps w:val="0"/>
      <w:strike w:val="0"/>
      <w:spacing w:val="30"/>
      <w:sz w:val="24"/>
      <w:szCs w:val="24"/>
    </w:rPr>
  </w:style>
  <w:style w:type="character" w:customStyle="1" w:styleId="36">
    <w:name w:val="Основной текст (36)_"/>
    <w:link w:val="360"/>
    <w:rsid w:val="0052394D"/>
    <w:rPr>
      <w:rFonts w:ascii="Segoe UI" w:eastAsia="Segoe UI" w:hAnsi="Segoe UI" w:cs="Segoe UI"/>
      <w:sz w:val="12"/>
      <w:szCs w:val="12"/>
      <w:shd w:val="clear" w:color="auto" w:fill="FFFFFF"/>
    </w:rPr>
  </w:style>
  <w:style w:type="paragraph" w:customStyle="1" w:styleId="360">
    <w:name w:val="Основной текст (36)"/>
    <w:basedOn w:val="a0"/>
    <w:link w:val="36"/>
    <w:rsid w:val="0052394D"/>
    <w:pPr>
      <w:shd w:val="clear" w:color="auto" w:fill="FFFFFF"/>
      <w:spacing w:after="0" w:line="0" w:lineRule="atLeast"/>
      <w:ind w:firstLine="0"/>
      <w:jc w:val="left"/>
    </w:pPr>
    <w:rPr>
      <w:rFonts w:ascii="Segoe UI" w:eastAsia="Segoe UI" w:hAnsi="Segoe UI" w:cs="Segoe UI"/>
      <w:sz w:val="12"/>
      <w:szCs w:val="12"/>
    </w:rPr>
  </w:style>
  <w:style w:type="character" w:customStyle="1" w:styleId="36TimesNewRoman125pt">
    <w:name w:val="Основной текст (36) + Times New Roman;12;5 pt;Курсив"/>
    <w:rsid w:val="0052394D"/>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52394D"/>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52394D"/>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52394D"/>
    <w:rPr>
      <w:rFonts w:ascii="Times New Roman" w:eastAsia="Times New Roman" w:hAnsi="Times New Roman" w:cs="Times New Roman"/>
      <w:b w:val="0"/>
      <w:bCs w:val="0"/>
      <w:i w:val="0"/>
      <w:iCs w:val="0"/>
      <w:smallCaps w:val="0"/>
      <w:strike w:val="0"/>
      <w:spacing w:val="30"/>
      <w:sz w:val="25"/>
      <w:szCs w:val="25"/>
    </w:rPr>
  </w:style>
  <w:style w:type="character" w:customStyle="1" w:styleId="affb">
    <w:name w:val="Текст_Жирный"/>
    <w:uiPriority w:val="1"/>
    <w:qFormat/>
    <w:rsid w:val="00430CC3"/>
    <w:rPr>
      <w:rFonts w:ascii="Times New Roman" w:hAnsi="Times New Roman"/>
      <w:b/>
    </w:rPr>
  </w:style>
  <w:style w:type="character" w:customStyle="1" w:styleId="2c">
    <w:name w:val="Основной текст 2 Знак"/>
    <w:rsid w:val="009829DA"/>
    <w:rPr>
      <w:rFonts w:ascii="Arial" w:hAnsi="Arial"/>
    </w:rPr>
  </w:style>
  <w:style w:type="paragraph" w:customStyle="1" w:styleId="ConsNormal">
    <w:name w:val="ConsNormal"/>
    <w:rsid w:val="009829DA"/>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paragraph" w:styleId="affc">
    <w:name w:val="footnote text"/>
    <w:aliases w:val="Table_Footnote_last Знак,Table_Footnote_last Знак Знак,Table_Footnote_last"/>
    <w:basedOn w:val="a0"/>
    <w:link w:val="affd"/>
    <w:uiPriority w:val="99"/>
    <w:rsid w:val="009829DA"/>
    <w:pPr>
      <w:spacing w:after="0" w:line="240" w:lineRule="auto"/>
      <w:ind w:firstLine="0"/>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1"/>
    <w:link w:val="affc"/>
    <w:uiPriority w:val="99"/>
    <w:rsid w:val="009829DA"/>
    <w:rPr>
      <w:rFonts w:ascii="Times New Roman" w:eastAsia="Times New Roman" w:hAnsi="Times New Roman" w:cs="Times New Roman"/>
      <w:sz w:val="20"/>
      <w:szCs w:val="20"/>
      <w:lang w:eastAsia="ru-RU"/>
    </w:rPr>
  </w:style>
  <w:style w:type="paragraph" w:styleId="affe">
    <w:name w:val="Title"/>
    <w:basedOn w:val="a0"/>
    <w:link w:val="afff"/>
    <w:qFormat/>
    <w:rsid w:val="009829DA"/>
    <w:pPr>
      <w:spacing w:after="0" w:line="240" w:lineRule="auto"/>
      <w:ind w:firstLine="0"/>
      <w:jc w:val="center"/>
    </w:pPr>
    <w:rPr>
      <w:rFonts w:eastAsia="Times New Roman"/>
      <w:b/>
      <w:bCs/>
      <w:szCs w:val="24"/>
      <w:lang w:eastAsia="ru-RU"/>
    </w:rPr>
  </w:style>
  <w:style w:type="character" w:customStyle="1" w:styleId="afff">
    <w:name w:val="Название Знак"/>
    <w:basedOn w:val="a1"/>
    <w:link w:val="affe"/>
    <w:rsid w:val="009829DA"/>
    <w:rPr>
      <w:rFonts w:ascii="Times New Roman" w:eastAsia="Times New Roman" w:hAnsi="Times New Roman" w:cs="Times New Roman"/>
      <w:b/>
      <w:bCs/>
      <w:sz w:val="24"/>
      <w:szCs w:val="24"/>
      <w:lang w:eastAsia="ru-RU"/>
    </w:rPr>
  </w:style>
  <w:style w:type="paragraph" w:styleId="37">
    <w:name w:val="Body Text Indent 3"/>
    <w:basedOn w:val="a0"/>
    <w:link w:val="38"/>
    <w:rsid w:val="009829DA"/>
    <w:pPr>
      <w:spacing w:after="120" w:line="240" w:lineRule="auto"/>
      <w:ind w:left="283" w:firstLine="0"/>
      <w:jc w:val="left"/>
    </w:pPr>
    <w:rPr>
      <w:rFonts w:eastAsia="Times New Roman"/>
      <w:sz w:val="16"/>
      <w:szCs w:val="16"/>
      <w:lang w:eastAsia="ru-RU"/>
    </w:rPr>
  </w:style>
  <w:style w:type="character" w:customStyle="1" w:styleId="38">
    <w:name w:val="Основной текст с отступом 3 Знак"/>
    <w:basedOn w:val="a1"/>
    <w:link w:val="37"/>
    <w:rsid w:val="009829DA"/>
    <w:rPr>
      <w:rFonts w:ascii="Times New Roman" w:eastAsia="Times New Roman" w:hAnsi="Times New Roman" w:cs="Times New Roman"/>
      <w:sz w:val="16"/>
      <w:szCs w:val="16"/>
      <w:lang w:eastAsia="ru-RU"/>
    </w:rPr>
  </w:style>
  <w:style w:type="paragraph" w:styleId="2d">
    <w:name w:val="Body Text 2"/>
    <w:basedOn w:val="a0"/>
    <w:link w:val="213"/>
    <w:rsid w:val="009829DA"/>
    <w:pPr>
      <w:spacing w:after="120" w:line="480" w:lineRule="auto"/>
      <w:ind w:firstLine="0"/>
      <w:jc w:val="left"/>
    </w:pPr>
    <w:rPr>
      <w:rFonts w:eastAsia="Times New Roman"/>
      <w:szCs w:val="24"/>
      <w:lang w:eastAsia="ru-RU"/>
    </w:rPr>
  </w:style>
  <w:style w:type="character" w:customStyle="1" w:styleId="213">
    <w:name w:val="Основной текст 2 Знак1"/>
    <w:basedOn w:val="a1"/>
    <w:link w:val="2d"/>
    <w:rsid w:val="009829DA"/>
    <w:rPr>
      <w:rFonts w:ascii="Times New Roman" w:eastAsia="Times New Roman" w:hAnsi="Times New Roman" w:cs="Times New Roman"/>
      <w:sz w:val="24"/>
      <w:szCs w:val="24"/>
      <w:lang w:eastAsia="ru-RU"/>
    </w:rPr>
  </w:style>
  <w:style w:type="paragraph" w:styleId="2e">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0"/>
    <w:link w:val="2f"/>
    <w:rsid w:val="009829DA"/>
    <w:pPr>
      <w:spacing w:after="120" w:line="480" w:lineRule="auto"/>
      <w:ind w:left="283" w:firstLine="0"/>
      <w:jc w:val="left"/>
    </w:pPr>
    <w:rPr>
      <w:rFonts w:eastAsia="Times New Roman"/>
      <w:szCs w:val="24"/>
      <w:lang w:eastAsia="ru-RU"/>
    </w:rPr>
  </w:style>
  <w:style w:type="character" w:customStyle="1" w:styleId="2f">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1,Знак Знак Знак Знак Знак1"/>
    <w:basedOn w:val="a1"/>
    <w:link w:val="2e"/>
    <w:rsid w:val="009829DA"/>
    <w:rPr>
      <w:rFonts w:ascii="Times New Roman" w:eastAsia="Times New Roman" w:hAnsi="Times New Roman" w:cs="Times New Roman"/>
      <w:sz w:val="24"/>
      <w:szCs w:val="24"/>
      <w:lang w:eastAsia="ru-RU"/>
    </w:rPr>
  </w:style>
  <w:style w:type="paragraph" w:customStyle="1" w:styleId="Normal">
    <w:name w:val="Normal Знак Знак Знак Знак Знак Знак"/>
    <w:link w:val="Normal0"/>
    <w:rsid w:val="009829DA"/>
    <w:pPr>
      <w:spacing w:before="100" w:after="100" w:line="240" w:lineRule="auto"/>
      <w:ind w:firstLine="0"/>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9829DA"/>
    <w:rPr>
      <w:rFonts w:ascii="Times New Roman" w:eastAsia="Times New Roman" w:hAnsi="Times New Roman" w:cs="Times New Roman"/>
      <w:snapToGrid w:val="0"/>
      <w:sz w:val="24"/>
      <w:szCs w:val="24"/>
      <w:lang w:eastAsia="ru-RU"/>
    </w:rPr>
  </w:style>
  <w:style w:type="paragraph" w:customStyle="1" w:styleId="1a">
    <w:name w:val="Основной текст1"/>
    <w:basedOn w:val="a0"/>
    <w:rsid w:val="009829DA"/>
    <w:pPr>
      <w:spacing w:before="60" w:after="60" w:line="240" w:lineRule="auto"/>
      <w:ind w:firstLine="567"/>
    </w:pPr>
    <w:rPr>
      <w:rFonts w:ascii="Arial" w:eastAsia="Times New Roman" w:hAnsi="Arial"/>
      <w:sz w:val="22"/>
      <w:szCs w:val="20"/>
      <w:lang w:val="en-US" w:eastAsia="ru-RU"/>
    </w:rPr>
  </w:style>
  <w:style w:type="character" w:styleId="afff0">
    <w:name w:val="page number"/>
    <w:basedOn w:val="a1"/>
    <w:rsid w:val="009829DA"/>
  </w:style>
  <w:style w:type="paragraph" w:customStyle="1" w:styleId="Normal2">
    <w:name w:val="Normal Знак Знак"/>
    <w:rsid w:val="009829DA"/>
    <w:pPr>
      <w:snapToGrid w:val="0"/>
      <w:spacing w:before="100" w:after="100" w:line="240" w:lineRule="auto"/>
      <w:ind w:firstLine="0"/>
      <w:jc w:val="both"/>
    </w:pPr>
    <w:rPr>
      <w:rFonts w:ascii="Times New Roman" w:eastAsia="Times New Roman" w:hAnsi="Times New Roman" w:cs="Times New Roman"/>
      <w:sz w:val="24"/>
      <w:szCs w:val="20"/>
      <w:lang w:eastAsia="ru-RU"/>
    </w:rPr>
  </w:style>
  <w:style w:type="paragraph" w:customStyle="1" w:styleId="pcss">
    <w:name w:val="pcss"/>
    <w:basedOn w:val="a0"/>
    <w:rsid w:val="009829DA"/>
    <w:pPr>
      <w:spacing w:before="100" w:beforeAutospacing="1" w:after="100" w:afterAutospacing="1" w:line="240" w:lineRule="auto"/>
      <w:ind w:firstLine="720"/>
      <w:jc w:val="left"/>
    </w:pPr>
    <w:rPr>
      <w:rFonts w:ascii="Verdana" w:eastAsia="Times New Roman" w:hAnsi="Verdana"/>
      <w:sz w:val="18"/>
      <w:szCs w:val="18"/>
      <w:lang w:eastAsia="ru-RU"/>
    </w:rPr>
  </w:style>
  <w:style w:type="table" w:styleId="afff1">
    <w:name w:val="Table Professional"/>
    <w:basedOn w:val="a2"/>
    <w:rsid w:val="009829DA"/>
    <w:pPr>
      <w:spacing w:line="240" w:lineRule="auto"/>
      <w:ind w:firstLine="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onsPlusNormal">
    <w:name w:val="ConsPlusNormal"/>
    <w:rsid w:val="009829DA"/>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Iauiue">
    <w:name w:val="Iau?iue"/>
    <w:rsid w:val="009829DA"/>
    <w:pPr>
      <w:widowControl w:val="0"/>
      <w:autoSpaceDE w:val="0"/>
      <w:autoSpaceDN w:val="0"/>
      <w:adjustRightInd w:val="0"/>
      <w:spacing w:line="240" w:lineRule="auto"/>
      <w:ind w:firstLine="0"/>
    </w:pPr>
    <w:rPr>
      <w:rFonts w:ascii="Times New Roman" w:eastAsia="Times New Roman" w:hAnsi="Times New Roman" w:cs="Times New Roman"/>
      <w:sz w:val="20"/>
      <w:szCs w:val="20"/>
      <w:lang w:eastAsia="ru-RU"/>
    </w:rPr>
  </w:style>
  <w:style w:type="paragraph" w:customStyle="1" w:styleId="Normal3">
    <w:name w:val="Normal Знак"/>
    <w:rsid w:val="009829DA"/>
    <w:pPr>
      <w:spacing w:line="240" w:lineRule="auto"/>
      <w:ind w:firstLine="0"/>
    </w:pPr>
    <w:rPr>
      <w:rFonts w:ascii="Times New Roman" w:eastAsia="Times New Roman" w:hAnsi="Times New Roman" w:cs="Times New Roman"/>
      <w:szCs w:val="24"/>
      <w:lang w:eastAsia="ru-RU"/>
    </w:rPr>
  </w:style>
  <w:style w:type="paragraph" w:customStyle="1" w:styleId="120">
    <w:name w:val="Стиль 12 пт"/>
    <w:basedOn w:val="a0"/>
    <w:rsid w:val="009829DA"/>
    <w:pPr>
      <w:spacing w:before="120" w:after="0" w:line="240" w:lineRule="auto"/>
    </w:pPr>
    <w:rPr>
      <w:rFonts w:eastAsia="Times New Roman"/>
      <w:sz w:val="26"/>
      <w:szCs w:val="24"/>
      <w:lang w:eastAsia="ru-RU"/>
    </w:rPr>
  </w:style>
  <w:style w:type="paragraph" w:styleId="afff2">
    <w:name w:val="Block Text"/>
    <w:basedOn w:val="a0"/>
    <w:rsid w:val="009829DA"/>
    <w:pPr>
      <w:spacing w:after="0" w:line="240" w:lineRule="auto"/>
      <w:ind w:left="-1701" w:right="-1617" w:firstLine="425"/>
      <w:jc w:val="left"/>
    </w:pPr>
    <w:rPr>
      <w:rFonts w:eastAsia="Times New Roman"/>
      <w:szCs w:val="20"/>
      <w:lang w:eastAsia="ru-RU"/>
    </w:rPr>
  </w:style>
  <w:style w:type="paragraph" w:styleId="afff3">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0"/>
    <w:link w:val="afff4"/>
    <w:rsid w:val="009829DA"/>
    <w:pPr>
      <w:spacing w:after="0" w:line="240" w:lineRule="auto"/>
      <w:ind w:firstLine="0"/>
      <w:jc w:val="left"/>
    </w:pPr>
    <w:rPr>
      <w:rFonts w:ascii="Courier New" w:eastAsia="Times New Roman" w:hAnsi="Courier New"/>
      <w:sz w:val="20"/>
      <w:szCs w:val="20"/>
      <w:lang w:eastAsia="ru-RU"/>
    </w:rPr>
  </w:style>
  <w:style w:type="character" w:customStyle="1" w:styleId="afff4">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1"/>
    <w:link w:val="afff3"/>
    <w:rsid w:val="009829DA"/>
    <w:rPr>
      <w:rFonts w:ascii="Courier New" w:eastAsia="Times New Roman" w:hAnsi="Courier New" w:cs="Times New Roman"/>
      <w:sz w:val="20"/>
      <w:szCs w:val="20"/>
      <w:lang w:eastAsia="ru-RU"/>
    </w:rPr>
  </w:style>
  <w:style w:type="paragraph" w:styleId="afff5">
    <w:name w:val="Subtitle"/>
    <w:basedOn w:val="a0"/>
    <w:link w:val="afff6"/>
    <w:qFormat/>
    <w:rsid w:val="009829DA"/>
    <w:pPr>
      <w:spacing w:after="0" w:line="240" w:lineRule="auto"/>
      <w:ind w:firstLine="0"/>
      <w:jc w:val="left"/>
    </w:pPr>
    <w:rPr>
      <w:rFonts w:eastAsia="Times New Roman"/>
      <w:sz w:val="28"/>
      <w:szCs w:val="20"/>
      <w:lang w:eastAsia="ru-RU"/>
    </w:rPr>
  </w:style>
  <w:style w:type="character" w:customStyle="1" w:styleId="afff6">
    <w:name w:val="Подзаголовок Знак"/>
    <w:basedOn w:val="a1"/>
    <w:link w:val="afff5"/>
    <w:rsid w:val="009829DA"/>
    <w:rPr>
      <w:rFonts w:ascii="Times New Roman" w:eastAsia="Times New Roman" w:hAnsi="Times New Roman" w:cs="Times New Roman"/>
      <w:sz w:val="28"/>
      <w:szCs w:val="20"/>
      <w:lang w:eastAsia="ru-RU"/>
    </w:rPr>
  </w:style>
  <w:style w:type="paragraph" w:customStyle="1" w:styleId="afff7">
    <w:name w:val="список"/>
    <w:basedOn w:val="a0"/>
    <w:rsid w:val="009829DA"/>
    <w:pPr>
      <w:tabs>
        <w:tab w:val="num" w:pos="360"/>
        <w:tab w:val="left" w:pos="2410"/>
      </w:tabs>
      <w:spacing w:after="0" w:line="240" w:lineRule="auto"/>
      <w:ind w:firstLine="0"/>
    </w:pPr>
    <w:rPr>
      <w:rFonts w:eastAsia="Times New Roman"/>
      <w:sz w:val="22"/>
      <w:lang w:eastAsia="ru-RU"/>
    </w:rPr>
  </w:style>
  <w:style w:type="paragraph" w:customStyle="1" w:styleId="afff8">
    <w:name w:val="Названия таблиц Знак Знак"/>
    <w:basedOn w:val="a0"/>
    <w:link w:val="afff9"/>
    <w:autoRedefine/>
    <w:rsid w:val="009829DA"/>
    <w:pPr>
      <w:suppressAutoHyphens/>
      <w:spacing w:before="20" w:after="60" w:line="240" w:lineRule="auto"/>
      <w:ind w:firstLine="0"/>
      <w:jc w:val="center"/>
    </w:pPr>
    <w:rPr>
      <w:rFonts w:ascii="Bookman Old Style" w:eastAsia="Times New Roman" w:hAnsi="Bookman Old Style"/>
      <w:b/>
      <w:color w:val="000000"/>
      <w:szCs w:val="24"/>
      <w:lang w:eastAsia="ru-RU"/>
    </w:rPr>
  </w:style>
  <w:style w:type="character" w:customStyle="1" w:styleId="afff9">
    <w:name w:val="Названия таблиц Знак Знак Знак"/>
    <w:link w:val="afff8"/>
    <w:rsid w:val="009829DA"/>
    <w:rPr>
      <w:rFonts w:ascii="Bookman Old Style" w:eastAsia="Times New Roman" w:hAnsi="Bookman Old Style" w:cs="Times New Roman"/>
      <w:b/>
      <w:color w:val="000000"/>
      <w:sz w:val="24"/>
      <w:szCs w:val="24"/>
      <w:lang w:eastAsia="ru-RU"/>
    </w:rPr>
  </w:style>
  <w:style w:type="table" w:customStyle="1" w:styleId="1b">
    <w:name w:val="Стандарт1"/>
    <w:basedOn w:val="1c"/>
    <w:rsid w:val="009829DA"/>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c">
    <w:name w:val="Table Simple 1"/>
    <w:basedOn w:val="a2"/>
    <w:rsid w:val="009829DA"/>
    <w:pPr>
      <w:spacing w:line="240" w:lineRule="auto"/>
      <w:ind w:firstLine="0"/>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a">
    <w:name w:val="Заголовок_таблицы"/>
    <w:basedOn w:val="a0"/>
    <w:rsid w:val="009829DA"/>
    <w:pPr>
      <w:spacing w:after="0" w:line="240" w:lineRule="auto"/>
      <w:ind w:firstLine="0"/>
      <w:jc w:val="center"/>
    </w:pPr>
    <w:rPr>
      <w:rFonts w:ascii="Arial" w:eastAsia="Times New Roman" w:hAnsi="Arial"/>
      <w:b/>
      <w:i/>
      <w:sz w:val="18"/>
      <w:lang w:eastAsia="ru-RU"/>
    </w:rPr>
  </w:style>
  <w:style w:type="paragraph" w:customStyle="1" w:styleId="Normal4">
    <w:name w:val="Normal Знак Знак Знак"/>
    <w:rsid w:val="009829DA"/>
    <w:pPr>
      <w:spacing w:before="100" w:after="100" w:line="240" w:lineRule="auto"/>
      <w:ind w:firstLine="0"/>
      <w:jc w:val="both"/>
    </w:pPr>
    <w:rPr>
      <w:rFonts w:ascii="Times New Roman" w:eastAsia="Times New Roman" w:hAnsi="Times New Roman" w:cs="Times New Roman"/>
      <w:snapToGrid w:val="0"/>
      <w:sz w:val="24"/>
      <w:szCs w:val="24"/>
      <w:lang w:eastAsia="ru-RU"/>
    </w:rPr>
  </w:style>
  <w:style w:type="paragraph" w:customStyle="1" w:styleId="afffb">
    <w:name w:val="Текст акта"/>
    <w:rsid w:val="009829DA"/>
    <w:pPr>
      <w:widowControl w:val="0"/>
      <w:spacing w:line="240" w:lineRule="auto"/>
      <w:jc w:val="both"/>
    </w:pPr>
    <w:rPr>
      <w:rFonts w:ascii="Times New Roman" w:eastAsia="Times New Roman" w:hAnsi="Times New Roman" w:cs="Times New Roman"/>
      <w:sz w:val="28"/>
      <w:szCs w:val="24"/>
      <w:lang w:eastAsia="ru-RU"/>
    </w:rPr>
  </w:style>
  <w:style w:type="paragraph" w:customStyle="1" w:styleId="Normal5">
    <w:name w:val="Стиль Normal + полужирный"/>
    <w:basedOn w:val="a0"/>
    <w:rsid w:val="009829DA"/>
    <w:pPr>
      <w:spacing w:after="0" w:line="240" w:lineRule="auto"/>
      <w:ind w:left="-113" w:right="-113" w:firstLine="0"/>
      <w:jc w:val="center"/>
    </w:pPr>
    <w:rPr>
      <w:rFonts w:eastAsia="Times New Roman"/>
      <w:b/>
      <w:bCs/>
      <w:sz w:val="20"/>
      <w:szCs w:val="20"/>
      <w:lang w:eastAsia="ru-RU"/>
    </w:rPr>
  </w:style>
  <w:style w:type="paragraph" w:styleId="39">
    <w:name w:val="Body Text 3"/>
    <w:basedOn w:val="a0"/>
    <w:link w:val="3a"/>
    <w:rsid w:val="009829DA"/>
    <w:pPr>
      <w:spacing w:after="120" w:line="240" w:lineRule="auto"/>
      <w:ind w:firstLine="0"/>
      <w:jc w:val="left"/>
    </w:pPr>
    <w:rPr>
      <w:rFonts w:eastAsia="Times New Roman"/>
      <w:sz w:val="16"/>
      <w:szCs w:val="16"/>
      <w:lang w:eastAsia="ru-RU"/>
    </w:rPr>
  </w:style>
  <w:style w:type="character" w:customStyle="1" w:styleId="3a">
    <w:name w:val="Основной текст 3 Знак"/>
    <w:basedOn w:val="a1"/>
    <w:link w:val="39"/>
    <w:rsid w:val="009829DA"/>
    <w:rPr>
      <w:rFonts w:ascii="Times New Roman" w:eastAsia="Times New Roman" w:hAnsi="Times New Roman" w:cs="Times New Roman"/>
      <w:sz w:val="16"/>
      <w:szCs w:val="16"/>
      <w:lang w:eastAsia="ru-RU"/>
    </w:rPr>
  </w:style>
  <w:style w:type="paragraph" w:customStyle="1" w:styleId="afffc">
    <w:name w:val="Таблица"/>
    <w:basedOn w:val="af7"/>
    <w:rsid w:val="009829DA"/>
    <w:pPr>
      <w:spacing w:before="120" w:after="120"/>
      <w:ind w:firstLine="0"/>
    </w:pPr>
    <w:rPr>
      <w:rFonts w:eastAsia="Times New Roman"/>
      <w:bCs/>
      <w:i w:val="0"/>
      <w:iCs w:val="0"/>
      <w:color w:val="auto"/>
      <w:sz w:val="24"/>
      <w:szCs w:val="20"/>
      <w:lang w:eastAsia="ru-RU"/>
    </w:rPr>
  </w:style>
  <w:style w:type="paragraph" w:customStyle="1" w:styleId="xl24">
    <w:name w:val="xl24"/>
    <w:basedOn w:val="a0"/>
    <w:rsid w:val="009829DA"/>
    <w:pPr>
      <w:spacing w:before="100" w:beforeAutospacing="1" w:after="100" w:afterAutospacing="1" w:line="240" w:lineRule="auto"/>
      <w:ind w:firstLine="0"/>
      <w:jc w:val="center"/>
    </w:pPr>
    <w:rPr>
      <w:rFonts w:eastAsia="Times New Roman"/>
      <w:szCs w:val="24"/>
      <w:lang w:eastAsia="ru-RU"/>
    </w:rPr>
  </w:style>
  <w:style w:type="paragraph" w:customStyle="1" w:styleId="xl25">
    <w:name w:val="xl25"/>
    <w:basedOn w:val="a0"/>
    <w:rsid w:val="009829DA"/>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ConsNonformat">
    <w:name w:val="ConsNonformat"/>
    <w:rsid w:val="009829DA"/>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character" w:styleId="afffd">
    <w:name w:val="FollowedHyperlink"/>
    <w:uiPriority w:val="99"/>
    <w:rsid w:val="009829DA"/>
    <w:rPr>
      <w:color w:val="800080"/>
      <w:u w:val="single"/>
    </w:rPr>
  </w:style>
  <w:style w:type="paragraph" w:customStyle="1" w:styleId="ConsTitle">
    <w:name w:val="ConsTitle"/>
    <w:rsid w:val="009829DA"/>
    <w:pPr>
      <w:widowControl w:val="0"/>
      <w:autoSpaceDE w:val="0"/>
      <w:autoSpaceDN w:val="0"/>
      <w:adjustRightInd w:val="0"/>
      <w:spacing w:line="240" w:lineRule="auto"/>
      <w:ind w:right="19772" w:firstLine="0"/>
    </w:pPr>
    <w:rPr>
      <w:rFonts w:ascii="Arial" w:eastAsia="Times New Roman" w:hAnsi="Arial" w:cs="Arial"/>
      <w:b/>
      <w:bCs/>
      <w:sz w:val="16"/>
      <w:szCs w:val="16"/>
      <w:lang w:eastAsia="ru-RU"/>
    </w:rPr>
  </w:style>
  <w:style w:type="paragraph" w:customStyle="1" w:styleId="style1">
    <w:name w:val="style1"/>
    <w:basedOn w:val="a0"/>
    <w:rsid w:val="009829DA"/>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121">
    <w:name w:val="Стиль 12 пт Знак Знак Знак Знак"/>
    <w:basedOn w:val="a0"/>
    <w:link w:val="122"/>
    <w:rsid w:val="009829DA"/>
    <w:pPr>
      <w:spacing w:before="120" w:after="0" w:line="240" w:lineRule="auto"/>
    </w:pPr>
    <w:rPr>
      <w:rFonts w:eastAsia="Times New Roman"/>
      <w:color w:val="000000"/>
      <w:sz w:val="26"/>
      <w:szCs w:val="24"/>
      <w:lang w:eastAsia="ru-RU"/>
    </w:rPr>
  </w:style>
  <w:style w:type="character" w:customStyle="1" w:styleId="122">
    <w:name w:val="Стиль 12 пт Знак Знак Знак Знак Знак"/>
    <w:link w:val="121"/>
    <w:rsid w:val="009829DA"/>
    <w:rPr>
      <w:rFonts w:ascii="Times New Roman" w:eastAsia="Times New Roman" w:hAnsi="Times New Roman" w:cs="Times New Roman"/>
      <w:color w:val="000000"/>
      <w:sz w:val="26"/>
      <w:szCs w:val="24"/>
      <w:lang w:eastAsia="ru-RU"/>
    </w:rPr>
  </w:style>
  <w:style w:type="paragraph" w:customStyle="1" w:styleId="afffe">
    <w:name w:val="Текст письма"/>
    <w:basedOn w:val="a0"/>
    <w:rsid w:val="009829DA"/>
    <w:pPr>
      <w:spacing w:after="0" w:line="360" w:lineRule="exact"/>
    </w:pPr>
    <w:rPr>
      <w:rFonts w:eastAsia="Times New Roman"/>
      <w:sz w:val="28"/>
      <w:szCs w:val="24"/>
      <w:lang w:eastAsia="ru-RU"/>
    </w:rPr>
  </w:style>
  <w:style w:type="paragraph" w:styleId="affff">
    <w:name w:val="endnote text"/>
    <w:basedOn w:val="a0"/>
    <w:link w:val="affff0"/>
    <w:semiHidden/>
    <w:rsid w:val="009829DA"/>
    <w:pPr>
      <w:spacing w:after="0" w:line="240" w:lineRule="auto"/>
      <w:ind w:firstLine="0"/>
      <w:jc w:val="left"/>
    </w:pPr>
    <w:rPr>
      <w:rFonts w:eastAsia="Times New Roman"/>
      <w:sz w:val="20"/>
      <w:szCs w:val="20"/>
      <w:lang w:eastAsia="ru-RU"/>
    </w:rPr>
  </w:style>
  <w:style w:type="character" w:customStyle="1" w:styleId="affff0">
    <w:name w:val="Текст концевой сноски Знак"/>
    <w:basedOn w:val="a1"/>
    <w:link w:val="affff"/>
    <w:semiHidden/>
    <w:rsid w:val="009829DA"/>
    <w:rPr>
      <w:rFonts w:ascii="Times New Roman" w:eastAsia="Times New Roman" w:hAnsi="Times New Roman" w:cs="Times New Roman"/>
      <w:sz w:val="20"/>
      <w:szCs w:val="20"/>
      <w:lang w:eastAsia="ru-RU"/>
    </w:rPr>
  </w:style>
  <w:style w:type="character" w:styleId="affff1">
    <w:name w:val="endnote reference"/>
    <w:semiHidden/>
    <w:rsid w:val="009829DA"/>
    <w:rPr>
      <w:vertAlign w:val="superscript"/>
    </w:rPr>
  </w:style>
  <w:style w:type="character" w:styleId="affff2">
    <w:name w:val="Emphasis"/>
    <w:qFormat/>
    <w:rsid w:val="009829DA"/>
    <w:rPr>
      <w:i/>
      <w:iCs/>
    </w:rPr>
  </w:style>
  <w:style w:type="paragraph" w:customStyle="1" w:styleId="affff3">
    <w:name w:val="заполнение таблиц"/>
    <w:basedOn w:val="a0"/>
    <w:rsid w:val="009829DA"/>
    <w:pPr>
      <w:spacing w:after="0" w:line="240" w:lineRule="auto"/>
      <w:ind w:firstLine="0"/>
      <w:jc w:val="left"/>
    </w:pPr>
    <w:rPr>
      <w:rFonts w:ascii="Arial" w:eastAsia="Times New Roman" w:hAnsi="Arial"/>
      <w:sz w:val="18"/>
      <w:lang w:eastAsia="ru-RU"/>
    </w:rPr>
  </w:style>
  <w:style w:type="table" w:styleId="1d">
    <w:name w:val="Table Grid 1"/>
    <w:basedOn w:val="a2"/>
    <w:rsid w:val="009829DA"/>
    <w:pPr>
      <w:spacing w:line="240" w:lineRule="auto"/>
      <w:ind w:firstLine="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e">
    <w:name w:val="Стиль1"/>
    <w:basedOn w:val="ae"/>
    <w:autoRedefine/>
    <w:rsid w:val="009829DA"/>
    <w:pPr>
      <w:spacing w:after="0" w:line="240" w:lineRule="auto"/>
      <w:ind w:firstLine="0"/>
    </w:pPr>
    <w:rPr>
      <w:rFonts w:eastAsia="Times New Roman"/>
      <w:sz w:val="26"/>
      <w:szCs w:val="20"/>
      <w:lang w:eastAsia="ru-RU"/>
    </w:rPr>
  </w:style>
  <w:style w:type="paragraph" w:customStyle="1" w:styleId="ConsPlusNonformat">
    <w:name w:val="ConsPlusNonformat"/>
    <w:rsid w:val="009829DA"/>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46">
    <w:name w:val="Стиль4 Знак Знак Знак Знак"/>
    <w:basedOn w:val="a4"/>
    <w:link w:val="47"/>
    <w:rsid w:val="009829DA"/>
    <w:pPr>
      <w:spacing w:after="0" w:line="240" w:lineRule="auto"/>
      <w:ind w:left="0" w:firstLine="708"/>
    </w:pPr>
    <w:rPr>
      <w:rFonts w:eastAsia="Times New Roman"/>
      <w:szCs w:val="24"/>
      <w:lang w:eastAsia="ru-RU"/>
    </w:rPr>
  </w:style>
  <w:style w:type="character" w:customStyle="1" w:styleId="47">
    <w:name w:val="Стиль4 Знак Знак Знак Знак Знак"/>
    <w:link w:val="46"/>
    <w:locked/>
    <w:rsid w:val="009829DA"/>
    <w:rPr>
      <w:rFonts w:ascii="Times New Roman" w:eastAsia="Times New Roman" w:hAnsi="Times New Roman" w:cs="Times New Roman"/>
      <w:sz w:val="24"/>
      <w:szCs w:val="24"/>
      <w:lang w:eastAsia="ru-RU"/>
    </w:rPr>
  </w:style>
  <w:style w:type="paragraph" w:customStyle="1" w:styleId="Normal6">
    <w:name w:val="Normal Знак Знак Знак Знак"/>
    <w:rsid w:val="009829DA"/>
    <w:pPr>
      <w:spacing w:before="100" w:after="100" w:line="240" w:lineRule="auto"/>
      <w:ind w:firstLine="0"/>
      <w:jc w:val="both"/>
    </w:pPr>
    <w:rPr>
      <w:rFonts w:ascii="Times New Roman" w:eastAsia="Times New Roman" w:hAnsi="Times New Roman" w:cs="Times New Roman"/>
      <w:snapToGrid w:val="0"/>
      <w:sz w:val="24"/>
      <w:szCs w:val="24"/>
      <w:lang w:eastAsia="ru-RU"/>
    </w:rPr>
  </w:style>
  <w:style w:type="paragraph" w:customStyle="1" w:styleId="affff4">
    <w:name w:val="Названия таблиц"/>
    <w:basedOn w:val="a0"/>
    <w:autoRedefine/>
    <w:rsid w:val="009829DA"/>
    <w:pPr>
      <w:suppressAutoHyphens/>
      <w:spacing w:before="20" w:after="60" w:line="240" w:lineRule="auto"/>
      <w:ind w:firstLine="0"/>
      <w:jc w:val="center"/>
    </w:pPr>
    <w:rPr>
      <w:rFonts w:ascii="Bookman Old Style" w:eastAsia="Times New Roman" w:hAnsi="Bookman Old Style"/>
      <w:b/>
      <w:color w:val="000000"/>
      <w:szCs w:val="24"/>
      <w:lang w:eastAsia="ru-RU"/>
    </w:rPr>
  </w:style>
  <w:style w:type="paragraph" w:customStyle="1" w:styleId="123">
    <w:name w:val="Стиль 12 пт Знак Знак"/>
    <w:basedOn w:val="a0"/>
    <w:rsid w:val="009829DA"/>
    <w:pPr>
      <w:spacing w:before="120" w:after="0" w:line="240" w:lineRule="auto"/>
    </w:pPr>
    <w:rPr>
      <w:rFonts w:eastAsia="Times New Roman"/>
      <w:color w:val="000000"/>
      <w:sz w:val="26"/>
      <w:szCs w:val="24"/>
      <w:lang w:eastAsia="ru-RU"/>
    </w:rPr>
  </w:style>
  <w:style w:type="paragraph" w:customStyle="1" w:styleId="48">
    <w:name w:val="Стиль4 Знак Знак"/>
    <w:basedOn w:val="a4"/>
    <w:rsid w:val="009829DA"/>
    <w:pPr>
      <w:spacing w:after="0" w:line="240" w:lineRule="auto"/>
      <w:ind w:left="0" w:firstLine="708"/>
    </w:pPr>
    <w:rPr>
      <w:rFonts w:eastAsia="Times New Roman"/>
      <w:szCs w:val="24"/>
      <w:lang w:eastAsia="ru-RU"/>
    </w:rPr>
  </w:style>
  <w:style w:type="paragraph" w:customStyle="1" w:styleId="49">
    <w:name w:val="Стиль4"/>
    <w:basedOn w:val="a4"/>
    <w:rsid w:val="009829DA"/>
    <w:pPr>
      <w:spacing w:after="0" w:line="240" w:lineRule="auto"/>
      <w:ind w:left="0" w:firstLine="708"/>
    </w:pPr>
    <w:rPr>
      <w:rFonts w:eastAsia="Times New Roman"/>
      <w:szCs w:val="24"/>
      <w:lang w:eastAsia="ru-RU"/>
    </w:rPr>
  </w:style>
  <w:style w:type="paragraph" w:customStyle="1" w:styleId="affff5">
    <w:name w:val="Знак Знак Знак Знак Знак Знак Знак Знак Знак Знак Знак Знак Знак Знак Знак Знак Знак Знак Знак Знак Знак Знак"/>
    <w:basedOn w:val="a0"/>
    <w:rsid w:val="009829DA"/>
    <w:pPr>
      <w:spacing w:after="0" w:line="240" w:lineRule="auto"/>
      <w:ind w:firstLine="0"/>
      <w:jc w:val="left"/>
    </w:pPr>
    <w:rPr>
      <w:rFonts w:ascii="Verdana" w:eastAsia="Times New Roman" w:hAnsi="Verdana" w:cs="Verdana"/>
      <w:sz w:val="20"/>
      <w:szCs w:val="20"/>
      <w:lang w:val="en-US"/>
    </w:rPr>
  </w:style>
  <w:style w:type="character" w:customStyle="1" w:styleId="Normal10">
    <w:name w:val="Normal Знак Знак1"/>
    <w:rsid w:val="009829DA"/>
    <w:rPr>
      <w:sz w:val="22"/>
      <w:szCs w:val="24"/>
      <w:lang w:val="ru-RU" w:eastAsia="ru-RU" w:bidi="ar-SA"/>
    </w:rPr>
  </w:style>
  <w:style w:type="paragraph" w:customStyle="1" w:styleId="312">
    <w:name w:val="Основной текст с отступом 31"/>
    <w:basedOn w:val="a0"/>
    <w:rsid w:val="009829DA"/>
    <w:pPr>
      <w:suppressAutoHyphens/>
      <w:spacing w:after="120" w:line="240" w:lineRule="auto"/>
      <w:ind w:left="283" w:firstLine="0"/>
      <w:jc w:val="left"/>
    </w:pPr>
    <w:rPr>
      <w:rFonts w:eastAsia="Times New Roman"/>
      <w:sz w:val="16"/>
      <w:szCs w:val="16"/>
      <w:lang w:eastAsia="ar-SA"/>
    </w:rPr>
  </w:style>
  <w:style w:type="character" w:customStyle="1" w:styleId="affff6">
    <w:name w:val="Символ сноски"/>
    <w:rsid w:val="009829DA"/>
    <w:rPr>
      <w:vertAlign w:val="superscript"/>
    </w:rPr>
  </w:style>
  <w:style w:type="paragraph" w:customStyle="1" w:styleId="1f">
    <w:name w:val="Таблица1"/>
    <w:basedOn w:val="a0"/>
    <w:autoRedefine/>
    <w:rsid w:val="009829DA"/>
    <w:pPr>
      <w:spacing w:after="0" w:line="240" w:lineRule="auto"/>
      <w:ind w:firstLine="0"/>
    </w:pPr>
    <w:rPr>
      <w:rFonts w:ascii="Bookman Old Style" w:eastAsia="Times New Roman" w:hAnsi="Bookman Old Style" w:cs="Arial"/>
      <w:iCs/>
      <w:color w:val="000000"/>
      <w:kern w:val="28"/>
      <w:szCs w:val="24"/>
      <w:lang w:eastAsia="ru-RU"/>
    </w:rPr>
  </w:style>
  <w:style w:type="character" w:customStyle="1" w:styleId="FontStyle24">
    <w:name w:val="Font Style24"/>
    <w:rsid w:val="009829DA"/>
    <w:rPr>
      <w:rFonts w:ascii="Times New Roman" w:hAnsi="Times New Roman" w:cs="Times New Roman"/>
      <w:sz w:val="22"/>
      <w:szCs w:val="22"/>
    </w:rPr>
  </w:style>
  <w:style w:type="paragraph" w:customStyle="1" w:styleId="affff7">
    <w:name w:val="Знак Знак Знак Знак Знак Знак Знак Знак Знак Знак"/>
    <w:basedOn w:val="a0"/>
    <w:rsid w:val="009829DA"/>
    <w:pPr>
      <w:spacing w:after="0" w:line="240" w:lineRule="auto"/>
      <w:ind w:firstLine="0"/>
      <w:jc w:val="left"/>
    </w:pPr>
    <w:rPr>
      <w:rFonts w:ascii="Verdana" w:eastAsia="Times New Roman" w:hAnsi="Verdana" w:cs="Verdana"/>
      <w:sz w:val="20"/>
      <w:szCs w:val="20"/>
      <w:lang w:val="en-US"/>
    </w:rPr>
  </w:style>
  <w:style w:type="paragraph" w:customStyle="1" w:styleId="2f0">
    <w:name w:val="Знак Знак Знак Знак Знак Знак2 Знак Знак Знак"/>
    <w:basedOn w:val="a0"/>
    <w:rsid w:val="009829DA"/>
    <w:pPr>
      <w:spacing w:after="0" w:line="240" w:lineRule="auto"/>
      <w:ind w:firstLine="0"/>
      <w:jc w:val="left"/>
    </w:pPr>
    <w:rPr>
      <w:rFonts w:ascii="Verdana" w:eastAsia="Times New Roman" w:hAnsi="Verdana" w:cs="Verdana"/>
      <w:sz w:val="20"/>
      <w:szCs w:val="20"/>
      <w:lang w:val="en-US"/>
    </w:rPr>
  </w:style>
  <w:style w:type="character" w:customStyle="1" w:styleId="affff8">
    <w:name w:val="Знак Знак Знак Знак Знак Знак Знак Знак"/>
    <w:rsid w:val="009829DA"/>
    <w:rPr>
      <w:sz w:val="24"/>
      <w:szCs w:val="24"/>
      <w:lang w:val="ru-RU" w:eastAsia="ru-RU" w:bidi="ar-SA"/>
    </w:rPr>
  </w:style>
  <w:style w:type="paragraph" w:customStyle="1" w:styleId="affff9">
    <w:name w:val="Знак Знак Знак Знак Знак Знак Знак Знак Знак Знак Знак Знак Знак"/>
    <w:basedOn w:val="a0"/>
    <w:rsid w:val="009829DA"/>
    <w:pPr>
      <w:spacing w:after="0" w:line="240" w:lineRule="auto"/>
      <w:ind w:firstLine="0"/>
      <w:jc w:val="left"/>
    </w:pPr>
    <w:rPr>
      <w:rFonts w:ascii="Verdana" w:eastAsia="Times New Roman" w:hAnsi="Verdana" w:cs="Verdana"/>
      <w:sz w:val="20"/>
      <w:szCs w:val="20"/>
      <w:lang w:val="en-US"/>
    </w:rPr>
  </w:style>
  <w:style w:type="paragraph" w:customStyle="1" w:styleId="214">
    <w:name w:val="Основной текст 21"/>
    <w:basedOn w:val="a0"/>
    <w:rsid w:val="009829DA"/>
    <w:pPr>
      <w:widowControl w:val="0"/>
      <w:suppressAutoHyphens/>
      <w:spacing w:after="120" w:line="480" w:lineRule="auto"/>
      <w:ind w:firstLine="0"/>
      <w:textAlignment w:val="baseline"/>
    </w:pPr>
    <w:rPr>
      <w:rFonts w:eastAsia="Times New Roman"/>
      <w:sz w:val="20"/>
      <w:szCs w:val="20"/>
      <w:lang w:eastAsia="ar-SA"/>
    </w:rPr>
  </w:style>
  <w:style w:type="paragraph" w:customStyle="1" w:styleId="S31">
    <w:name w:val="S_Нумерованный_3.1"/>
    <w:basedOn w:val="a0"/>
    <w:link w:val="S310"/>
    <w:autoRedefine/>
    <w:rsid w:val="009829DA"/>
    <w:pPr>
      <w:spacing w:after="0" w:line="240" w:lineRule="auto"/>
      <w:ind w:firstLine="720"/>
    </w:pPr>
    <w:rPr>
      <w:rFonts w:eastAsia="Times New Roman"/>
      <w:sz w:val="28"/>
      <w:szCs w:val="28"/>
      <w:lang w:eastAsia="ru-RU"/>
    </w:rPr>
  </w:style>
  <w:style w:type="character" w:customStyle="1" w:styleId="S310">
    <w:name w:val="S_Нумерованный_3.1 Знак Знак"/>
    <w:link w:val="S31"/>
    <w:rsid w:val="009829DA"/>
    <w:rPr>
      <w:rFonts w:ascii="Times New Roman" w:eastAsia="Times New Roman" w:hAnsi="Times New Roman" w:cs="Times New Roman"/>
      <w:sz w:val="28"/>
      <w:szCs w:val="28"/>
      <w:lang w:eastAsia="ru-RU"/>
    </w:rPr>
  </w:style>
  <w:style w:type="paragraph" w:customStyle="1" w:styleId="2f1">
    <w:name w:val="Знак Знак Знак2 Знак Знак Знак Знак"/>
    <w:basedOn w:val="a0"/>
    <w:rsid w:val="009829DA"/>
    <w:pPr>
      <w:spacing w:after="0" w:line="240" w:lineRule="auto"/>
      <w:ind w:firstLine="0"/>
      <w:jc w:val="left"/>
    </w:pPr>
    <w:rPr>
      <w:rFonts w:ascii="Verdana" w:eastAsia="Times New Roman" w:hAnsi="Verdana" w:cs="Verdana"/>
      <w:sz w:val="20"/>
      <w:szCs w:val="20"/>
      <w:lang w:val="en-US"/>
    </w:rPr>
  </w:style>
  <w:style w:type="paragraph" w:customStyle="1" w:styleId="affffa">
    <w:name w:val="Знак Знак Знак Знак Знак Знак Знак Знак Знак Знак Знак Знак Знак Знак Знак Знак"/>
    <w:basedOn w:val="a0"/>
    <w:rsid w:val="009829DA"/>
    <w:pPr>
      <w:spacing w:after="0" w:line="240" w:lineRule="auto"/>
      <w:ind w:firstLine="0"/>
      <w:jc w:val="left"/>
    </w:pPr>
    <w:rPr>
      <w:rFonts w:ascii="Verdana" w:eastAsia="Times New Roman" w:hAnsi="Verdana" w:cs="Verdana"/>
      <w:sz w:val="20"/>
      <w:szCs w:val="20"/>
      <w:lang w:val="en-US"/>
    </w:rPr>
  </w:style>
  <w:style w:type="paragraph" w:styleId="affffb">
    <w:name w:val="Normal Indent"/>
    <w:basedOn w:val="a0"/>
    <w:unhideWhenUsed/>
    <w:rsid w:val="009829DA"/>
    <w:pPr>
      <w:spacing w:after="0" w:line="240" w:lineRule="auto"/>
      <w:ind w:left="708" w:firstLine="0"/>
      <w:jc w:val="left"/>
    </w:pPr>
    <w:rPr>
      <w:rFonts w:eastAsia="Times New Roman"/>
      <w:szCs w:val="24"/>
      <w:lang w:eastAsia="ru-RU"/>
    </w:rPr>
  </w:style>
  <w:style w:type="paragraph" w:customStyle="1" w:styleId="124">
    <w:name w:val="таблицы 12"/>
    <w:basedOn w:val="a0"/>
    <w:rsid w:val="009829DA"/>
    <w:pPr>
      <w:keepLines/>
      <w:spacing w:after="0" w:line="240" w:lineRule="auto"/>
      <w:ind w:firstLine="0"/>
    </w:pPr>
    <w:rPr>
      <w:rFonts w:eastAsia="Times New Roman"/>
      <w:snapToGrid w:val="0"/>
      <w:szCs w:val="20"/>
      <w:lang w:eastAsia="ru-RU"/>
    </w:rPr>
  </w:style>
  <w:style w:type="paragraph" w:customStyle="1" w:styleId="affffc">
    <w:name w:val="Название таблицы"/>
    <w:basedOn w:val="a0"/>
    <w:rsid w:val="009829DA"/>
    <w:pPr>
      <w:keepNext/>
      <w:keepLines/>
      <w:snapToGrid w:val="0"/>
      <w:spacing w:before="120" w:after="0" w:line="240" w:lineRule="auto"/>
      <w:ind w:left="357" w:right="357" w:firstLine="720"/>
      <w:jc w:val="right"/>
    </w:pPr>
    <w:rPr>
      <w:rFonts w:ascii="Arial" w:eastAsia="Times New Roman" w:hAnsi="Arial"/>
      <w:b/>
      <w:szCs w:val="20"/>
      <w:lang w:eastAsia="ru-RU"/>
    </w:rPr>
  </w:style>
  <w:style w:type="character" w:customStyle="1" w:styleId="apple-style-span">
    <w:name w:val="apple-style-span"/>
    <w:basedOn w:val="a1"/>
    <w:rsid w:val="009829DA"/>
  </w:style>
  <w:style w:type="paragraph" w:customStyle="1" w:styleId="affffd">
    <w:name w:val="Знак Знак Знак Знак Знак Знак Знак Знак Знак Знак Знак Знак Знак Знак Знак"/>
    <w:basedOn w:val="a0"/>
    <w:rsid w:val="009829DA"/>
    <w:pPr>
      <w:spacing w:after="0" w:line="240" w:lineRule="auto"/>
      <w:ind w:firstLine="0"/>
      <w:jc w:val="left"/>
    </w:pPr>
    <w:rPr>
      <w:rFonts w:ascii="Verdana" w:eastAsia="Times New Roman" w:hAnsi="Verdana" w:cs="Verdana"/>
      <w:sz w:val="20"/>
      <w:szCs w:val="20"/>
      <w:lang w:val="en-US"/>
    </w:rPr>
  </w:style>
  <w:style w:type="paragraph" w:customStyle="1" w:styleId="ConsPlusNormal0">
    <w:name w:val="ConsPlusNormal Знак"/>
    <w:link w:val="ConsPlusNormal1"/>
    <w:rsid w:val="009829DA"/>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character" w:customStyle="1" w:styleId="ConsPlusNormal1">
    <w:name w:val="ConsPlusNormal Знак Знак"/>
    <w:link w:val="ConsPlusNormal0"/>
    <w:rsid w:val="009829DA"/>
    <w:rPr>
      <w:rFonts w:ascii="Arial" w:eastAsia="Times New Roman" w:hAnsi="Arial" w:cs="Arial"/>
      <w:sz w:val="20"/>
      <w:szCs w:val="20"/>
      <w:lang w:eastAsia="ru-RU"/>
    </w:rPr>
  </w:style>
  <w:style w:type="paragraph" w:customStyle="1" w:styleId="enkoMain">
    <w:name w:val="enko_Main"/>
    <w:basedOn w:val="a0"/>
    <w:uiPriority w:val="99"/>
    <w:rsid w:val="009829DA"/>
    <w:pPr>
      <w:suppressAutoHyphens/>
      <w:spacing w:after="0" w:line="240" w:lineRule="auto"/>
    </w:pPr>
    <w:rPr>
      <w:rFonts w:ascii="Bookman Old Style" w:eastAsia="Times New Roman" w:hAnsi="Bookman Old Style" w:cs="Bookman Old Style"/>
      <w:szCs w:val="24"/>
    </w:rPr>
  </w:style>
  <w:style w:type="paragraph" w:customStyle="1" w:styleId="enkoVidel">
    <w:name w:val="enko_Videl"/>
    <w:basedOn w:val="a0"/>
    <w:link w:val="enkoVidel0"/>
    <w:uiPriority w:val="99"/>
    <w:rsid w:val="009829DA"/>
    <w:pPr>
      <w:spacing w:after="0" w:line="240" w:lineRule="auto"/>
    </w:pPr>
    <w:rPr>
      <w:rFonts w:ascii="Bookman Old Style" w:eastAsia="Times New Roman" w:hAnsi="Bookman Old Style"/>
      <w:szCs w:val="24"/>
      <w:u w:val="single"/>
      <w:lang w:eastAsia="ru-RU"/>
    </w:rPr>
  </w:style>
  <w:style w:type="character" w:customStyle="1" w:styleId="enkoVidel0">
    <w:name w:val="enko_Videl Знак"/>
    <w:link w:val="enkoVidel"/>
    <w:uiPriority w:val="99"/>
    <w:rsid w:val="009829DA"/>
    <w:rPr>
      <w:rFonts w:ascii="Bookman Old Style" w:eastAsia="Times New Roman" w:hAnsi="Bookman Old Style" w:cs="Times New Roman"/>
      <w:sz w:val="24"/>
      <w:szCs w:val="24"/>
      <w:u w:val="single"/>
      <w:lang w:eastAsia="ru-RU"/>
    </w:rPr>
  </w:style>
  <w:style w:type="paragraph" w:customStyle="1" w:styleId="enkoMark">
    <w:name w:val="enko_Mark"/>
    <w:basedOn w:val="enkoMain"/>
    <w:qFormat/>
    <w:rsid w:val="009829DA"/>
    <w:pPr>
      <w:numPr>
        <w:numId w:val="32"/>
      </w:numPr>
      <w:suppressAutoHyphens w:val="0"/>
    </w:pPr>
    <w:rPr>
      <w:lang w:eastAsia="ru-RU"/>
    </w:rPr>
  </w:style>
  <w:style w:type="paragraph" w:customStyle="1" w:styleId="110">
    <w:name w:val="Знак Знак Знак1 Знак Знак Знак Знак Знак Знак1 Знак Знак Знак Знак"/>
    <w:basedOn w:val="a0"/>
    <w:rsid w:val="009829DA"/>
    <w:pPr>
      <w:keepLines/>
      <w:spacing w:after="160" w:line="240" w:lineRule="exact"/>
      <w:ind w:firstLine="0"/>
      <w:jc w:val="left"/>
    </w:pPr>
    <w:rPr>
      <w:rFonts w:ascii="Verdana" w:eastAsia="MS Mincho" w:hAnsi="Verdana" w:cs="Franklin Gothic Book"/>
      <w:sz w:val="20"/>
      <w:szCs w:val="20"/>
      <w:lang w:val="en-US"/>
    </w:rPr>
  </w:style>
  <w:style w:type="paragraph" w:customStyle="1" w:styleId="main">
    <w:name w:val="main"/>
    <w:basedOn w:val="a0"/>
    <w:rsid w:val="009829DA"/>
    <w:pPr>
      <w:spacing w:before="100" w:beforeAutospacing="1" w:after="100" w:afterAutospacing="1" w:line="240" w:lineRule="auto"/>
      <w:ind w:firstLine="0"/>
      <w:jc w:val="left"/>
    </w:pPr>
    <w:rPr>
      <w:rFonts w:eastAsia="Times New Roman"/>
      <w:szCs w:val="24"/>
      <w:lang w:eastAsia="ru-RU"/>
    </w:rPr>
  </w:style>
  <w:style w:type="paragraph" w:customStyle="1" w:styleId="313">
    <w:name w:val="Основной текст 31"/>
    <w:basedOn w:val="a0"/>
    <w:rsid w:val="009829DA"/>
    <w:pPr>
      <w:widowControl w:val="0"/>
      <w:overflowPunct w:val="0"/>
      <w:autoSpaceDE w:val="0"/>
      <w:autoSpaceDN w:val="0"/>
      <w:adjustRightInd w:val="0"/>
      <w:spacing w:after="0" w:line="240" w:lineRule="auto"/>
      <w:ind w:firstLine="0"/>
      <w:jc w:val="left"/>
      <w:textAlignment w:val="baseline"/>
    </w:pPr>
    <w:rPr>
      <w:rFonts w:ascii="Arial" w:eastAsia="Times New Roman" w:hAnsi="Arial"/>
      <w:sz w:val="22"/>
      <w:szCs w:val="20"/>
      <w:lang w:eastAsia="ru-RU"/>
    </w:rPr>
  </w:style>
  <w:style w:type="character" w:customStyle="1" w:styleId="1f0">
    <w:name w:val="Строгий1"/>
    <w:rsid w:val="009829DA"/>
    <w:rPr>
      <w:b/>
    </w:rPr>
  </w:style>
  <w:style w:type="paragraph" w:customStyle="1" w:styleId="BodyText22">
    <w:name w:val="Body Text 22"/>
    <w:basedOn w:val="a0"/>
    <w:rsid w:val="009829DA"/>
    <w:pPr>
      <w:overflowPunct w:val="0"/>
      <w:autoSpaceDE w:val="0"/>
      <w:autoSpaceDN w:val="0"/>
      <w:adjustRightInd w:val="0"/>
      <w:spacing w:after="0" w:line="240" w:lineRule="auto"/>
      <w:ind w:firstLine="0"/>
      <w:textAlignment w:val="baseline"/>
    </w:pPr>
    <w:rPr>
      <w:rFonts w:eastAsia="Times New Roman"/>
      <w:i/>
      <w:szCs w:val="20"/>
      <w:lang w:eastAsia="ru-RU"/>
    </w:rPr>
  </w:style>
  <w:style w:type="paragraph" w:styleId="affffe">
    <w:name w:val="No Spacing"/>
    <w:qFormat/>
    <w:rsid w:val="009829DA"/>
    <w:pPr>
      <w:spacing w:line="240" w:lineRule="auto"/>
      <w:ind w:firstLine="0"/>
    </w:pPr>
    <w:rPr>
      <w:rFonts w:ascii="Calibri" w:eastAsia="Calibri" w:hAnsi="Calibri" w:cs="Times New Roman"/>
    </w:rPr>
  </w:style>
  <w:style w:type="paragraph" w:customStyle="1" w:styleId="afffff">
    <w:name w:val="Таблица_номер_таблицы"/>
    <w:link w:val="afffff0"/>
    <w:rsid w:val="009829DA"/>
    <w:pPr>
      <w:keepNext/>
      <w:spacing w:line="240" w:lineRule="auto"/>
      <w:ind w:firstLine="0"/>
      <w:jc w:val="right"/>
    </w:pPr>
    <w:rPr>
      <w:rFonts w:ascii="Times New Roman" w:eastAsia="Times New Roman" w:hAnsi="Times New Roman" w:cs="Times New Roman"/>
      <w:bCs/>
      <w:sz w:val="24"/>
      <w:lang w:eastAsia="ru-RU"/>
    </w:rPr>
  </w:style>
  <w:style w:type="character" w:customStyle="1" w:styleId="afffff0">
    <w:name w:val="Таблица_номер_таблицы Знак"/>
    <w:link w:val="afffff"/>
    <w:rsid w:val="009829DA"/>
    <w:rPr>
      <w:rFonts w:ascii="Times New Roman" w:eastAsia="Times New Roman" w:hAnsi="Times New Roman" w:cs="Times New Roman"/>
      <w:bCs/>
      <w:sz w:val="24"/>
      <w:lang w:eastAsia="ru-RU"/>
    </w:rPr>
  </w:style>
  <w:style w:type="paragraph" w:customStyle="1" w:styleId="2f2">
    <w:name w:val="Заголовок_подзаголовок_2"/>
    <w:next w:val="aff"/>
    <w:link w:val="2f3"/>
    <w:rsid w:val="009829DA"/>
    <w:pPr>
      <w:keepNext/>
      <w:spacing w:before="120" w:after="60" w:line="240" w:lineRule="auto"/>
      <w:ind w:left="567" w:right="567" w:firstLine="0"/>
      <w:jc w:val="both"/>
    </w:pPr>
    <w:rPr>
      <w:rFonts w:ascii="Times New Roman" w:eastAsia="Times New Roman" w:hAnsi="Times New Roman" w:cs="Times New Roman"/>
      <w:b/>
      <w:bCs/>
      <w:sz w:val="24"/>
      <w:szCs w:val="24"/>
      <w:lang w:eastAsia="ru-RU"/>
    </w:rPr>
  </w:style>
  <w:style w:type="character" w:customStyle="1" w:styleId="2f3">
    <w:name w:val="Заголовок_подзаголовок_2 Знак"/>
    <w:link w:val="2f2"/>
    <w:rsid w:val="009829DA"/>
    <w:rPr>
      <w:rFonts w:ascii="Times New Roman" w:eastAsia="Times New Roman" w:hAnsi="Times New Roman" w:cs="Times New Roman"/>
      <w:b/>
      <w:bCs/>
      <w:sz w:val="24"/>
      <w:szCs w:val="24"/>
      <w:lang w:eastAsia="ru-RU"/>
    </w:rPr>
  </w:style>
  <w:style w:type="paragraph" w:customStyle="1" w:styleId="afffff1">
    <w:name w:val="Таблица_название_таблицы"/>
    <w:next w:val="aff"/>
    <w:link w:val="afffff2"/>
    <w:qFormat/>
    <w:rsid w:val="009829DA"/>
    <w:pPr>
      <w:keepNext/>
      <w:spacing w:after="120" w:line="240" w:lineRule="auto"/>
      <w:ind w:firstLine="0"/>
      <w:jc w:val="center"/>
    </w:pPr>
    <w:rPr>
      <w:rFonts w:ascii="Times New Roman" w:eastAsia="Times New Roman" w:hAnsi="Times New Roman" w:cs="Times New Roman"/>
      <w:bCs/>
      <w:sz w:val="24"/>
      <w:lang w:eastAsia="ru-RU"/>
    </w:rPr>
  </w:style>
  <w:style w:type="character" w:customStyle="1" w:styleId="afffff2">
    <w:name w:val="Таблица_название_таблицы Знак"/>
    <w:link w:val="afffff1"/>
    <w:rsid w:val="009829DA"/>
    <w:rPr>
      <w:rFonts w:ascii="Times New Roman" w:eastAsia="Times New Roman" w:hAnsi="Times New Roman" w:cs="Times New Roman"/>
      <w:bCs/>
      <w:sz w:val="24"/>
      <w:lang w:eastAsia="ru-RU"/>
    </w:rPr>
  </w:style>
  <w:style w:type="character" w:customStyle="1" w:styleId="afffff3">
    <w:name w:val="Текст_Желтый"/>
    <w:uiPriority w:val="1"/>
    <w:qFormat/>
    <w:rsid w:val="009829DA"/>
    <w:rPr>
      <w:b w:val="0"/>
      <w:color w:val="auto"/>
      <w:bdr w:val="none" w:sz="0" w:space="0" w:color="auto"/>
      <w:shd w:val="clear" w:color="auto" w:fill="FFFF00"/>
    </w:rPr>
  </w:style>
  <w:style w:type="paragraph" w:customStyle="1" w:styleId="111">
    <w:name w:val="Табличный_таблица_11"/>
    <w:link w:val="112"/>
    <w:qFormat/>
    <w:rsid w:val="009829DA"/>
    <w:pPr>
      <w:spacing w:line="240" w:lineRule="auto"/>
      <w:ind w:firstLine="0"/>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9829DA"/>
    <w:rPr>
      <w:rFonts w:ascii="Times New Roman" w:eastAsia="Times New Roman" w:hAnsi="Times New Roman" w:cs="Times New Roman"/>
      <w:lang w:eastAsia="ru-RU"/>
    </w:rPr>
  </w:style>
  <w:style w:type="paragraph" w:customStyle="1" w:styleId="3b">
    <w:name w:val="Заголовок_подзаголовок_3"/>
    <w:next w:val="aff"/>
    <w:link w:val="3c"/>
    <w:qFormat/>
    <w:rsid w:val="009829DA"/>
    <w:pPr>
      <w:keepNext/>
      <w:spacing w:before="120" w:after="60" w:line="240" w:lineRule="auto"/>
      <w:ind w:left="567" w:right="567" w:firstLine="0"/>
    </w:pPr>
    <w:rPr>
      <w:rFonts w:ascii="Times New Roman" w:eastAsia="Times New Roman" w:hAnsi="Times New Roman" w:cs="Times New Roman"/>
      <w:b/>
      <w:bCs/>
      <w:sz w:val="24"/>
      <w:szCs w:val="24"/>
      <w:u w:val="single"/>
      <w:lang w:eastAsia="ru-RU"/>
    </w:rPr>
  </w:style>
  <w:style w:type="character" w:customStyle="1" w:styleId="3c">
    <w:name w:val="Заголовок_подзаголовок_3 Знак"/>
    <w:link w:val="3b"/>
    <w:rsid w:val="009829DA"/>
    <w:rPr>
      <w:rFonts w:ascii="Times New Roman" w:eastAsia="Times New Roman" w:hAnsi="Times New Roman" w:cs="Times New Roman"/>
      <w:b/>
      <w:bCs/>
      <w:sz w:val="24"/>
      <w:szCs w:val="24"/>
      <w:u w:val="single"/>
      <w:lang w:eastAsia="ru-RU"/>
    </w:rPr>
  </w:style>
  <w:style w:type="character" w:customStyle="1" w:styleId="afffff4">
    <w:name w:val="Текст_Обычный"/>
    <w:qFormat/>
    <w:rsid w:val="009829DA"/>
    <w:rPr>
      <w:b w:val="0"/>
      <w:bCs w:val="0"/>
    </w:rPr>
  </w:style>
  <w:style w:type="paragraph" w:customStyle="1" w:styleId="113">
    <w:name w:val="Табличный_боковик_правый_11"/>
    <w:link w:val="114"/>
    <w:qFormat/>
    <w:rsid w:val="009829DA"/>
    <w:pPr>
      <w:spacing w:line="240" w:lineRule="auto"/>
      <w:ind w:firstLine="0"/>
      <w:jc w:val="right"/>
    </w:pPr>
    <w:rPr>
      <w:rFonts w:ascii="Times New Roman" w:eastAsia="Times New Roman" w:hAnsi="Times New Roman" w:cs="Times New Roman"/>
      <w:szCs w:val="24"/>
      <w:lang w:eastAsia="ru-RU"/>
    </w:rPr>
  </w:style>
  <w:style w:type="character" w:customStyle="1" w:styleId="114">
    <w:name w:val="Табличный_боковик_правый_11 Знак"/>
    <w:link w:val="113"/>
    <w:rsid w:val="009829DA"/>
    <w:rPr>
      <w:rFonts w:ascii="Times New Roman" w:eastAsia="Times New Roman" w:hAnsi="Times New Roman" w:cs="Times New Roman"/>
      <w:szCs w:val="24"/>
      <w:lang w:eastAsia="ru-RU"/>
    </w:rPr>
  </w:style>
  <w:style w:type="paragraph" w:customStyle="1" w:styleId="115">
    <w:name w:val="Табличный_боковик_11"/>
    <w:link w:val="116"/>
    <w:qFormat/>
    <w:rsid w:val="009829DA"/>
    <w:pPr>
      <w:spacing w:line="240" w:lineRule="auto"/>
      <w:ind w:firstLine="0"/>
    </w:pPr>
    <w:rPr>
      <w:rFonts w:ascii="Times New Roman" w:eastAsia="Times New Roman" w:hAnsi="Times New Roman" w:cs="Times New Roman"/>
      <w:szCs w:val="24"/>
      <w:lang w:eastAsia="ru-RU"/>
    </w:rPr>
  </w:style>
  <w:style w:type="character" w:customStyle="1" w:styleId="116">
    <w:name w:val="Табличный_боковик_11 Знак"/>
    <w:link w:val="115"/>
    <w:rsid w:val="009829DA"/>
    <w:rPr>
      <w:rFonts w:ascii="Times New Roman" w:eastAsia="Times New Roman" w:hAnsi="Times New Roman" w:cs="Times New Roman"/>
      <w:szCs w:val="24"/>
      <w:lang w:eastAsia="ru-RU"/>
    </w:rPr>
  </w:style>
  <w:style w:type="character" w:customStyle="1" w:styleId="afffff5">
    <w:name w:val="Текст_Подчеркнутый"/>
    <w:uiPriority w:val="1"/>
    <w:qFormat/>
    <w:rsid w:val="009829DA"/>
    <w:rPr>
      <w:rFonts w:ascii="Times New Roman" w:hAnsi="Times New Roman"/>
      <w:u w:val="single"/>
    </w:rPr>
  </w:style>
  <w:style w:type="paragraph" w:customStyle="1" w:styleId="1f1">
    <w:name w:val="Заголовок_подзаголовок_1"/>
    <w:next w:val="aff"/>
    <w:link w:val="1f2"/>
    <w:qFormat/>
    <w:rsid w:val="009829DA"/>
    <w:pPr>
      <w:keepNext/>
      <w:spacing w:before="120" w:after="60" w:line="240" w:lineRule="auto"/>
      <w:ind w:left="567" w:right="567" w:firstLine="0"/>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9829DA"/>
    <w:rPr>
      <w:rFonts w:ascii="Times New Roman" w:eastAsia="Times New Roman" w:hAnsi="Times New Roman" w:cs="Times New Roman"/>
      <w:b/>
      <w:bCs/>
      <w:sz w:val="24"/>
      <w:szCs w:val="24"/>
      <w:u w:val="single"/>
      <w:lang w:eastAsia="ru-RU"/>
    </w:rPr>
  </w:style>
  <w:style w:type="paragraph" w:customStyle="1" w:styleId="11">
    <w:name w:val="Табличный_маркированный_11"/>
    <w:link w:val="117"/>
    <w:qFormat/>
    <w:rsid w:val="009829DA"/>
    <w:pPr>
      <w:numPr>
        <w:numId w:val="33"/>
      </w:numPr>
      <w:spacing w:line="240" w:lineRule="auto"/>
      <w:ind w:left="397" w:hanging="397"/>
      <w:jc w:val="both"/>
    </w:pPr>
    <w:rPr>
      <w:rFonts w:ascii="Times New Roman" w:eastAsia="Times New Roman" w:hAnsi="Times New Roman" w:cs="Times New Roman"/>
      <w:lang w:eastAsia="ru-RU"/>
    </w:rPr>
  </w:style>
  <w:style w:type="character" w:customStyle="1" w:styleId="117">
    <w:name w:val="Табличный_маркированный_11 Знак"/>
    <w:link w:val="11"/>
    <w:rsid w:val="009829DA"/>
    <w:rPr>
      <w:rFonts w:ascii="Times New Roman" w:eastAsia="Times New Roman" w:hAnsi="Times New Roman" w:cs="Times New Roman"/>
      <w:lang w:eastAsia="ru-RU"/>
    </w:rPr>
  </w:style>
  <w:style w:type="paragraph" w:customStyle="1" w:styleId="2f4">
    <w:name w:val="Обычный2"/>
    <w:rsid w:val="009829DA"/>
    <w:pPr>
      <w:spacing w:line="240" w:lineRule="auto"/>
      <w:ind w:firstLine="0"/>
    </w:pPr>
    <w:rPr>
      <w:rFonts w:ascii="Times New Roman" w:eastAsia="Times New Roman" w:hAnsi="Times New Roman" w:cs="Times New Roman"/>
      <w:szCs w:val="24"/>
      <w:lang w:eastAsia="ru-RU"/>
    </w:rPr>
  </w:style>
  <w:style w:type="paragraph" w:customStyle="1" w:styleId="enko">
    <w:name w:val="enko_Таблицы_простой"/>
    <w:basedOn w:val="a0"/>
    <w:link w:val="enko0"/>
    <w:uiPriority w:val="99"/>
    <w:rsid w:val="009829DA"/>
    <w:pPr>
      <w:snapToGrid w:val="0"/>
      <w:spacing w:after="0" w:line="240" w:lineRule="auto"/>
      <w:ind w:firstLine="0"/>
      <w:jc w:val="left"/>
    </w:pPr>
    <w:rPr>
      <w:rFonts w:ascii="Bookman Old Style" w:eastAsia="Times New Roman" w:hAnsi="Bookman Old Style"/>
      <w:sz w:val="22"/>
      <w:lang w:eastAsia="ru-RU"/>
    </w:rPr>
  </w:style>
  <w:style w:type="character" w:customStyle="1" w:styleId="enko0">
    <w:name w:val="enko_Таблицы_простой Знак"/>
    <w:link w:val="enko"/>
    <w:uiPriority w:val="99"/>
    <w:locked/>
    <w:rsid w:val="009829DA"/>
    <w:rPr>
      <w:rFonts w:ascii="Bookman Old Style" w:eastAsia="Times New Roman" w:hAnsi="Bookman Old Style" w:cs="Times New Roman"/>
      <w:lang w:eastAsia="ru-RU"/>
    </w:rPr>
  </w:style>
  <w:style w:type="character" w:customStyle="1" w:styleId="2f5">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9829DA"/>
    <w:rPr>
      <w:rFonts w:ascii="Courier New" w:eastAsia="Times New Roman" w:hAnsi="Courier New" w:cs="Times New Roman"/>
      <w:sz w:val="20"/>
      <w:szCs w:val="20"/>
      <w:lang w:eastAsia="ru-RU"/>
    </w:rPr>
  </w:style>
  <w:style w:type="paragraph" w:customStyle="1" w:styleId="afffff6">
    <w:name w:val="Примечание"/>
    <w:next w:val="aff"/>
    <w:link w:val="afffff7"/>
    <w:autoRedefine/>
    <w:qFormat/>
    <w:rsid w:val="009829DA"/>
    <w:pPr>
      <w:spacing w:line="240" w:lineRule="auto"/>
      <w:ind w:left="680" w:right="567" w:hanging="113"/>
    </w:pPr>
    <w:rPr>
      <w:rFonts w:ascii="Times New Roman" w:eastAsia="Times New Roman" w:hAnsi="Times New Roman" w:cs="Times New Roman"/>
      <w:szCs w:val="24"/>
      <w:lang w:eastAsia="ru-RU"/>
    </w:rPr>
  </w:style>
  <w:style w:type="character" w:customStyle="1" w:styleId="afffff7">
    <w:name w:val="Примечание Знак"/>
    <w:link w:val="afffff6"/>
    <w:rsid w:val="009829DA"/>
    <w:rPr>
      <w:rFonts w:ascii="Times New Roman" w:eastAsia="Times New Roman" w:hAnsi="Times New Roman" w:cs="Times New Roman"/>
      <w:szCs w:val="24"/>
      <w:lang w:eastAsia="ru-RU"/>
    </w:rPr>
  </w:style>
  <w:style w:type="paragraph" w:customStyle="1" w:styleId="1">
    <w:name w:val="Список_нумерованный_1_уровень"/>
    <w:link w:val="1f3"/>
    <w:qFormat/>
    <w:rsid w:val="009829DA"/>
    <w:pPr>
      <w:numPr>
        <w:numId w:val="34"/>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3">
    <w:name w:val="Список_нумерованный_1_уровень Знак"/>
    <w:link w:val="1"/>
    <w:rsid w:val="009829DA"/>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link w:val="2f6"/>
    <w:qFormat/>
    <w:rsid w:val="009829DA"/>
    <w:pPr>
      <w:numPr>
        <w:ilvl w:val="1"/>
      </w:numPr>
      <w:ind w:left="1080" w:hanging="360"/>
    </w:pPr>
  </w:style>
  <w:style w:type="character" w:customStyle="1" w:styleId="2f6">
    <w:name w:val="Список_нумерованный_2_уровень Знак"/>
    <w:link w:val="2"/>
    <w:rsid w:val="009829DA"/>
    <w:rPr>
      <w:rFonts w:ascii="Times New Roman" w:eastAsia="Times New Roman" w:hAnsi="Times New Roman" w:cs="Times New Roman"/>
      <w:sz w:val="24"/>
      <w:szCs w:val="24"/>
      <w:lang w:eastAsia="ru-RU"/>
    </w:rPr>
  </w:style>
  <w:style w:type="paragraph" w:customStyle="1" w:styleId="3d">
    <w:name w:val="Список_нумерованный_3_уровень"/>
    <w:basedOn w:val="1"/>
    <w:qFormat/>
    <w:rsid w:val="009829DA"/>
    <w:pPr>
      <w:numPr>
        <w:numId w:val="0"/>
      </w:numPr>
      <w:tabs>
        <w:tab w:val="num" w:pos="2880"/>
      </w:tabs>
      <w:ind w:left="2880" w:hanging="360"/>
    </w:pPr>
  </w:style>
  <w:style w:type="character" w:customStyle="1" w:styleId="afffff8">
    <w:name w:val="Текст_Красный"/>
    <w:uiPriority w:val="1"/>
    <w:qFormat/>
    <w:rsid w:val="009829DA"/>
    <w:rPr>
      <w:color w:val="FF0000"/>
    </w:rPr>
  </w:style>
  <w:style w:type="paragraph" w:customStyle="1" w:styleId="afffff9">
    <w:name w:val="Название рисунка"/>
    <w:basedOn w:val="a0"/>
    <w:next w:val="ae"/>
    <w:link w:val="afffffa"/>
    <w:rsid w:val="009829DA"/>
    <w:pPr>
      <w:widowControl w:val="0"/>
      <w:spacing w:after="240" w:line="240" w:lineRule="auto"/>
      <w:ind w:firstLine="0"/>
      <w:contextualSpacing/>
      <w:jc w:val="center"/>
    </w:pPr>
    <w:rPr>
      <w:rFonts w:ascii="Arial" w:eastAsia="MS Mincho" w:hAnsi="Arial"/>
      <w:sz w:val="28"/>
      <w:lang w:eastAsia="ru-RU"/>
    </w:rPr>
  </w:style>
  <w:style w:type="character" w:customStyle="1" w:styleId="afffffa">
    <w:name w:val="Название рисунка Знак"/>
    <w:link w:val="afffff9"/>
    <w:rsid w:val="009829DA"/>
    <w:rPr>
      <w:rFonts w:ascii="Arial" w:eastAsia="MS Mincho" w:hAnsi="Arial" w:cs="Times New Roman"/>
      <w:sz w:val="28"/>
      <w:lang w:eastAsia="ru-RU"/>
    </w:rPr>
  </w:style>
  <w:style w:type="paragraph" w:customStyle="1" w:styleId="1f4">
    <w:name w:val="Абзац списка1"/>
    <w:basedOn w:val="a0"/>
    <w:rsid w:val="009829DA"/>
    <w:pPr>
      <w:spacing w:after="0" w:line="240" w:lineRule="auto"/>
      <w:ind w:left="720" w:firstLine="0"/>
      <w:jc w:val="left"/>
    </w:pPr>
    <w:rPr>
      <w:rFonts w:eastAsia="MS Mincho"/>
      <w:szCs w:val="24"/>
      <w:lang w:eastAsia="ru-RU"/>
    </w:rPr>
  </w:style>
  <w:style w:type="paragraph" w:styleId="HTML">
    <w:name w:val="HTML Preformatted"/>
    <w:basedOn w:val="a0"/>
    <w:link w:val="HTML0"/>
    <w:rsid w:val="0098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MS Mincho" w:hAnsi="Courier New"/>
      <w:sz w:val="20"/>
      <w:szCs w:val="20"/>
      <w:lang w:eastAsia="ru-RU"/>
    </w:rPr>
  </w:style>
  <w:style w:type="character" w:customStyle="1" w:styleId="HTML0">
    <w:name w:val="Стандартный HTML Знак"/>
    <w:basedOn w:val="a1"/>
    <w:link w:val="HTML"/>
    <w:rsid w:val="009829DA"/>
    <w:rPr>
      <w:rFonts w:ascii="Courier New" w:eastAsia="MS Mincho" w:hAnsi="Courier New" w:cs="Times New Roman"/>
      <w:sz w:val="20"/>
      <w:szCs w:val="20"/>
      <w:lang w:eastAsia="ru-RU"/>
    </w:rPr>
  </w:style>
  <w:style w:type="paragraph" w:customStyle="1" w:styleId="3e">
    <w:name w:val="Пункт 3"/>
    <w:basedOn w:val="3"/>
    <w:locked/>
    <w:rsid w:val="009829DA"/>
    <w:pPr>
      <w:widowControl w:val="0"/>
      <w:numPr>
        <w:ilvl w:val="0"/>
        <w:numId w:val="0"/>
      </w:numPr>
      <w:tabs>
        <w:tab w:val="left" w:pos="1276"/>
      </w:tabs>
      <w:suppressAutoHyphens/>
      <w:autoSpaceDE w:val="0"/>
      <w:spacing w:before="120" w:after="60" w:line="240" w:lineRule="auto"/>
      <w:ind w:firstLine="720"/>
      <w:contextualSpacing w:val="0"/>
    </w:pPr>
    <w:rPr>
      <w:rFonts w:eastAsia="Times New Roman"/>
      <w:b w:val="0"/>
      <w:bCs/>
      <w:sz w:val="26"/>
      <w:lang w:eastAsia="ar-SA"/>
    </w:rPr>
  </w:style>
  <w:style w:type="paragraph" w:customStyle="1" w:styleId="Pa7">
    <w:name w:val="Pa7"/>
    <w:basedOn w:val="a0"/>
    <w:next w:val="a0"/>
    <w:uiPriority w:val="99"/>
    <w:rsid w:val="006B2B8C"/>
    <w:pPr>
      <w:autoSpaceDE w:val="0"/>
      <w:autoSpaceDN w:val="0"/>
      <w:adjustRightInd w:val="0"/>
      <w:spacing w:after="0" w:line="161" w:lineRule="atLeast"/>
      <w:ind w:firstLine="0"/>
      <w:jc w:val="left"/>
    </w:pPr>
    <w:rPr>
      <w:rFonts w:ascii="PragmaticaC" w:eastAsiaTheme="minorHAnsi" w:hAnsi="PragmaticaC"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3734">
      <w:bodyDiv w:val="1"/>
      <w:marLeft w:val="0"/>
      <w:marRight w:val="0"/>
      <w:marTop w:val="0"/>
      <w:marBottom w:val="0"/>
      <w:divBdr>
        <w:top w:val="none" w:sz="0" w:space="0" w:color="auto"/>
        <w:left w:val="none" w:sz="0" w:space="0" w:color="auto"/>
        <w:bottom w:val="none" w:sz="0" w:space="0" w:color="auto"/>
        <w:right w:val="none" w:sz="0" w:space="0" w:color="auto"/>
      </w:divBdr>
    </w:div>
    <w:div w:id="6948166">
      <w:bodyDiv w:val="1"/>
      <w:marLeft w:val="0"/>
      <w:marRight w:val="0"/>
      <w:marTop w:val="0"/>
      <w:marBottom w:val="0"/>
      <w:divBdr>
        <w:top w:val="none" w:sz="0" w:space="0" w:color="auto"/>
        <w:left w:val="none" w:sz="0" w:space="0" w:color="auto"/>
        <w:bottom w:val="none" w:sz="0" w:space="0" w:color="auto"/>
        <w:right w:val="none" w:sz="0" w:space="0" w:color="auto"/>
      </w:divBdr>
    </w:div>
    <w:div w:id="11146748">
      <w:bodyDiv w:val="1"/>
      <w:marLeft w:val="0"/>
      <w:marRight w:val="0"/>
      <w:marTop w:val="0"/>
      <w:marBottom w:val="0"/>
      <w:divBdr>
        <w:top w:val="none" w:sz="0" w:space="0" w:color="auto"/>
        <w:left w:val="none" w:sz="0" w:space="0" w:color="auto"/>
        <w:bottom w:val="none" w:sz="0" w:space="0" w:color="auto"/>
        <w:right w:val="none" w:sz="0" w:space="0" w:color="auto"/>
      </w:divBdr>
    </w:div>
    <w:div w:id="11958757">
      <w:bodyDiv w:val="1"/>
      <w:marLeft w:val="0"/>
      <w:marRight w:val="0"/>
      <w:marTop w:val="0"/>
      <w:marBottom w:val="0"/>
      <w:divBdr>
        <w:top w:val="none" w:sz="0" w:space="0" w:color="auto"/>
        <w:left w:val="none" w:sz="0" w:space="0" w:color="auto"/>
        <w:bottom w:val="none" w:sz="0" w:space="0" w:color="auto"/>
        <w:right w:val="none" w:sz="0" w:space="0" w:color="auto"/>
      </w:divBdr>
    </w:div>
    <w:div w:id="13697710">
      <w:bodyDiv w:val="1"/>
      <w:marLeft w:val="0"/>
      <w:marRight w:val="0"/>
      <w:marTop w:val="0"/>
      <w:marBottom w:val="0"/>
      <w:divBdr>
        <w:top w:val="none" w:sz="0" w:space="0" w:color="auto"/>
        <w:left w:val="none" w:sz="0" w:space="0" w:color="auto"/>
        <w:bottom w:val="none" w:sz="0" w:space="0" w:color="auto"/>
        <w:right w:val="none" w:sz="0" w:space="0" w:color="auto"/>
      </w:divBdr>
    </w:div>
    <w:div w:id="20059183">
      <w:bodyDiv w:val="1"/>
      <w:marLeft w:val="0"/>
      <w:marRight w:val="0"/>
      <w:marTop w:val="0"/>
      <w:marBottom w:val="0"/>
      <w:divBdr>
        <w:top w:val="none" w:sz="0" w:space="0" w:color="auto"/>
        <w:left w:val="none" w:sz="0" w:space="0" w:color="auto"/>
        <w:bottom w:val="none" w:sz="0" w:space="0" w:color="auto"/>
        <w:right w:val="none" w:sz="0" w:space="0" w:color="auto"/>
      </w:divBdr>
    </w:div>
    <w:div w:id="31153752">
      <w:bodyDiv w:val="1"/>
      <w:marLeft w:val="0"/>
      <w:marRight w:val="0"/>
      <w:marTop w:val="0"/>
      <w:marBottom w:val="0"/>
      <w:divBdr>
        <w:top w:val="none" w:sz="0" w:space="0" w:color="auto"/>
        <w:left w:val="none" w:sz="0" w:space="0" w:color="auto"/>
        <w:bottom w:val="none" w:sz="0" w:space="0" w:color="auto"/>
        <w:right w:val="none" w:sz="0" w:space="0" w:color="auto"/>
      </w:divBdr>
    </w:div>
    <w:div w:id="35398698">
      <w:bodyDiv w:val="1"/>
      <w:marLeft w:val="0"/>
      <w:marRight w:val="0"/>
      <w:marTop w:val="0"/>
      <w:marBottom w:val="0"/>
      <w:divBdr>
        <w:top w:val="none" w:sz="0" w:space="0" w:color="auto"/>
        <w:left w:val="none" w:sz="0" w:space="0" w:color="auto"/>
        <w:bottom w:val="none" w:sz="0" w:space="0" w:color="auto"/>
        <w:right w:val="none" w:sz="0" w:space="0" w:color="auto"/>
      </w:divBdr>
    </w:div>
    <w:div w:id="40909834">
      <w:bodyDiv w:val="1"/>
      <w:marLeft w:val="0"/>
      <w:marRight w:val="0"/>
      <w:marTop w:val="0"/>
      <w:marBottom w:val="0"/>
      <w:divBdr>
        <w:top w:val="none" w:sz="0" w:space="0" w:color="auto"/>
        <w:left w:val="none" w:sz="0" w:space="0" w:color="auto"/>
        <w:bottom w:val="none" w:sz="0" w:space="0" w:color="auto"/>
        <w:right w:val="none" w:sz="0" w:space="0" w:color="auto"/>
      </w:divBdr>
    </w:div>
    <w:div w:id="44067743">
      <w:bodyDiv w:val="1"/>
      <w:marLeft w:val="0"/>
      <w:marRight w:val="0"/>
      <w:marTop w:val="0"/>
      <w:marBottom w:val="0"/>
      <w:divBdr>
        <w:top w:val="none" w:sz="0" w:space="0" w:color="auto"/>
        <w:left w:val="none" w:sz="0" w:space="0" w:color="auto"/>
        <w:bottom w:val="none" w:sz="0" w:space="0" w:color="auto"/>
        <w:right w:val="none" w:sz="0" w:space="0" w:color="auto"/>
      </w:divBdr>
    </w:div>
    <w:div w:id="54549458">
      <w:bodyDiv w:val="1"/>
      <w:marLeft w:val="0"/>
      <w:marRight w:val="0"/>
      <w:marTop w:val="0"/>
      <w:marBottom w:val="0"/>
      <w:divBdr>
        <w:top w:val="none" w:sz="0" w:space="0" w:color="auto"/>
        <w:left w:val="none" w:sz="0" w:space="0" w:color="auto"/>
        <w:bottom w:val="none" w:sz="0" w:space="0" w:color="auto"/>
        <w:right w:val="none" w:sz="0" w:space="0" w:color="auto"/>
      </w:divBdr>
    </w:div>
    <w:div w:id="54743081">
      <w:bodyDiv w:val="1"/>
      <w:marLeft w:val="0"/>
      <w:marRight w:val="0"/>
      <w:marTop w:val="0"/>
      <w:marBottom w:val="0"/>
      <w:divBdr>
        <w:top w:val="none" w:sz="0" w:space="0" w:color="auto"/>
        <w:left w:val="none" w:sz="0" w:space="0" w:color="auto"/>
        <w:bottom w:val="none" w:sz="0" w:space="0" w:color="auto"/>
        <w:right w:val="none" w:sz="0" w:space="0" w:color="auto"/>
      </w:divBdr>
    </w:div>
    <w:div w:id="57439798">
      <w:bodyDiv w:val="1"/>
      <w:marLeft w:val="0"/>
      <w:marRight w:val="0"/>
      <w:marTop w:val="0"/>
      <w:marBottom w:val="0"/>
      <w:divBdr>
        <w:top w:val="none" w:sz="0" w:space="0" w:color="auto"/>
        <w:left w:val="none" w:sz="0" w:space="0" w:color="auto"/>
        <w:bottom w:val="none" w:sz="0" w:space="0" w:color="auto"/>
        <w:right w:val="none" w:sz="0" w:space="0" w:color="auto"/>
      </w:divBdr>
    </w:div>
    <w:div w:id="61685028">
      <w:bodyDiv w:val="1"/>
      <w:marLeft w:val="0"/>
      <w:marRight w:val="0"/>
      <w:marTop w:val="0"/>
      <w:marBottom w:val="0"/>
      <w:divBdr>
        <w:top w:val="none" w:sz="0" w:space="0" w:color="auto"/>
        <w:left w:val="none" w:sz="0" w:space="0" w:color="auto"/>
        <w:bottom w:val="none" w:sz="0" w:space="0" w:color="auto"/>
        <w:right w:val="none" w:sz="0" w:space="0" w:color="auto"/>
      </w:divBdr>
    </w:div>
    <w:div w:id="64841245">
      <w:bodyDiv w:val="1"/>
      <w:marLeft w:val="0"/>
      <w:marRight w:val="0"/>
      <w:marTop w:val="0"/>
      <w:marBottom w:val="0"/>
      <w:divBdr>
        <w:top w:val="none" w:sz="0" w:space="0" w:color="auto"/>
        <w:left w:val="none" w:sz="0" w:space="0" w:color="auto"/>
        <w:bottom w:val="none" w:sz="0" w:space="0" w:color="auto"/>
        <w:right w:val="none" w:sz="0" w:space="0" w:color="auto"/>
      </w:divBdr>
    </w:div>
    <w:div w:id="66074389">
      <w:bodyDiv w:val="1"/>
      <w:marLeft w:val="0"/>
      <w:marRight w:val="0"/>
      <w:marTop w:val="0"/>
      <w:marBottom w:val="0"/>
      <w:divBdr>
        <w:top w:val="none" w:sz="0" w:space="0" w:color="auto"/>
        <w:left w:val="none" w:sz="0" w:space="0" w:color="auto"/>
        <w:bottom w:val="none" w:sz="0" w:space="0" w:color="auto"/>
        <w:right w:val="none" w:sz="0" w:space="0" w:color="auto"/>
      </w:divBdr>
    </w:div>
    <w:div w:id="82997949">
      <w:bodyDiv w:val="1"/>
      <w:marLeft w:val="0"/>
      <w:marRight w:val="0"/>
      <w:marTop w:val="0"/>
      <w:marBottom w:val="0"/>
      <w:divBdr>
        <w:top w:val="none" w:sz="0" w:space="0" w:color="auto"/>
        <w:left w:val="none" w:sz="0" w:space="0" w:color="auto"/>
        <w:bottom w:val="none" w:sz="0" w:space="0" w:color="auto"/>
        <w:right w:val="none" w:sz="0" w:space="0" w:color="auto"/>
      </w:divBdr>
    </w:div>
    <w:div w:id="83311127">
      <w:bodyDiv w:val="1"/>
      <w:marLeft w:val="0"/>
      <w:marRight w:val="0"/>
      <w:marTop w:val="0"/>
      <w:marBottom w:val="0"/>
      <w:divBdr>
        <w:top w:val="none" w:sz="0" w:space="0" w:color="auto"/>
        <w:left w:val="none" w:sz="0" w:space="0" w:color="auto"/>
        <w:bottom w:val="none" w:sz="0" w:space="0" w:color="auto"/>
        <w:right w:val="none" w:sz="0" w:space="0" w:color="auto"/>
      </w:divBdr>
    </w:div>
    <w:div w:id="87775462">
      <w:bodyDiv w:val="1"/>
      <w:marLeft w:val="0"/>
      <w:marRight w:val="0"/>
      <w:marTop w:val="0"/>
      <w:marBottom w:val="0"/>
      <w:divBdr>
        <w:top w:val="none" w:sz="0" w:space="0" w:color="auto"/>
        <w:left w:val="none" w:sz="0" w:space="0" w:color="auto"/>
        <w:bottom w:val="none" w:sz="0" w:space="0" w:color="auto"/>
        <w:right w:val="none" w:sz="0" w:space="0" w:color="auto"/>
      </w:divBdr>
    </w:div>
    <w:div w:id="95179292">
      <w:bodyDiv w:val="1"/>
      <w:marLeft w:val="0"/>
      <w:marRight w:val="0"/>
      <w:marTop w:val="0"/>
      <w:marBottom w:val="0"/>
      <w:divBdr>
        <w:top w:val="none" w:sz="0" w:space="0" w:color="auto"/>
        <w:left w:val="none" w:sz="0" w:space="0" w:color="auto"/>
        <w:bottom w:val="none" w:sz="0" w:space="0" w:color="auto"/>
        <w:right w:val="none" w:sz="0" w:space="0" w:color="auto"/>
      </w:divBdr>
    </w:div>
    <w:div w:id="103549199">
      <w:bodyDiv w:val="1"/>
      <w:marLeft w:val="0"/>
      <w:marRight w:val="0"/>
      <w:marTop w:val="0"/>
      <w:marBottom w:val="0"/>
      <w:divBdr>
        <w:top w:val="none" w:sz="0" w:space="0" w:color="auto"/>
        <w:left w:val="none" w:sz="0" w:space="0" w:color="auto"/>
        <w:bottom w:val="none" w:sz="0" w:space="0" w:color="auto"/>
        <w:right w:val="none" w:sz="0" w:space="0" w:color="auto"/>
      </w:divBdr>
    </w:div>
    <w:div w:id="115490705">
      <w:bodyDiv w:val="1"/>
      <w:marLeft w:val="0"/>
      <w:marRight w:val="0"/>
      <w:marTop w:val="0"/>
      <w:marBottom w:val="0"/>
      <w:divBdr>
        <w:top w:val="none" w:sz="0" w:space="0" w:color="auto"/>
        <w:left w:val="none" w:sz="0" w:space="0" w:color="auto"/>
        <w:bottom w:val="none" w:sz="0" w:space="0" w:color="auto"/>
        <w:right w:val="none" w:sz="0" w:space="0" w:color="auto"/>
      </w:divBdr>
    </w:div>
    <w:div w:id="120996939">
      <w:bodyDiv w:val="1"/>
      <w:marLeft w:val="0"/>
      <w:marRight w:val="0"/>
      <w:marTop w:val="0"/>
      <w:marBottom w:val="0"/>
      <w:divBdr>
        <w:top w:val="none" w:sz="0" w:space="0" w:color="auto"/>
        <w:left w:val="none" w:sz="0" w:space="0" w:color="auto"/>
        <w:bottom w:val="none" w:sz="0" w:space="0" w:color="auto"/>
        <w:right w:val="none" w:sz="0" w:space="0" w:color="auto"/>
      </w:divBdr>
    </w:div>
    <w:div w:id="136727143">
      <w:bodyDiv w:val="1"/>
      <w:marLeft w:val="0"/>
      <w:marRight w:val="0"/>
      <w:marTop w:val="0"/>
      <w:marBottom w:val="0"/>
      <w:divBdr>
        <w:top w:val="none" w:sz="0" w:space="0" w:color="auto"/>
        <w:left w:val="none" w:sz="0" w:space="0" w:color="auto"/>
        <w:bottom w:val="none" w:sz="0" w:space="0" w:color="auto"/>
        <w:right w:val="none" w:sz="0" w:space="0" w:color="auto"/>
      </w:divBdr>
    </w:div>
    <w:div w:id="140588099">
      <w:bodyDiv w:val="1"/>
      <w:marLeft w:val="0"/>
      <w:marRight w:val="0"/>
      <w:marTop w:val="0"/>
      <w:marBottom w:val="0"/>
      <w:divBdr>
        <w:top w:val="none" w:sz="0" w:space="0" w:color="auto"/>
        <w:left w:val="none" w:sz="0" w:space="0" w:color="auto"/>
        <w:bottom w:val="none" w:sz="0" w:space="0" w:color="auto"/>
        <w:right w:val="none" w:sz="0" w:space="0" w:color="auto"/>
      </w:divBdr>
    </w:div>
    <w:div w:id="149952984">
      <w:bodyDiv w:val="1"/>
      <w:marLeft w:val="0"/>
      <w:marRight w:val="0"/>
      <w:marTop w:val="0"/>
      <w:marBottom w:val="0"/>
      <w:divBdr>
        <w:top w:val="none" w:sz="0" w:space="0" w:color="auto"/>
        <w:left w:val="none" w:sz="0" w:space="0" w:color="auto"/>
        <w:bottom w:val="none" w:sz="0" w:space="0" w:color="auto"/>
        <w:right w:val="none" w:sz="0" w:space="0" w:color="auto"/>
      </w:divBdr>
    </w:div>
    <w:div w:id="157962275">
      <w:bodyDiv w:val="1"/>
      <w:marLeft w:val="0"/>
      <w:marRight w:val="0"/>
      <w:marTop w:val="0"/>
      <w:marBottom w:val="0"/>
      <w:divBdr>
        <w:top w:val="none" w:sz="0" w:space="0" w:color="auto"/>
        <w:left w:val="none" w:sz="0" w:space="0" w:color="auto"/>
        <w:bottom w:val="none" w:sz="0" w:space="0" w:color="auto"/>
        <w:right w:val="none" w:sz="0" w:space="0" w:color="auto"/>
      </w:divBdr>
    </w:div>
    <w:div w:id="158423744">
      <w:bodyDiv w:val="1"/>
      <w:marLeft w:val="0"/>
      <w:marRight w:val="0"/>
      <w:marTop w:val="0"/>
      <w:marBottom w:val="0"/>
      <w:divBdr>
        <w:top w:val="none" w:sz="0" w:space="0" w:color="auto"/>
        <w:left w:val="none" w:sz="0" w:space="0" w:color="auto"/>
        <w:bottom w:val="none" w:sz="0" w:space="0" w:color="auto"/>
        <w:right w:val="none" w:sz="0" w:space="0" w:color="auto"/>
      </w:divBdr>
    </w:div>
    <w:div w:id="158620908">
      <w:bodyDiv w:val="1"/>
      <w:marLeft w:val="0"/>
      <w:marRight w:val="0"/>
      <w:marTop w:val="0"/>
      <w:marBottom w:val="0"/>
      <w:divBdr>
        <w:top w:val="none" w:sz="0" w:space="0" w:color="auto"/>
        <w:left w:val="none" w:sz="0" w:space="0" w:color="auto"/>
        <w:bottom w:val="none" w:sz="0" w:space="0" w:color="auto"/>
        <w:right w:val="none" w:sz="0" w:space="0" w:color="auto"/>
      </w:divBdr>
      <w:divsChild>
        <w:div w:id="1465543088">
          <w:marLeft w:val="0"/>
          <w:marRight w:val="0"/>
          <w:marTop w:val="0"/>
          <w:marBottom w:val="0"/>
          <w:divBdr>
            <w:top w:val="none" w:sz="0" w:space="0" w:color="auto"/>
            <w:left w:val="none" w:sz="0" w:space="0" w:color="auto"/>
            <w:bottom w:val="none" w:sz="0" w:space="0" w:color="auto"/>
            <w:right w:val="none" w:sz="0" w:space="0" w:color="auto"/>
          </w:divBdr>
        </w:div>
        <w:div w:id="834226724">
          <w:marLeft w:val="0"/>
          <w:marRight w:val="0"/>
          <w:marTop w:val="0"/>
          <w:marBottom w:val="0"/>
          <w:divBdr>
            <w:top w:val="none" w:sz="0" w:space="0" w:color="auto"/>
            <w:left w:val="none" w:sz="0" w:space="0" w:color="auto"/>
            <w:bottom w:val="none" w:sz="0" w:space="0" w:color="auto"/>
            <w:right w:val="none" w:sz="0" w:space="0" w:color="auto"/>
          </w:divBdr>
        </w:div>
        <w:div w:id="1810241835">
          <w:marLeft w:val="0"/>
          <w:marRight w:val="0"/>
          <w:marTop w:val="0"/>
          <w:marBottom w:val="0"/>
          <w:divBdr>
            <w:top w:val="none" w:sz="0" w:space="0" w:color="auto"/>
            <w:left w:val="none" w:sz="0" w:space="0" w:color="auto"/>
            <w:bottom w:val="none" w:sz="0" w:space="0" w:color="auto"/>
            <w:right w:val="none" w:sz="0" w:space="0" w:color="auto"/>
          </w:divBdr>
        </w:div>
      </w:divsChild>
    </w:div>
    <w:div w:id="166403430">
      <w:bodyDiv w:val="1"/>
      <w:marLeft w:val="0"/>
      <w:marRight w:val="0"/>
      <w:marTop w:val="0"/>
      <w:marBottom w:val="0"/>
      <w:divBdr>
        <w:top w:val="none" w:sz="0" w:space="0" w:color="auto"/>
        <w:left w:val="none" w:sz="0" w:space="0" w:color="auto"/>
        <w:bottom w:val="none" w:sz="0" w:space="0" w:color="auto"/>
        <w:right w:val="none" w:sz="0" w:space="0" w:color="auto"/>
      </w:divBdr>
    </w:div>
    <w:div w:id="170873453">
      <w:bodyDiv w:val="1"/>
      <w:marLeft w:val="0"/>
      <w:marRight w:val="0"/>
      <w:marTop w:val="0"/>
      <w:marBottom w:val="0"/>
      <w:divBdr>
        <w:top w:val="none" w:sz="0" w:space="0" w:color="auto"/>
        <w:left w:val="none" w:sz="0" w:space="0" w:color="auto"/>
        <w:bottom w:val="none" w:sz="0" w:space="0" w:color="auto"/>
        <w:right w:val="none" w:sz="0" w:space="0" w:color="auto"/>
      </w:divBdr>
    </w:div>
    <w:div w:id="172233177">
      <w:bodyDiv w:val="1"/>
      <w:marLeft w:val="0"/>
      <w:marRight w:val="0"/>
      <w:marTop w:val="0"/>
      <w:marBottom w:val="0"/>
      <w:divBdr>
        <w:top w:val="none" w:sz="0" w:space="0" w:color="auto"/>
        <w:left w:val="none" w:sz="0" w:space="0" w:color="auto"/>
        <w:bottom w:val="none" w:sz="0" w:space="0" w:color="auto"/>
        <w:right w:val="none" w:sz="0" w:space="0" w:color="auto"/>
      </w:divBdr>
    </w:div>
    <w:div w:id="173619478">
      <w:bodyDiv w:val="1"/>
      <w:marLeft w:val="0"/>
      <w:marRight w:val="0"/>
      <w:marTop w:val="0"/>
      <w:marBottom w:val="0"/>
      <w:divBdr>
        <w:top w:val="none" w:sz="0" w:space="0" w:color="auto"/>
        <w:left w:val="none" w:sz="0" w:space="0" w:color="auto"/>
        <w:bottom w:val="none" w:sz="0" w:space="0" w:color="auto"/>
        <w:right w:val="none" w:sz="0" w:space="0" w:color="auto"/>
      </w:divBdr>
    </w:div>
    <w:div w:id="174998854">
      <w:bodyDiv w:val="1"/>
      <w:marLeft w:val="0"/>
      <w:marRight w:val="0"/>
      <w:marTop w:val="0"/>
      <w:marBottom w:val="0"/>
      <w:divBdr>
        <w:top w:val="none" w:sz="0" w:space="0" w:color="auto"/>
        <w:left w:val="none" w:sz="0" w:space="0" w:color="auto"/>
        <w:bottom w:val="none" w:sz="0" w:space="0" w:color="auto"/>
        <w:right w:val="none" w:sz="0" w:space="0" w:color="auto"/>
      </w:divBdr>
    </w:div>
    <w:div w:id="175271103">
      <w:bodyDiv w:val="1"/>
      <w:marLeft w:val="0"/>
      <w:marRight w:val="0"/>
      <w:marTop w:val="0"/>
      <w:marBottom w:val="0"/>
      <w:divBdr>
        <w:top w:val="none" w:sz="0" w:space="0" w:color="auto"/>
        <w:left w:val="none" w:sz="0" w:space="0" w:color="auto"/>
        <w:bottom w:val="none" w:sz="0" w:space="0" w:color="auto"/>
        <w:right w:val="none" w:sz="0" w:space="0" w:color="auto"/>
      </w:divBdr>
    </w:div>
    <w:div w:id="178397152">
      <w:bodyDiv w:val="1"/>
      <w:marLeft w:val="0"/>
      <w:marRight w:val="0"/>
      <w:marTop w:val="0"/>
      <w:marBottom w:val="0"/>
      <w:divBdr>
        <w:top w:val="none" w:sz="0" w:space="0" w:color="auto"/>
        <w:left w:val="none" w:sz="0" w:space="0" w:color="auto"/>
        <w:bottom w:val="none" w:sz="0" w:space="0" w:color="auto"/>
        <w:right w:val="none" w:sz="0" w:space="0" w:color="auto"/>
      </w:divBdr>
    </w:div>
    <w:div w:id="180827048">
      <w:bodyDiv w:val="1"/>
      <w:marLeft w:val="0"/>
      <w:marRight w:val="0"/>
      <w:marTop w:val="0"/>
      <w:marBottom w:val="0"/>
      <w:divBdr>
        <w:top w:val="none" w:sz="0" w:space="0" w:color="auto"/>
        <w:left w:val="none" w:sz="0" w:space="0" w:color="auto"/>
        <w:bottom w:val="none" w:sz="0" w:space="0" w:color="auto"/>
        <w:right w:val="none" w:sz="0" w:space="0" w:color="auto"/>
      </w:divBdr>
    </w:div>
    <w:div w:id="186061555">
      <w:bodyDiv w:val="1"/>
      <w:marLeft w:val="0"/>
      <w:marRight w:val="0"/>
      <w:marTop w:val="0"/>
      <w:marBottom w:val="0"/>
      <w:divBdr>
        <w:top w:val="none" w:sz="0" w:space="0" w:color="auto"/>
        <w:left w:val="none" w:sz="0" w:space="0" w:color="auto"/>
        <w:bottom w:val="none" w:sz="0" w:space="0" w:color="auto"/>
        <w:right w:val="none" w:sz="0" w:space="0" w:color="auto"/>
      </w:divBdr>
    </w:div>
    <w:div w:id="187447694">
      <w:bodyDiv w:val="1"/>
      <w:marLeft w:val="0"/>
      <w:marRight w:val="0"/>
      <w:marTop w:val="0"/>
      <w:marBottom w:val="0"/>
      <w:divBdr>
        <w:top w:val="none" w:sz="0" w:space="0" w:color="auto"/>
        <w:left w:val="none" w:sz="0" w:space="0" w:color="auto"/>
        <w:bottom w:val="none" w:sz="0" w:space="0" w:color="auto"/>
        <w:right w:val="none" w:sz="0" w:space="0" w:color="auto"/>
      </w:divBdr>
    </w:div>
    <w:div w:id="201215467">
      <w:bodyDiv w:val="1"/>
      <w:marLeft w:val="0"/>
      <w:marRight w:val="0"/>
      <w:marTop w:val="0"/>
      <w:marBottom w:val="0"/>
      <w:divBdr>
        <w:top w:val="none" w:sz="0" w:space="0" w:color="auto"/>
        <w:left w:val="none" w:sz="0" w:space="0" w:color="auto"/>
        <w:bottom w:val="none" w:sz="0" w:space="0" w:color="auto"/>
        <w:right w:val="none" w:sz="0" w:space="0" w:color="auto"/>
      </w:divBdr>
    </w:div>
    <w:div w:id="205148323">
      <w:bodyDiv w:val="1"/>
      <w:marLeft w:val="0"/>
      <w:marRight w:val="0"/>
      <w:marTop w:val="0"/>
      <w:marBottom w:val="0"/>
      <w:divBdr>
        <w:top w:val="none" w:sz="0" w:space="0" w:color="auto"/>
        <w:left w:val="none" w:sz="0" w:space="0" w:color="auto"/>
        <w:bottom w:val="none" w:sz="0" w:space="0" w:color="auto"/>
        <w:right w:val="none" w:sz="0" w:space="0" w:color="auto"/>
      </w:divBdr>
    </w:div>
    <w:div w:id="217403141">
      <w:bodyDiv w:val="1"/>
      <w:marLeft w:val="0"/>
      <w:marRight w:val="0"/>
      <w:marTop w:val="0"/>
      <w:marBottom w:val="0"/>
      <w:divBdr>
        <w:top w:val="none" w:sz="0" w:space="0" w:color="auto"/>
        <w:left w:val="none" w:sz="0" w:space="0" w:color="auto"/>
        <w:bottom w:val="none" w:sz="0" w:space="0" w:color="auto"/>
        <w:right w:val="none" w:sz="0" w:space="0" w:color="auto"/>
      </w:divBdr>
    </w:div>
    <w:div w:id="222720295">
      <w:bodyDiv w:val="1"/>
      <w:marLeft w:val="0"/>
      <w:marRight w:val="0"/>
      <w:marTop w:val="0"/>
      <w:marBottom w:val="0"/>
      <w:divBdr>
        <w:top w:val="none" w:sz="0" w:space="0" w:color="auto"/>
        <w:left w:val="none" w:sz="0" w:space="0" w:color="auto"/>
        <w:bottom w:val="none" w:sz="0" w:space="0" w:color="auto"/>
        <w:right w:val="none" w:sz="0" w:space="0" w:color="auto"/>
      </w:divBdr>
    </w:div>
    <w:div w:id="226961155">
      <w:bodyDiv w:val="1"/>
      <w:marLeft w:val="0"/>
      <w:marRight w:val="0"/>
      <w:marTop w:val="0"/>
      <w:marBottom w:val="0"/>
      <w:divBdr>
        <w:top w:val="none" w:sz="0" w:space="0" w:color="auto"/>
        <w:left w:val="none" w:sz="0" w:space="0" w:color="auto"/>
        <w:bottom w:val="none" w:sz="0" w:space="0" w:color="auto"/>
        <w:right w:val="none" w:sz="0" w:space="0" w:color="auto"/>
      </w:divBdr>
    </w:div>
    <w:div w:id="229195006">
      <w:bodyDiv w:val="1"/>
      <w:marLeft w:val="0"/>
      <w:marRight w:val="0"/>
      <w:marTop w:val="0"/>
      <w:marBottom w:val="0"/>
      <w:divBdr>
        <w:top w:val="none" w:sz="0" w:space="0" w:color="auto"/>
        <w:left w:val="none" w:sz="0" w:space="0" w:color="auto"/>
        <w:bottom w:val="none" w:sz="0" w:space="0" w:color="auto"/>
        <w:right w:val="none" w:sz="0" w:space="0" w:color="auto"/>
      </w:divBdr>
    </w:div>
    <w:div w:id="230583476">
      <w:bodyDiv w:val="1"/>
      <w:marLeft w:val="0"/>
      <w:marRight w:val="0"/>
      <w:marTop w:val="0"/>
      <w:marBottom w:val="0"/>
      <w:divBdr>
        <w:top w:val="none" w:sz="0" w:space="0" w:color="auto"/>
        <w:left w:val="none" w:sz="0" w:space="0" w:color="auto"/>
        <w:bottom w:val="none" w:sz="0" w:space="0" w:color="auto"/>
        <w:right w:val="none" w:sz="0" w:space="0" w:color="auto"/>
      </w:divBdr>
    </w:div>
    <w:div w:id="241793361">
      <w:bodyDiv w:val="1"/>
      <w:marLeft w:val="0"/>
      <w:marRight w:val="0"/>
      <w:marTop w:val="0"/>
      <w:marBottom w:val="0"/>
      <w:divBdr>
        <w:top w:val="none" w:sz="0" w:space="0" w:color="auto"/>
        <w:left w:val="none" w:sz="0" w:space="0" w:color="auto"/>
        <w:bottom w:val="none" w:sz="0" w:space="0" w:color="auto"/>
        <w:right w:val="none" w:sz="0" w:space="0" w:color="auto"/>
      </w:divBdr>
    </w:div>
    <w:div w:id="251008692">
      <w:bodyDiv w:val="1"/>
      <w:marLeft w:val="0"/>
      <w:marRight w:val="0"/>
      <w:marTop w:val="0"/>
      <w:marBottom w:val="0"/>
      <w:divBdr>
        <w:top w:val="none" w:sz="0" w:space="0" w:color="auto"/>
        <w:left w:val="none" w:sz="0" w:space="0" w:color="auto"/>
        <w:bottom w:val="none" w:sz="0" w:space="0" w:color="auto"/>
        <w:right w:val="none" w:sz="0" w:space="0" w:color="auto"/>
      </w:divBdr>
    </w:div>
    <w:div w:id="251208053">
      <w:bodyDiv w:val="1"/>
      <w:marLeft w:val="0"/>
      <w:marRight w:val="0"/>
      <w:marTop w:val="0"/>
      <w:marBottom w:val="0"/>
      <w:divBdr>
        <w:top w:val="none" w:sz="0" w:space="0" w:color="auto"/>
        <w:left w:val="none" w:sz="0" w:space="0" w:color="auto"/>
        <w:bottom w:val="none" w:sz="0" w:space="0" w:color="auto"/>
        <w:right w:val="none" w:sz="0" w:space="0" w:color="auto"/>
      </w:divBdr>
    </w:div>
    <w:div w:id="256985471">
      <w:bodyDiv w:val="1"/>
      <w:marLeft w:val="0"/>
      <w:marRight w:val="0"/>
      <w:marTop w:val="0"/>
      <w:marBottom w:val="0"/>
      <w:divBdr>
        <w:top w:val="none" w:sz="0" w:space="0" w:color="auto"/>
        <w:left w:val="none" w:sz="0" w:space="0" w:color="auto"/>
        <w:bottom w:val="none" w:sz="0" w:space="0" w:color="auto"/>
        <w:right w:val="none" w:sz="0" w:space="0" w:color="auto"/>
      </w:divBdr>
    </w:div>
    <w:div w:id="260258551">
      <w:bodyDiv w:val="1"/>
      <w:marLeft w:val="0"/>
      <w:marRight w:val="0"/>
      <w:marTop w:val="0"/>
      <w:marBottom w:val="0"/>
      <w:divBdr>
        <w:top w:val="none" w:sz="0" w:space="0" w:color="auto"/>
        <w:left w:val="none" w:sz="0" w:space="0" w:color="auto"/>
        <w:bottom w:val="none" w:sz="0" w:space="0" w:color="auto"/>
        <w:right w:val="none" w:sz="0" w:space="0" w:color="auto"/>
      </w:divBdr>
    </w:div>
    <w:div w:id="266960256">
      <w:bodyDiv w:val="1"/>
      <w:marLeft w:val="0"/>
      <w:marRight w:val="0"/>
      <w:marTop w:val="0"/>
      <w:marBottom w:val="0"/>
      <w:divBdr>
        <w:top w:val="none" w:sz="0" w:space="0" w:color="auto"/>
        <w:left w:val="none" w:sz="0" w:space="0" w:color="auto"/>
        <w:bottom w:val="none" w:sz="0" w:space="0" w:color="auto"/>
        <w:right w:val="none" w:sz="0" w:space="0" w:color="auto"/>
      </w:divBdr>
    </w:div>
    <w:div w:id="271595680">
      <w:bodyDiv w:val="1"/>
      <w:marLeft w:val="0"/>
      <w:marRight w:val="0"/>
      <w:marTop w:val="0"/>
      <w:marBottom w:val="0"/>
      <w:divBdr>
        <w:top w:val="none" w:sz="0" w:space="0" w:color="auto"/>
        <w:left w:val="none" w:sz="0" w:space="0" w:color="auto"/>
        <w:bottom w:val="none" w:sz="0" w:space="0" w:color="auto"/>
        <w:right w:val="none" w:sz="0" w:space="0" w:color="auto"/>
      </w:divBdr>
    </w:div>
    <w:div w:id="271598059">
      <w:bodyDiv w:val="1"/>
      <w:marLeft w:val="0"/>
      <w:marRight w:val="0"/>
      <w:marTop w:val="0"/>
      <w:marBottom w:val="0"/>
      <w:divBdr>
        <w:top w:val="none" w:sz="0" w:space="0" w:color="auto"/>
        <w:left w:val="none" w:sz="0" w:space="0" w:color="auto"/>
        <w:bottom w:val="none" w:sz="0" w:space="0" w:color="auto"/>
        <w:right w:val="none" w:sz="0" w:space="0" w:color="auto"/>
      </w:divBdr>
    </w:div>
    <w:div w:id="278534793">
      <w:bodyDiv w:val="1"/>
      <w:marLeft w:val="0"/>
      <w:marRight w:val="0"/>
      <w:marTop w:val="0"/>
      <w:marBottom w:val="0"/>
      <w:divBdr>
        <w:top w:val="none" w:sz="0" w:space="0" w:color="auto"/>
        <w:left w:val="none" w:sz="0" w:space="0" w:color="auto"/>
        <w:bottom w:val="none" w:sz="0" w:space="0" w:color="auto"/>
        <w:right w:val="none" w:sz="0" w:space="0" w:color="auto"/>
      </w:divBdr>
    </w:div>
    <w:div w:id="286282103">
      <w:bodyDiv w:val="1"/>
      <w:marLeft w:val="0"/>
      <w:marRight w:val="0"/>
      <w:marTop w:val="0"/>
      <w:marBottom w:val="0"/>
      <w:divBdr>
        <w:top w:val="none" w:sz="0" w:space="0" w:color="auto"/>
        <w:left w:val="none" w:sz="0" w:space="0" w:color="auto"/>
        <w:bottom w:val="none" w:sz="0" w:space="0" w:color="auto"/>
        <w:right w:val="none" w:sz="0" w:space="0" w:color="auto"/>
      </w:divBdr>
    </w:div>
    <w:div w:id="297271443">
      <w:bodyDiv w:val="1"/>
      <w:marLeft w:val="0"/>
      <w:marRight w:val="0"/>
      <w:marTop w:val="0"/>
      <w:marBottom w:val="0"/>
      <w:divBdr>
        <w:top w:val="none" w:sz="0" w:space="0" w:color="auto"/>
        <w:left w:val="none" w:sz="0" w:space="0" w:color="auto"/>
        <w:bottom w:val="none" w:sz="0" w:space="0" w:color="auto"/>
        <w:right w:val="none" w:sz="0" w:space="0" w:color="auto"/>
      </w:divBdr>
    </w:div>
    <w:div w:id="297690002">
      <w:bodyDiv w:val="1"/>
      <w:marLeft w:val="0"/>
      <w:marRight w:val="0"/>
      <w:marTop w:val="0"/>
      <w:marBottom w:val="0"/>
      <w:divBdr>
        <w:top w:val="none" w:sz="0" w:space="0" w:color="auto"/>
        <w:left w:val="none" w:sz="0" w:space="0" w:color="auto"/>
        <w:bottom w:val="none" w:sz="0" w:space="0" w:color="auto"/>
        <w:right w:val="none" w:sz="0" w:space="0" w:color="auto"/>
      </w:divBdr>
    </w:div>
    <w:div w:id="298649109">
      <w:bodyDiv w:val="1"/>
      <w:marLeft w:val="0"/>
      <w:marRight w:val="0"/>
      <w:marTop w:val="0"/>
      <w:marBottom w:val="0"/>
      <w:divBdr>
        <w:top w:val="none" w:sz="0" w:space="0" w:color="auto"/>
        <w:left w:val="none" w:sz="0" w:space="0" w:color="auto"/>
        <w:bottom w:val="none" w:sz="0" w:space="0" w:color="auto"/>
        <w:right w:val="none" w:sz="0" w:space="0" w:color="auto"/>
      </w:divBdr>
    </w:div>
    <w:div w:id="310445661">
      <w:bodyDiv w:val="1"/>
      <w:marLeft w:val="0"/>
      <w:marRight w:val="0"/>
      <w:marTop w:val="0"/>
      <w:marBottom w:val="0"/>
      <w:divBdr>
        <w:top w:val="none" w:sz="0" w:space="0" w:color="auto"/>
        <w:left w:val="none" w:sz="0" w:space="0" w:color="auto"/>
        <w:bottom w:val="none" w:sz="0" w:space="0" w:color="auto"/>
        <w:right w:val="none" w:sz="0" w:space="0" w:color="auto"/>
      </w:divBdr>
    </w:div>
    <w:div w:id="323557800">
      <w:bodyDiv w:val="1"/>
      <w:marLeft w:val="0"/>
      <w:marRight w:val="0"/>
      <w:marTop w:val="0"/>
      <w:marBottom w:val="0"/>
      <w:divBdr>
        <w:top w:val="none" w:sz="0" w:space="0" w:color="auto"/>
        <w:left w:val="none" w:sz="0" w:space="0" w:color="auto"/>
        <w:bottom w:val="none" w:sz="0" w:space="0" w:color="auto"/>
        <w:right w:val="none" w:sz="0" w:space="0" w:color="auto"/>
      </w:divBdr>
    </w:div>
    <w:div w:id="324282496">
      <w:bodyDiv w:val="1"/>
      <w:marLeft w:val="0"/>
      <w:marRight w:val="0"/>
      <w:marTop w:val="0"/>
      <w:marBottom w:val="0"/>
      <w:divBdr>
        <w:top w:val="none" w:sz="0" w:space="0" w:color="auto"/>
        <w:left w:val="none" w:sz="0" w:space="0" w:color="auto"/>
        <w:bottom w:val="none" w:sz="0" w:space="0" w:color="auto"/>
        <w:right w:val="none" w:sz="0" w:space="0" w:color="auto"/>
      </w:divBdr>
    </w:div>
    <w:div w:id="328561475">
      <w:bodyDiv w:val="1"/>
      <w:marLeft w:val="0"/>
      <w:marRight w:val="0"/>
      <w:marTop w:val="0"/>
      <w:marBottom w:val="0"/>
      <w:divBdr>
        <w:top w:val="none" w:sz="0" w:space="0" w:color="auto"/>
        <w:left w:val="none" w:sz="0" w:space="0" w:color="auto"/>
        <w:bottom w:val="none" w:sz="0" w:space="0" w:color="auto"/>
        <w:right w:val="none" w:sz="0" w:space="0" w:color="auto"/>
      </w:divBdr>
    </w:div>
    <w:div w:id="334962306">
      <w:bodyDiv w:val="1"/>
      <w:marLeft w:val="0"/>
      <w:marRight w:val="0"/>
      <w:marTop w:val="0"/>
      <w:marBottom w:val="0"/>
      <w:divBdr>
        <w:top w:val="none" w:sz="0" w:space="0" w:color="auto"/>
        <w:left w:val="none" w:sz="0" w:space="0" w:color="auto"/>
        <w:bottom w:val="none" w:sz="0" w:space="0" w:color="auto"/>
        <w:right w:val="none" w:sz="0" w:space="0" w:color="auto"/>
      </w:divBdr>
    </w:div>
    <w:div w:id="337079220">
      <w:bodyDiv w:val="1"/>
      <w:marLeft w:val="0"/>
      <w:marRight w:val="0"/>
      <w:marTop w:val="0"/>
      <w:marBottom w:val="0"/>
      <w:divBdr>
        <w:top w:val="none" w:sz="0" w:space="0" w:color="auto"/>
        <w:left w:val="none" w:sz="0" w:space="0" w:color="auto"/>
        <w:bottom w:val="none" w:sz="0" w:space="0" w:color="auto"/>
        <w:right w:val="none" w:sz="0" w:space="0" w:color="auto"/>
      </w:divBdr>
    </w:div>
    <w:div w:id="343171834">
      <w:bodyDiv w:val="1"/>
      <w:marLeft w:val="0"/>
      <w:marRight w:val="0"/>
      <w:marTop w:val="0"/>
      <w:marBottom w:val="0"/>
      <w:divBdr>
        <w:top w:val="none" w:sz="0" w:space="0" w:color="auto"/>
        <w:left w:val="none" w:sz="0" w:space="0" w:color="auto"/>
        <w:bottom w:val="none" w:sz="0" w:space="0" w:color="auto"/>
        <w:right w:val="none" w:sz="0" w:space="0" w:color="auto"/>
      </w:divBdr>
    </w:div>
    <w:div w:id="347369804">
      <w:bodyDiv w:val="1"/>
      <w:marLeft w:val="0"/>
      <w:marRight w:val="0"/>
      <w:marTop w:val="0"/>
      <w:marBottom w:val="0"/>
      <w:divBdr>
        <w:top w:val="none" w:sz="0" w:space="0" w:color="auto"/>
        <w:left w:val="none" w:sz="0" w:space="0" w:color="auto"/>
        <w:bottom w:val="none" w:sz="0" w:space="0" w:color="auto"/>
        <w:right w:val="none" w:sz="0" w:space="0" w:color="auto"/>
      </w:divBdr>
    </w:div>
    <w:div w:id="353583377">
      <w:bodyDiv w:val="1"/>
      <w:marLeft w:val="0"/>
      <w:marRight w:val="0"/>
      <w:marTop w:val="0"/>
      <w:marBottom w:val="0"/>
      <w:divBdr>
        <w:top w:val="none" w:sz="0" w:space="0" w:color="auto"/>
        <w:left w:val="none" w:sz="0" w:space="0" w:color="auto"/>
        <w:bottom w:val="none" w:sz="0" w:space="0" w:color="auto"/>
        <w:right w:val="none" w:sz="0" w:space="0" w:color="auto"/>
      </w:divBdr>
    </w:div>
    <w:div w:id="357511743">
      <w:bodyDiv w:val="1"/>
      <w:marLeft w:val="0"/>
      <w:marRight w:val="0"/>
      <w:marTop w:val="0"/>
      <w:marBottom w:val="0"/>
      <w:divBdr>
        <w:top w:val="none" w:sz="0" w:space="0" w:color="auto"/>
        <w:left w:val="none" w:sz="0" w:space="0" w:color="auto"/>
        <w:bottom w:val="none" w:sz="0" w:space="0" w:color="auto"/>
        <w:right w:val="none" w:sz="0" w:space="0" w:color="auto"/>
      </w:divBdr>
    </w:div>
    <w:div w:id="360475496">
      <w:bodyDiv w:val="1"/>
      <w:marLeft w:val="0"/>
      <w:marRight w:val="0"/>
      <w:marTop w:val="0"/>
      <w:marBottom w:val="0"/>
      <w:divBdr>
        <w:top w:val="none" w:sz="0" w:space="0" w:color="auto"/>
        <w:left w:val="none" w:sz="0" w:space="0" w:color="auto"/>
        <w:bottom w:val="none" w:sz="0" w:space="0" w:color="auto"/>
        <w:right w:val="none" w:sz="0" w:space="0" w:color="auto"/>
      </w:divBdr>
    </w:div>
    <w:div w:id="363406448">
      <w:bodyDiv w:val="1"/>
      <w:marLeft w:val="0"/>
      <w:marRight w:val="0"/>
      <w:marTop w:val="0"/>
      <w:marBottom w:val="0"/>
      <w:divBdr>
        <w:top w:val="none" w:sz="0" w:space="0" w:color="auto"/>
        <w:left w:val="none" w:sz="0" w:space="0" w:color="auto"/>
        <w:bottom w:val="none" w:sz="0" w:space="0" w:color="auto"/>
        <w:right w:val="none" w:sz="0" w:space="0" w:color="auto"/>
      </w:divBdr>
    </w:div>
    <w:div w:id="364062510">
      <w:bodyDiv w:val="1"/>
      <w:marLeft w:val="0"/>
      <w:marRight w:val="0"/>
      <w:marTop w:val="0"/>
      <w:marBottom w:val="0"/>
      <w:divBdr>
        <w:top w:val="none" w:sz="0" w:space="0" w:color="auto"/>
        <w:left w:val="none" w:sz="0" w:space="0" w:color="auto"/>
        <w:bottom w:val="none" w:sz="0" w:space="0" w:color="auto"/>
        <w:right w:val="none" w:sz="0" w:space="0" w:color="auto"/>
      </w:divBdr>
    </w:div>
    <w:div w:id="365566719">
      <w:bodyDiv w:val="1"/>
      <w:marLeft w:val="0"/>
      <w:marRight w:val="0"/>
      <w:marTop w:val="0"/>
      <w:marBottom w:val="0"/>
      <w:divBdr>
        <w:top w:val="none" w:sz="0" w:space="0" w:color="auto"/>
        <w:left w:val="none" w:sz="0" w:space="0" w:color="auto"/>
        <w:bottom w:val="none" w:sz="0" w:space="0" w:color="auto"/>
        <w:right w:val="none" w:sz="0" w:space="0" w:color="auto"/>
      </w:divBdr>
    </w:div>
    <w:div w:id="367070633">
      <w:bodyDiv w:val="1"/>
      <w:marLeft w:val="0"/>
      <w:marRight w:val="0"/>
      <w:marTop w:val="0"/>
      <w:marBottom w:val="0"/>
      <w:divBdr>
        <w:top w:val="none" w:sz="0" w:space="0" w:color="auto"/>
        <w:left w:val="none" w:sz="0" w:space="0" w:color="auto"/>
        <w:bottom w:val="none" w:sz="0" w:space="0" w:color="auto"/>
        <w:right w:val="none" w:sz="0" w:space="0" w:color="auto"/>
      </w:divBdr>
    </w:div>
    <w:div w:id="369693922">
      <w:bodyDiv w:val="1"/>
      <w:marLeft w:val="0"/>
      <w:marRight w:val="0"/>
      <w:marTop w:val="0"/>
      <w:marBottom w:val="0"/>
      <w:divBdr>
        <w:top w:val="none" w:sz="0" w:space="0" w:color="auto"/>
        <w:left w:val="none" w:sz="0" w:space="0" w:color="auto"/>
        <w:bottom w:val="none" w:sz="0" w:space="0" w:color="auto"/>
        <w:right w:val="none" w:sz="0" w:space="0" w:color="auto"/>
      </w:divBdr>
    </w:div>
    <w:div w:id="386879932">
      <w:bodyDiv w:val="1"/>
      <w:marLeft w:val="0"/>
      <w:marRight w:val="0"/>
      <w:marTop w:val="0"/>
      <w:marBottom w:val="0"/>
      <w:divBdr>
        <w:top w:val="none" w:sz="0" w:space="0" w:color="auto"/>
        <w:left w:val="none" w:sz="0" w:space="0" w:color="auto"/>
        <w:bottom w:val="none" w:sz="0" w:space="0" w:color="auto"/>
        <w:right w:val="none" w:sz="0" w:space="0" w:color="auto"/>
      </w:divBdr>
    </w:div>
    <w:div w:id="388039503">
      <w:bodyDiv w:val="1"/>
      <w:marLeft w:val="0"/>
      <w:marRight w:val="0"/>
      <w:marTop w:val="0"/>
      <w:marBottom w:val="0"/>
      <w:divBdr>
        <w:top w:val="none" w:sz="0" w:space="0" w:color="auto"/>
        <w:left w:val="none" w:sz="0" w:space="0" w:color="auto"/>
        <w:bottom w:val="none" w:sz="0" w:space="0" w:color="auto"/>
        <w:right w:val="none" w:sz="0" w:space="0" w:color="auto"/>
      </w:divBdr>
    </w:div>
    <w:div w:id="420371750">
      <w:bodyDiv w:val="1"/>
      <w:marLeft w:val="0"/>
      <w:marRight w:val="0"/>
      <w:marTop w:val="0"/>
      <w:marBottom w:val="0"/>
      <w:divBdr>
        <w:top w:val="none" w:sz="0" w:space="0" w:color="auto"/>
        <w:left w:val="none" w:sz="0" w:space="0" w:color="auto"/>
        <w:bottom w:val="none" w:sz="0" w:space="0" w:color="auto"/>
        <w:right w:val="none" w:sz="0" w:space="0" w:color="auto"/>
      </w:divBdr>
    </w:div>
    <w:div w:id="422188819">
      <w:bodyDiv w:val="1"/>
      <w:marLeft w:val="0"/>
      <w:marRight w:val="0"/>
      <w:marTop w:val="0"/>
      <w:marBottom w:val="0"/>
      <w:divBdr>
        <w:top w:val="none" w:sz="0" w:space="0" w:color="auto"/>
        <w:left w:val="none" w:sz="0" w:space="0" w:color="auto"/>
        <w:bottom w:val="none" w:sz="0" w:space="0" w:color="auto"/>
        <w:right w:val="none" w:sz="0" w:space="0" w:color="auto"/>
      </w:divBdr>
    </w:div>
    <w:div w:id="422801491">
      <w:bodyDiv w:val="1"/>
      <w:marLeft w:val="0"/>
      <w:marRight w:val="0"/>
      <w:marTop w:val="0"/>
      <w:marBottom w:val="0"/>
      <w:divBdr>
        <w:top w:val="none" w:sz="0" w:space="0" w:color="auto"/>
        <w:left w:val="none" w:sz="0" w:space="0" w:color="auto"/>
        <w:bottom w:val="none" w:sz="0" w:space="0" w:color="auto"/>
        <w:right w:val="none" w:sz="0" w:space="0" w:color="auto"/>
      </w:divBdr>
    </w:div>
    <w:div w:id="425464374">
      <w:bodyDiv w:val="1"/>
      <w:marLeft w:val="0"/>
      <w:marRight w:val="0"/>
      <w:marTop w:val="0"/>
      <w:marBottom w:val="0"/>
      <w:divBdr>
        <w:top w:val="none" w:sz="0" w:space="0" w:color="auto"/>
        <w:left w:val="none" w:sz="0" w:space="0" w:color="auto"/>
        <w:bottom w:val="none" w:sz="0" w:space="0" w:color="auto"/>
        <w:right w:val="none" w:sz="0" w:space="0" w:color="auto"/>
      </w:divBdr>
    </w:div>
    <w:div w:id="426578701">
      <w:bodyDiv w:val="1"/>
      <w:marLeft w:val="0"/>
      <w:marRight w:val="0"/>
      <w:marTop w:val="0"/>
      <w:marBottom w:val="0"/>
      <w:divBdr>
        <w:top w:val="none" w:sz="0" w:space="0" w:color="auto"/>
        <w:left w:val="none" w:sz="0" w:space="0" w:color="auto"/>
        <w:bottom w:val="none" w:sz="0" w:space="0" w:color="auto"/>
        <w:right w:val="none" w:sz="0" w:space="0" w:color="auto"/>
      </w:divBdr>
    </w:div>
    <w:div w:id="435515447">
      <w:bodyDiv w:val="1"/>
      <w:marLeft w:val="0"/>
      <w:marRight w:val="0"/>
      <w:marTop w:val="0"/>
      <w:marBottom w:val="0"/>
      <w:divBdr>
        <w:top w:val="none" w:sz="0" w:space="0" w:color="auto"/>
        <w:left w:val="none" w:sz="0" w:space="0" w:color="auto"/>
        <w:bottom w:val="none" w:sz="0" w:space="0" w:color="auto"/>
        <w:right w:val="none" w:sz="0" w:space="0" w:color="auto"/>
      </w:divBdr>
    </w:div>
    <w:div w:id="436021778">
      <w:bodyDiv w:val="1"/>
      <w:marLeft w:val="0"/>
      <w:marRight w:val="0"/>
      <w:marTop w:val="0"/>
      <w:marBottom w:val="0"/>
      <w:divBdr>
        <w:top w:val="none" w:sz="0" w:space="0" w:color="auto"/>
        <w:left w:val="none" w:sz="0" w:space="0" w:color="auto"/>
        <w:bottom w:val="none" w:sz="0" w:space="0" w:color="auto"/>
        <w:right w:val="none" w:sz="0" w:space="0" w:color="auto"/>
      </w:divBdr>
    </w:div>
    <w:div w:id="436678569">
      <w:bodyDiv w:val="1"/>
      <w:marLeft w:val="0"/>
      <w:marRight w:val="0"/>
      <w:marTop w:val="0"/>
      <w:marBottom w:val="0"/>
      <w:divBdr>
        <w:top w:val="none" w:sz="0" w:space="0" w:color="auto"/>
        <w:left w:val="none" w:sz="0" w:space="0" w:color="auto"/>
        <w:bottom w:val="none" w:sz="0" w:space="0" w:color="auto"/>
        <w:right w:val="none" w:sz="0" w:space="0" w:color="auto"/>
      </w:divBdr>
    </w:div>
    <w:div w:id="439885230">
      <w:bodyDiv w:val="1"/>
      <w:marLeft w:val="0"/>
      <w:marRight w:val="0"/>
      <w:marTop w:val="0"/>
      <w:marBottom w:val="0"/>
      <w:divBdr>
        <w:top w:val="none" w:sz="0" w:space="0" w:color="auto"/>
        <w:left w:val="none" w:sz="0" w:space="0" w:color="auto"/>
        <w:bottom w:val="none" w:sz="0" w:space="0" w:color="auto"/>
        <w:right w:val="none" w:sz="0" w:space="0" w:color="auto"/>
      </w:divBdr>
    </w:div>
    <w:div w:id="445931037">
      <w:bodyDiv w:val="1"/>
      <w:marLeft w:val="0"/>
      <w:marRight w:val="0"/>
      <w:marTop w:val="0"/>
      <w:marBottom w:val="0"/>
      <w:divBdr>
        <w:top w:val="none" w:sz="0" w:space="0" w:color="auto"/>
        <w:left w:val="none" w:sz="0" w:space="0" w:color="auto"/>
        <w:bottom w:val="none" w:sz="0" w:space="0" w:color="auto"/>
        <w:right w:val="none" w:sz="0" w:space="0" w:color="auto"/>
      </w:divBdr>
    </w:div>
    <w:div w:id="448016053">
      <w:bodyDiv w:val="1"/>
      <w:marLeft w:val="0"/>
      <w:marRight w:val="0"/>
      <w:marTop w:val="0"/>
      <w:marBottom w:val="0"/>
      <w:divBdr>
        <w:top w:val="none" w:sz="0" w:space="0" w:color="auto"/>
        <w:left w:val="none" w:sz="0" w:space="0" w:color="auto"/>
        <w:bottom w:val="none" w:sz="0" w:space="0" w:color="auto"/>
        <w:right w:val="none" w:sz="0" w:space="0" w:color="auto"/>
      </w:divBdr>
    </w:div>
    <w:div w:id="451247335">
      <w:bodyDiv w:val="1"/>
      <w:marLeft w:val="0"/>
      <w:marRight w:val="0"/>
      <w:marTop w:val="0"/>
      <w:marBottom w:val="0"/>
      <w:divBdr>
        <w:top w:val="none" w:sz="0" w:space="0" w:color="auto"/>
        <w:left w:val="none" w:sz="0" w:space="0" w:color="auto"/>
        <w:bottom w:val="none" w:sz="0" w:space="0" w:color="auto"/>
        <w:right w:val="none" w:sz="0" w:space="0" w:color="auto"/>
      </w:divBdr>
    </w:div>
    <w:div w:id="458649791">
      <w:bodyDiv w:val="1"/>
      <w:marLeft w:val="0"/>
      <w:marRight w:val="0"/>
      <w:marTop w:val="0"/>
      <w:marBottom w:val="0"/>
      <w:divBdr>
        <w:top w:val="none" w:sz="0" w:space="0" w:color="auto"/>
        <w:left w:val="none" w:sz="0" w:space="0" w:color="auto"/>
        <w:bottom w:val="none" w:sz="0" w:space="0" w:color="auto"/>
        <w:right w:val="none" w:sz="0" w:space="0" w:color="auto"/>
      </w:divBdr>
    </w:div>
    <w:div w:id="461777024">
      <w:bodyDiv w:val="1"/>
      <w:marLeft w:val="0"/>
      <w:marRight w:val="0"/>
      <w:marTop w:val="0"/>
      <w:marBottom w:val="0"/>
      <w:divBdr>
        <w:top w:val="none" w:sz="0" w:space="0" w:color="auto"/>
        <w:left w:val="none" w:sz="0" w:space="0" w:color="auto"/>
        <w:bottom w:val="none" w:sz="0" w:space="0" w:color="auto"/>
        <w:right w:val="none" w:sz="0" w:space="0" w:color="auto"/>
      </w:divBdr>
    </w:div>
    <w:div w:id="463694283">
      <w:bodyDiv w:val="1"/>
      <w:marLeft w:val="0"/>
      <w:marRight w:val="0"/>
      <w:marTop w:val="0"/>
      <w:marBottom w:val="0"/>
      <w:divBdr>
        <w:top w:val="none" w:sz="0" w:space="0" w:color="auto"/>
        <w:left w:val="none" w:sz="0" w:space="0" w:color="auto"/>
        <w:bottom w:val="none" w:sz="0" w:space="0" w:color="auto"/>
        <w:right w:val="none" w:sz="0" w:space="0" w:color="auto"/>
      </w:divBdr>
    </w:div>
    <w:div w:id="468982675">
      <w:bodyDiv w:val="1"/>
      <w:marLeft w:val="0"/>
      <w:marRight w:val="0"/>
      <w:marTop w:val="0"/>
      <w:marBottom w:val="0"/>
      <w:divBdr>
        <w:top w:val="none" w:sz="0" w:space="0" w:color="auto"/>
        <w:left w:val="none" w:sz="0" w:space="0" w:color="auto"/>
        <w:bottom w:val="none" w:sz="0" w:space="0" w:color="auto"/>
        <w:right w:val="none" w:sz="0" w:space="0" w:color="auto"/>
      </w:divBdr>
    </w:div>
    <w:div w:id="471408167">
      <w:bodyDiv w:val="1"/>
      <w:marLeft w:val="0"/>
      <w:marRight w:val="0"/>
      <w:marTop w:val="0"/>
      <w:marBottom w:val="0"/>
      <w:divBdr>
        <w:top w:val="none" w:sz="0" w:space="0" w:color="auto"/>
        <w:left w:val="none" w:sz="0" w:space="0" w:color="auto"/>
        <w:bottom w:val="none" w:sz="0" w:space="0" w:color="auto"/>
        <w:right w:val="none" w:sz="0" w:space="0" w:color="auto"/>
      </w:divBdr>
    </w:div>
    <w:div w:id="474419546">
      <w:bodyDiv w:val="1"/>
      <w:marLeft w:val="0"/>
      <w:marRight w:val="0"/>
      <w:marTop w:val="0"/>
      <w:marBottom w:val="0"/>
      <w:divBdr>
        <w:top w:val="none" w:sz="0" w:space="0" w:color="auto"/>
        <w:left w:val="none" w:sz="0" w:space="0" w:color="auto"/>
        <w:bottom w:val="none" w:sz="0" w:space="0" w:color="auto"/>
        <w:right w:val="none" w:sz="0" w:space="0" w:color="auto"/>
      </w:divBdr>
    </w:div>
    <w:div w:id="482621610">
      <w:bodyDiv w:val="1"/>
      <w:marLeft w:val="0"/>
      <w:marRight w:val="0"/>
      <w:marTop w:val="0"/>
      <w:marBottom w:val="0"/>
      <w:divBdr>
        <w:top w:val="none" w:sz="0" w:space="0" w:color="auto"/>
        <w:left w:val="none" w:sz="0" w:space="0" w:color="auto"/>
        <w:bottom w:val="none" w:sz="0" w:space="0" w:color="auto"/>
        <w:right w:val="none" w:sz="0" w:space="0" w:color="auto"/>
      </w:divBdr>
    </w:div>
    <w:div w:id="484322051">
      <w:bodyDiv w:val="1"/>
      <w:marLeft w:val="0"/>
      <w:marRight w:val="0"/>
      <w:marTop w:val="0"/>
      <w:marBottom w:val="0"/>
      <w:divBdr>
        <w:top w:val="none" w:sz="0" w:space="0" w:color="auto"/>
        <w:left w:val="none" w:sz="0" w:space="0" w:color="auto"/>
        <w:bottom w:val="none" w:sz="0" w:space="0" w:color="auto"/>
        <w:right w:val="none" w:sz="0" w:space="0" w:color="auto"/>
      </w:divBdr>
    </w:div>
    <w:div w:id="487329964">
      <w:bodyDiv w:val="1"/>
      <w:marLeft w:val="0"/>
      <w:marRight w:val="0"/>
      <w:marTop w:val="0"/>
      <w:marBottom w:val="0"/>
      <w:divBdr>
        <w:top w:val="none" w:sz="0" w:space="0" w:color="auto"/>
        <w:left w:val="none" w:sz="0" w:space="0" w:color="auto"/>
        <w:bottom w:val="none" w:sz="0" w:space="0" w:color="auto"/>
        <w:right w:val="none" w:sz="0" w:space="0" w:color="auto"/>
      </w:divBdr>
    </w:div>
    <w:div w:id="490223345">
      <w:bodyDiv w:val="1"/>
      <w:marLeft w:val="0"/>
      <w:marRight w:val="0"/>
      <w:marTop w:val="0"/>
      <w:marBottom w:val="0"/>
      <w:divBdr>
        <w:top w:val="none" w:sz="0" w:space="0" w:color="auto"/>
        <w:left w:val="none" w:sz="0" w:space="0" w:color="auto"/>
        <w:bottom w:val="none" w:sz="0" w:space="0" w:color="auto"/>
        <w:right w:val="none" w:sz="0" w:space="0" w:color="auto"/>
      </w:divBdr>
    </w:div>
    <w:div w:id="490758419">
      <w:bodyDiv w:val="1"/>
      <w:marLeft w:val="0"/>
      <w:marRight w:val="0"/>
      <w:marTop w:val="0"/>
      <w:marBottom w:val="0"/>
      <w:divBdr>
        <w:top w:val="none" w:sz="0" w:space="0" w:color="auto"/>
        <w:left w:val="none" w:sz="0" w:space="0" w:color="auto"/>
        <w:bottom w:val="none" w:sz="0" w:space="0" w:color="auto"/>
        <w:right w:val="none" w:sz="0" w:space="0" w:color="auto"/>
      </w:divBdr>
    </w:div>
    <w:div w:id="491216223">
      <w:bodyDiv w:val="1"/>
      <w:marLeft w:val="0"/>
      <w:marRight w:val="0"/>
      <w:marTop w:val="0"/>
      <w:marBottom w:val="0"/>
      <w:divBdr>
        <w:top w:val="none" w:sz="0" w:space="0" w:color="auto"/>
        <w:left w:val="none" w:sz="0" w:space="0" w:color="auto"/>
        <w:bottom w:val="none" w:sz="0" w:space="0" w:color="auto"/>
        <w:right w:val="none" w:sz="0" w:space="0" w:color="auto"/>
      </w:divBdr>
    </w:div>
    <w:div w:id="496112844">
      <w:bodyDiv w:val="1"/>
      <w:marLeft w:val="0"/>
      <w:marRight w:val="0"/>
      <w:marTop w:val="0"/>
      <w:marBottom w:val="0"/>
      <w:divBdr>
        <w:top w:val="none" w:sz="0" w:space="0" w:color="auto"/>
        <w:left w:val="none" w:sz="0" w:space="0" w:color="auto"/>
        <w:bottom w:val="none" w:sz="0" w:space="0" w:color="auto"/>
        <w:right w:val="none" w:sz="0" w:space="0" w:color="auto"/>
      </w:divBdr>
    </w:div>
    <w:div w:id="497581448">
      <w:bodyDiv w:val="1"/>
      <w:marLeft w:val="0"/>
      <w:marRight w:val="0"/>
      <w:marTop w:val="0"/>
      <w:marBottom w:val="0"/>
      <w:divBdr>
        <w:top w:val="none" w:sz="0" w:space="0" w:color="auto"/>
        <w:left w:val="none" w:sz="0" w:space="0" w:color="auto"/>
        <w:bottom w:val="none" w:sz="0" w:space="0" w:color="auto"/>
        <w:right w:val="none" w:sz="0" w:space="0" w:color="auto"/>
      </w:divBdr>
    </w:div>
    <w:div w:id="506139290">
      <w:bodyDiv w:val="1"/>
      <w:marLeft w:val="0"/>
      <w:marRight w:val="0"/>
      <w:marTop w:val="0"/>
      <w:marBottom w:val="0"/>
      <w:divBdr>
        <w:top w:val="none" w:sz="0" w:space="0" w:color="auto"/>
        <w:left w:val="none" w:sz="0" w:space="0" w:color="auto"/>
        <w:bottom w:val="none" w:sz="0" w:space="0" w:color="auto"/>
        <w:right w:val="none" w:sz="0" w:space="0" w:color="auto"/>
      </w:divBdr>
    </w:div>
    <w:div w:id="518129878">
      <w:bodyDiv w:val="1"/>
      <w:marLeft w:val="0"/>
      <w:marRight w:val="0"/>
      <w:marTop w:val="0"/>
      <w:marBottom w:val="0"/>
      <w:divBdr>
        <w:top w:val="none" w:sz="0" w:space="0" w:color="auto"/>
        <w:left w:val="none" w:sz="0" w:space="0" w:color="auto"/>
        <w:bottom w:val="none" w:sz="0" w:space="0" w:color="auto"/>
        <w:right w:val="none" w:sz="0" w:space="0" w:color="auto"/>
      </w:divBdr>
    </w:div>
    <w:div w:id="541091366">
      <w:bodyDiv w:val="1"/>
      <w:marLeft w:val="0"/>
      <w:marRight w:val="0"/>
      <w:marTop w:val="0"/>
      <w:marBottom w:val="0"/>
      <w:divBdr>
        <w:top w:val="none" w:sz="0" w:space="0" w:color="auto"/>
        <w:left w:val="none" w:sz="0" w:space="0" w:color="auto"/>
        <w:bottom w:val="none" w:sz="0" w:space="0" w:color="auto"/>
        <w:right w:val="none" w:sz="0" w:space="0" w:color="auto"/>
      </w:divBdr>
    </w:div>
    <w:div w:id="542257273">
      <w:bodyDiv w:val="1"/>
      <w:marLeft w:val="0"/>
      <w:marRight w:val="0"/>
      <w:marTop w:val="0"/>
      <w:marBottom w:val="0"/>
      <w:divBdr>
        <w:top w:val="none" w:sz="0" w:space="0" w:color="auto"/>
        <w:left w:val="none" w:sz="0" w:space="0" w:color="auto"/>
        <w:bottom w:val="none" w:sz="0" w:space="0" w:color="auto"/>
        <w:right w:val="none" w:sz="0" w:space="0" w:color="auto"/>
      </w:divBdr>
    </w:div>
    <w:div w:id="552889876">
      <w:bodyDiv w:val="1"/>
      <w:marLeft w:val="0"/>
      <w:marRight w:val="0"/>
      <w:marTop w:val="0"/>
      <w:marBottom w:val="0"/>
      <w:divBdr>
        <w:top w:val="none" w:sz="0" w:space="0" w:color="auto"/>
        <w:left w:val="none" w:sz="0" w:space="0" w:color="auto"/>
        <w:bottom w:val="none" w:sz="0" w:space="0" w:color="auto"/>
        <w:right w:val="none" w:sz="0" w:space="0" w:color="auto"/>
      </w:divBdr>
    </w:div>
    <w:div w:id="570039330">
      <w:bodyDiv w:val="1"/>
      <w:marLeft w:val="0"/>
      <w:marRight w:val="0"/>
      <w:marTop w:val="0"/>
      <w:marBottom w:val="0"/>
      <w:divBdr>
        <w:top w:val="none" w:sz="0" w:space="0" w:color="auto"/>
        <w:left w:val="none" w:sz="0" w:space="0" w:color="auto"/>
        <w:bottom w:val="none" w:sz="0" w:space="0" w:color="auto"/>
        <w:right w:val="none" w:sz="0" w:space="0" w:color="auto"/>
      </w:divBdr>
    </w:div>
    <w:div w:id="572006686">
      <w:bodyDiv w:val="1"/>
      <w:marLeft w:val="0"/>
      <w:marRight w:val="0"/>
      <w:marTop w:val="0"/>
      <w:marBottom w:val="0"/>
      <w:divBdr>
        <w:top w:val="none" w:sz="0" w:space="0" w:color="auto"/>
        <w:left w:val="none" w:sz="0" w:space="0" w:color="auto"/>
        <w:bottom w:val="none" w:sz="0" w:space="0" w:color="auto"/>
        <w:right w:val="none" w:sz="0" w:space="0" w:color="auto"/>
      </w:divBdr>
    </w:div>
    <w:div w:id="574976433">
      <w:bodyDiv w:val="1"/>
      <w:marLeft w:val="0"/>
      <w:marRight w:val="0"/>
      <w:marTop w:val="0"/>
      <w:marBottom w:val="0"/>
      <w:divBdr>
        <w:top w:val="none" w:sz="0" w:space="0" w:color="auto"/>
        <w:left w:val="none" w:sz="0" w:space="0" w:color="auto"/>
        <w:bottom w:val="none" w:sz="0" w:space="0" w:color="auto"/>
        <w:right w:val="none" w:sz="0" w:space="0" w:color="auto"/>
      </w:divBdr>
    </w:div>
    <w:div w:id="583877773">
      <w:bodyDiv w:val="1"/>
      <w:marLeft w:val="0"/>
      <w:marRight w:val="0"/>
      <w:marTop w:val="0"/>
      <w:marBottom w:val="0"/>
      <w:divBdr>
        <w:top w:val="none" w:sz="0" w:space="0" w:color="auto"/>
        <w:left w:val="none" w:sz="0" w:space="0" w:color="auto"/>
        <w:bottom w:val="none" w:sz="0" w:space="0" w:color="auto"/>
        <w:right w:val="none" w:sz="0" w:space="0" w:color="auto"/>
      </w:divBdr>
    </w:div>
    <w:div w:id="594678969">
      <w:bodyDiv w:val="1"/>
      <w:marLeft w:val="0"/>
      <w:marRight w:val="0"/>
      <w:marTop w:val="0"/>
      <w:marBottom w:val="0"/>
      <w:divBdr>
        <w:top w:val="none" w:sz="0" w:space="0" w:color="auto"/>
        <w:left w:val="none" w:sz="0" w:space="0" w:color="auto"/>
        <w:bottom w:val="none" w:sz="0" w:space="0" w:color="auto"/>
        <w:right w:val="none" w:sz="0" w:space="0" w:color="auto"/>
      </w:divBdr>
    </w:div>
    <w:div w:id="597325824">
      <w:bodyDiv w:val="1"/>
      <w:marLeft w:val="0"/>
      <w:marRight w:val="0"/>
      <w:marTop w:val="0"/>
      <w:marBottom w:val="0"/>
      <w:divBdr>
        <w:top w:val="none" w:sz="0" w:space="0" w:color="auto"/>
        <w:left w:val="none" w:sz="0" w:space="0" w:color="auto"/>
        <w:bottom w:val="none" w:sz="0" w:space="0" w:color="auto"/>
        <w:right w:val="none" w:sz="0" w:space="0" w:color="auto"/>
      </w:divBdr>
    </w:div>
    <w:div w:id="598296066">
      <w:bodyDiv w:val="1"/>
      <w:marLeft w:val="0"/>
      <w:marRight w:val="0"/>
      <w:marTop w:val="0"/>
      <w:marBottom w:val="0"/>
      <w:divBdr>
        <w:top w:val="none" w:sz="0" w:space="0" w:color="auto"/>
        <w:left w:val="none" w:sz="0" w:space="0" w:color="auto"/>
        <w:bottom w:val="none" w:sz="0" w:space="0" w:color="auto"/>
        <w:right w:val="none" w:sz="0" w:space="0" w:color="auto"/>
      </w:divBdr>
    </w:div>
    <w:div w:id="603922361">
      <w:bodyDiv w:val="1"/>
      <w:marLeft w:val="0"/>
      <w:marRight w:val="0"/>
      <w:marTop w:val="0"/>
      <w:marBottom w:val="0"/>
      <w:divBdr>
        <w:top w:val="none" w:sz="0" w:space="0" w:color="auto"/>
        <w:left w:val="none" w:sz="0" w:space="0" w:color="auto"/>
        <w:bottom w:val="none" w:sz="0" w:space="0" w:color="auto"/>
        <w:right w:val="none" w:sz="0" w:space="0" w:color="auto"/>
      </w:divBdr>
    </w:div>
    <w:div w:id="612320689">
      <w:bodyDiv w:val="1"/>
      <w:marLeft w:val="0"/>
      <w:marRight w:val="0"/>
      <w:marTop w:val="0"/>
      <w:marBottom w:val="0"/>
      <w:divBdr>
        <w:top w:val="none" w:sz="0" w:space="0" w:color="auto"/>
        <w:left w:val="none" w:sz="0" w:space="0" w:color="auto"/>
        <w:bottom w:val="none" w:sz="0" w:space="0" w:color="auto"/>
        <w:right w:val="none" w:sz="0" w:space="0" w:color="auto"/>
      </w:divBdr>
    </w:div>
    <w:div w:id="625046610">
      <w:bodyDiv w:val="1"/>
      <w:marLeft w:val="0"/>
      <w:marRight w:val="0"/>
      <w:marTop w:val="0"/>
      <w:marBottom w:val="0"/>
      <w:divBdr>
        <w:top w:val="none" w:sz="0" w:space="0" w:color="auto"/>
        <w:left w:val="none" w:sz="0" w:space="0" w:color="auto"/>
        <w:bottom w:val="none" w:sz="0" w:space="0" w:color="auto"/>
        <w:right w:val="none" w:sz="0" w:space="0" w:color="auto"/>
      </w:divBdr>
    </w:div>
    <w:div w:id="632754924">
      <w:bodyDiv w:val="1"/>
      <w:marLeft w:val="0"/>
      <w:marRight w:val="0"/>
      <w:marTop w:val="0"/>
      <w:marBottom w:val="0"/>
      <w:divBdr>
        <w:top w:val="none" w:sz="0" w:space="0" w:color="auto"/>
        <w:left w:val="none" w:sz="0" w:space="0" w:color="auto"/>
        <w:bottom w:val="none" w:sz="0" w:space="0" w:color="auto"/>
        <w:right w:val="none" w:sz="0" w:space="0" w:color="auto"/>
      </w:divBdr>
    </w:div>
    <w:div w:id="640352720">
      <w:bodyDiv w:val="1"/>
      <w:marLeft w:val="0"/>
      <w:marRight w:val="0"/>
      <w:marTop w:val="0"/>
      <w:marBottom w:val="0"/>
      <w:divBdr>
        <w:top w:val="none" w:sz="0" w:space="0" w:color="auto"/>
        <w:left w:val="none" w:sz="0" w:space="0" w:color="auto"/>
        <w:bottom w:val="none" w:sz="0" w:space="0" w:color="auto"/>
        <w:right w:val="none" w:sz="0" w:space="0" w:color="auto"/>
      </w:divBdr>
    </w:div>
    <w:div w:id="641810614">
      <w:bodyDiv w:val="1"/>
      <w:marLeft w:val="0"/>
      <w:marRight w:val="0"/>
      <w:marTop w:val="0"/>
      <w:marBottom w:val="0"/>
      <w:divBdr>
        <w:top w:val="none" w:sz="0" w:space="0" w:color="auto"/>
        <w:left w:val="none" w:sz="0" w:space="0" w:color="auto"/>
        <w:bottom w:val="none" w:sz="0" w:space="0" w:color="auto"/>
        <w:right w:val="none" w:sz="0" w:space="0" w:color="auto"/>
      </w:divBdr>
    </w:div>
    <w:div w:id="644091170">
      <w:bodyDiv w:val="1"/>
      <w:marLeft w:val="0"/>
      <w:marRight w:val="0"/>
      <w:marTop w:val="0"/>
      <w:marBottom w:val="0"/>
      <w:divBdr>
        <w:top w:val="none" w:sz="0" w:space="0" w:color="auto"/>
        <w:left w:val="none" w:sz="0" w:space="0" w:color="auto"/>
        <w:bottom w:val="none" w:sz="0" w:space="0" w:color="auto"/>
        <w:right w:val="none" w:sz="0" w:space="0" w:color="auto"/>
      </w:divBdr>
    </w:div>
    <w:div w:id="644238179">
      <w:bodyDiv w:val="1"/>
      <w:marLeft w:val="0"/>
      <w:marRight w:val="0"/>
      <w:marTop w:val="0"/>
      <w:marBottom w:val="0"/>
      <w:divBdr>
        <w:top w:val="none" w:sz="0" w:space="0" w:color="auto"/>
        <w:left w:val="none" w:sz="0" w:space="0" w:color="auto"/>
        <w:bottom w:val="none" w:sz="0" w:space="0" w:color="auto"/>
        <w:right w:val="none" w:sz="0" w:space="0" w:color="auto"/>
      </w:divBdr>
    </w:div>
    <w:div w:id="649020248">
      <w:bodyDiv w:val="1"/>
      <w:marLeft w:val="0"/>
      <w:marRight w:val="0"/>
      <w:marTop w:val="0"/>
      <w:marBottom w:val="0"/>
      <w:divBdr>
        <w:top w:val="none" w:sz="0" w:space="0" w:color="auto"/>
        <w:left w:val="none" w:sz="0" w:space="0" w:color="auto"/>
        <w:bottom w:val="none" w:sz="0" w:space="0" w:color="auto"/>
        <w:right w:val="none" w:sz="0" w:space="0" w:color="auto"/>
      </w:divBdr>
    </w:div>
    <w:div w:id="663238122">
      <w:bodyDiv w:val="1"/>
      <w:marLeft w:val="0"/>
      <w:marRight w:val="0"/>
      <w:marTop w:val="0"/>
      <w:marBottom w:val="0"/>
      <w:divBdr>
        <w:top w:val="none" w:sz="0" w:space="0" w:color="auto"/>
        <w:left w:val="none" w:sz="0" w:space="0" w:color="auto"/>
        <w:bottom w:val="none" w:sz="0" w:space="0" w:color="auto"/>
        <w:right w:val="none" w:sz="0" w:space="0" w:color="auto"/>
      </w:divBdr>
    </w:div>
    <w:div w:id="663240770">
      <w:bodyDiv w:val="1"/>
      <w:marLeft w:val="0"/>
      <w:marRight w:val="0"/>
      <w:marTop w:val="0"/>
      <w:marBottom w:val="0"/>
      <w:divBdr>
        <w:top w:val="none" w:sz="0" w:space="0" w:color="auto"/>
        <w:left w:val="none" w:sz="0" w:space="0" w:color="auto"/>
        <w:bottom w:val="none" w:sz="0" w:space="0" w:color="auto"/>
        <w:right w:val="none" w:sz="0" w:space="0" w:color="auto"/>
      </w:divBdr>
    </w:div>
    <w:div w:id="667102708">
      <w:bodyDiv w:val="1"/>
      <w:marLeft w:val="0"/>
      <w:marRight w:val="0"/>
      <w:marTop w:val="0"/>
      <w:marBottom w:val="0"/>
      <w:divBdr>
        <w:top w:val="none" w:sz="0" w:space="0" w:color="auto"/>
        <w:left w:val="none" w:sz="0" w:space="0" w:color="auto"/>
        <w:bottom w:val="none" w:sz="0" w:space="0" w:color="auto"/>
        <w:right w:val="none" w:sz="0" w:space="0" w:color="auto"/>
      </w:divBdr>
    </w:div>
    <w:div w:id="668480783">
      <w:bodyDiv w:val="1"/>
      <w:marLeft w:val="0"/>
      <w:marRight w:val="0"/>
      <w:marTop w:val="0"/>
      <w:marBottom w:val="0"/>
      <w:divBdr>
        <w:top w:val="none" w:sz="0" w:space="0" w:color="auto"/>
        <w:left w:val="none" w:sz="0" w:space="0" w:color="auto"/>
        <w:bottom w:val="none" w:sz="0" w:space="0" w:color="auto"/>
        <w:right w:val="none" w:sz="0" w:space="0" w:color="auto"/>
      </w:divBdr>
    </w:div>
    <w:div w:id="671106029">
      <w:bodyDiv w:val="1"/>
      <w:marLeft w:val="0"/>
      <w:marRight w:val="0"/>
      <w:marTop w:val="0"/>
      <w:marBottom w:val="0"/>
      <w:divBdr>
        <w:top w:val="none" w:sz="0" w:space="0" w:color="auto"/>
        <w:left w:val="none" w:sz="0" w:space="0" w:color="auto"/>
        <w:bottom w:val="none" w:sz="0" w:space="0" w:color="auto"/>
        <w:right w:val="none" w:sz="0" w:space="0" w:color="auto"/>
      </w:divBdr>
    </w:div>
    <w:div w:id="673142124">
      <w:bodyDiv w:val="1"/>
      <w:marLeft w:val="0"/>
      <w:marRight w:val="0"/>
      <w:marTop w:val="0"/>
      <w:marBottom w:val="0"/>
      <w:divBdr>
        <w:top w:val="none" w:sz="0" w:space="0" w:color="auto"/>
        <w:left w:val="none" w:sz="0" w:space="0" w:color="auto"/>
        <w:bottom w:val="none" w:sz="0" w:space="0" w:color="auto"/>
        <w:right w:val="none" w:sz="0" w:space="0" w:color="auto"/>
      </w:divBdr>
    </w:div>
    <w:div w:id="674964626">
      <w:bodyDiv w:val="1"/>
      <w:marLeft w:val="0"/>
      <w:marRight w:val="0"/>
      <w:marTop w:val="0"/>
      <w:marBottom w:val="0"/>
      <w:divBdr>
        <w:top w:val="none" w:sz="0" w:space="0" w:color="auto"/>
        <w:left w:val="none" w:sz="0" w:space="0" w:color="auto"/>
        <w:bottom w:val="none" w:sz="0" w:space="0" w:color="auto"/>
        <w:right w:val="none" w:sz="0" w:space="0" w:color="auto"/>
      </w:divBdr>
    </w:div>
    <w:div w:id="676078366">
      <w:bodyDiv w:val="1"/>
      <w:marLeft w:val="0"/>
      <w:marRight w:val="0"/>
      <w:marTop w:val="0"/>
      <w:marBottom w:val="0"/>
      <w:divBdr>
        <w:top w:val="none" w:sz="0" w:space="0" w:color="auto"/>
        <w:left w:val="none" w:sz="0" w:space="0" w:color="auto"/>
        <w:bottom w:val="none" w:sz="0" w:space="0" w:color="auto"/>
        <w:right w:val="none" w:sz="0" w:space="0" w:color="auto"/>
      </w:divBdr>
    </w:div>
    <w:div w:id="683631192">
      <w:bodyDiv w:val="1"/>
      <w:marLeft w:val="0"/>
      <w:marRight w:val="0"/>
      <w:marTop w:val="0"/>
      <w:marBottom w:val="0"/>
      <w:divBdr>
        <w:top w:val="none" w:sz="0" w:space="0" w:color="auto"/>
        <w:left w:val="none" w:sz="0" w:space="0" w:color="auto"/>
        <w:bottom w:val="none" w:sz="0" w:space="0" w:color="auto"/>
        <w:right w:val="none" w:sz="0" w:space="0" w:color="auto"/>
      </w:divBdr>
    </w:div>
    <w:div w:id="692222187">
      <w:bodyDiv w:val="1"/>
      <w:marLeft w:val="0"/>
      <w:marRight w:val="0"/>
      <w:marTop w:val="0"/>
      <w:marBottom w:val="0"/>
      <w:divBdr>
        <w:top w:val="none" w:sz="0" w:space="0" w:color="auto"/>
        <w:left w:val="none" w:sz="0" w:space="0" w:color="auto"/>
        <w:bottom w:val="none" w:sz="0" w:space="0" w:color="auto"/>
        <w:right w:val="none" w:sz="0" w:space="0" w:color="auto"/>
      </w:divBdr>
    </w:div>
    <w:div w:id="695040158">
      <w:bodyDiv w:val="1"/>
      <w:marLeft w:val="0"/>
      <w:marRight w:val="0"/>
      <w:marTop w:val="0"/>
      <w:marBottom w:val="0"/>
      <w:divBdr>
        <w:top w:val="none" w:sz="0" w:space="0" w:color="auto"/>
        <w:left w:val="none" w:sz="0" w:space="0" w:color="auto"/>
        <w:bottom w:val="none" w:sz="0" w:space="0" w:color="auto"/>
        <w:right w:val="none" w:sz="0" w:space="0" w:color="auto"/>
      </w:divBdr>
    </w:div>
    <w:div w:id="703361751">
      <w:bodyDiv w:val="1"/>
      <w:marLeft w:val="0"/>
      <w:marRight w:val="0"/>
      <w:marTop w:val="0"/>
      <w:marBottom w:val="0"/>
      <w:divBdr>
        <w:top w:val="none" w:sz="0" w:space="0" w:color="auto"/>
        <w:left w:val="none" w:sz="0" w:space="0" w:color="auto"/>
        <w:bottom w:val="none" w:sz="0" w:space="0" w:color="auto"/>
        <w:right w:val="none" w:sz="0" w:space="0" w:color="auto"/>
      </w:divBdr>
    </w:div>
    <w:div w:id="708145745">
      <w:bodyDiv w:val="1"/>
      <w:marLeft w:val="0"/>
      <w:marRight w:val="0"/>
      <w:marTop w:val="0"/>
      <w:marBottom w:val="0"/>
      <w:divBdr>
        <w:top w:val="none" w:sz="0" w:space="0" w:color="auto"/>
        <w:left w:val="none" w:sz="0" w:space="0" w:color="auto"/>
        <w:bottom w:val="none" w:sz="0" w:space="0" w:color="auto"/>
        <w:right w:val="none" w:sz="0" w:space="0" w:color="auto"/>
      </w:divBdr>
    </w:div>
    <w:div w:id="711996577">
      <w:bodyDiv w:val="1"/>
      <w:marLeft w:val="0"/>
      <w:marRight w:val="0"/>
      <w:marTop w:val="0"/>
      <w:marBottom w:val="0"/>
      <w:divBdr>
        <w:top w:val="none" w:sz="0" w:space="0" w:color="auto"/>
        <w:left w:val="none" w:sz="0" w:space="0" w:color="auto"/>
        <w:bottom w:val="none" w:sz="0" w:space="0" w:color="auto"/>
        <w:right w:val="none" w:sz="0" w:space="0" w:color="auto"/>
      </w:divBdr>
    </w:div>
    <w:div w:id="713116398">
      <w:bodyDiv w:val="1"/>
      <w:marLeft w:val="0"/>
      <w:marRight w:val="0"/>
      <w:marTop w:val="0"/>
      <w:marBottom w:val="0"/>
      <w:divBdr>
        <w:top w:val="none" w:sz="0" w:space="0" w:color="auto"/>
        <w:left w:val="none" w:sz="0" w:space="0" w:color="auto"/>
        <w:bottom w:val="none" w:sz="0" w:space="0" w:color="auto"/>
        <w:right w:val="none" w:sz="0" w:space="0" w:color="auto"/>
      </w:divBdr>
    </w:div>
    <w:div w:id="715616913">
      <w:bodyDiv w:val="1"/>
      <w:marLeft w:val="0"/>
      <w:marRight w:val="0"/>
      <w:marTop w:val="0"/>
      <w:marBottom w:val="0"/>
      <w:divBdr>
        <w:top w:val="none" w:sz="0" w:space="0" w:color="auto"/>
        <w:left w:val="none" w:sz="0" w:space="0" w:color="auto"/>
        <w:bottom w:val="none" w:sz="0" w:space="0" w:color="auto"/>
        <w:right w:val="none" w:sz="0" w:space="0" w:color="auto"/>
      </w:divBdr>
    </w:div>
    <w:div w:id="717628216">
      <w:bodyDiv w:val="1"/>
      <w:marLeft w:val="0"/>
      <w:marRight w:val="0"/>
      <w:marTop w:val="0"/>
      <w:marBottom w:val="0"/>
      <w:divBdr>
        <w:top w:val="none" w:sz="0" w:space="0" w:color="auto"/>
        <w:left w:val="none" w:sz="0" w:space="0" w:color="auto"/>
        <w:bottom w:val="none" w:sz="0" w:space="0" w:color="auto"/>
        <w:right w:val="none" w:sz="0" w:space="0" w:color="auto"/>
      </w:divBdr>
    </w:div>
    <w:div w:id="727845661">
      <w:bodyDiv w:val="1"/>
      <w:marLeft w:val="0"/>
      <w:marRight w:val="0"/>
      <w:marTop w:val="0"/>
      <w:marBottom w:val="0"/>
      <w:divBdr>
        <w:top w:val="none" w:sz="0" w:space="0" w:color="auto"/>
        <w:left w:val="none" w:sz="0" w:space="0" w:color="auto"/>
        <w:bottom w:val="none" w:sz="0" w:space="0" w:color="auto"/>
        <w:right w:val="none" w:sz="0" w:space="0" w:color="auto"/>
      </w:divBdr>
    </w:div>
    <w:div w:id="733964825">
      <w:bodyDiv w:val="1"/>
      <w:marLeft w:val="0"/>
      <w:marRight w:val="0"/>
      <w:marTop w:val="0"/>
      <w:marBottom w:val="0"/>
      <w:divBdr>
        <w:top w:val="none" w:sz="0" w:space="0" w:color="auto"/>
        <w:left w:val="none" w:sz="0" w:space="0" w:color="auto"/>
        <w:bottom w:val="none" w:sz="0" w:space="0" w:color="auto"/>
        <w:right w:val="none" w:sz="0" w:space="0" w:color="auto"/>
      </w:divBdr>
    </w:div>
    <w:div w:id="740754499">
      <w:bodyDiv w:val="1"/>
      <w:marLeft w:val="0"/>
      <w:marRight w:val="0"/>
      <w:marTop w:val="0"/>
      <w:marBottom w:val="0"/>
      <w:divBdr>
        <w:top w:val="none" w:sz="0" w:space="0" w:color="auto"/>
        <w:left w:val="none" w:sz="0" w:space="0" w:color="auto"/>
        <w:bottom w:val="none" w:sz="0" w:space="0" w:color="auto"/>
        <w:right w:val="none" w:sz="0" w:space="0" w:color="auto"/>
      </w:divBdr>
    </w:div>
    <w:div w:id="747265204">
      <w:bodyDiv w:val="1"/>
      <w:marLeft w:val="0"/>
      <w:marRight w:val="0"/>
      <w:marTop w:val="0"/>
      <w:marBottom w:val="0"/>
      <w:divBdr>
        <w:top w:val="none" w:sz="0" w:space="0" w:color="auto"/>
        <w:left w:val="none" w:sz="0" w:space="0" w:color="auto"/>
        <w:bottom w:val="none" w:sz="0" w:space="0" w:color="auto"/>
        <w:right w:val="none" w:sz="0" w:space="0" w:color="auto"/>
      </w:divBdr>
    </w:div>
    <w:div w:id="748236215">
      <w:bodyDiv w:val="1"/>
      <w:marLeft w:val="0"/>
      <w:marRight w:val="0"/>
      <w:marTop w:val="0"/>
      <w:marBottom w:val="0"/>
      <w:divBdr>
        <w:top w:val="none" w:sz="0" w:space="0" w:color="auto"/>
        <w:left w:val="none" w:sz="0" w:space="0" w:color="auto"/>
        <w:bottom w:val="none" w:sz="0" w:space="0" w:color="auto"/>
        <w:right w:val="none" w:sz="0" w:space="0" w:color="auto"/>
      </w:divBdr>
    </w:div>
    <w:div w:id="751589007">
      <w:bodyDiv w:val="1"/>
      <w:marLeft w:val="0"/>
      <w:marRight w:val="0"/>
      <w:marTop w:val="0"/>
      <w:marBottom w:val="0"/>
      <w:divBdr>
        <w:top w:val="none" w:sz="0" w:space="0" w:color="auto"/>
        <w:left w:val="none" w:sz="0" w:space="0" w:color="auto"/>
        <w:bottom w:val="none" w:sz="0" w:space="0" w:color="auto"/>
        <w:right w:val="none" w:sz="0" w:space="0" w:color="auto"/>
      </w:divBdr>
    </w:div>
    <w:div w:id="756249474">
      <w:bodyDiv w:val="1"/>
      <w:marLeft w:val="0"/>
      <w:marRight w:val="0"/>
      <w:marTop w:val="0"/>
      <w:marBottom w:val="0"/>
      <w:divBdr>
        <w:top w:val="none" w:sz="0" w:space="0" w:color="auto"/>
        <w:left w:val="none" w:sz="0" w:space="0" w:color="auto"/>
        <w:bottom w:val="none" w:sz="0" w:space="0" w:color="auto"/>
        <w:right w:val="none" w:sz="0" w:space="0" w:color="auto"/>
      </w:divBdr>
    </w:div>
    <w:div w:id="759908969">
      <w:bodyDiv w:val="1"/>
      <w:marLeft w:val="0"/>
      <w:marRight w:val="0"/>
      <w:marTop w:val="0"/>
      <w:marBottom w:val="0"/>
      <w:divBdr>
        <w:top w:val="none" w:sz="0" w:space="0" w:color="auto"/>
        <w:left w:val="none" w:sz="0" w:space="0" w:color="auto"/>
        <w:bottom w:val="none" w:sz="0" w:space="0" w:color="auto"/>
        <w:right w:val="none" w:sz="0" w:space="0" w:color="auto"/>
      </w:divBdr>
    </w:div>
    <w:div w:id="761145979">
      <w:bodyDiv w:val="1"/>
      <w:marLeft w:val="0"/>
      <w:marRight w:val="0"/>
      <w:marTop w:val="0"/>
      <w:marBottom w:val="0"/>
      <w:divBdr>
        <w:top w:val="none" w:sz="0" w:space="0" w:color="auto"/>
        <w:left w:val="none" w:sz="0" w:space="0" w:color="auto"/>
        <w:bottom w:val="none" w:sz="0" w:space="0" w:color="auto"/>
        <w:right w:val="none" w:sz="0" w:space="0" w:color="auto"/>
      </w:divBdr>
    </w:div>
    <w:div w:id="765540909">
      <w:bodyDiv w:val="1"/>
      <w:marLeft w:val="0"/>
      <w:marRight w:val="0"/>
      <w:marTop w:val="0"/>
      <w:marBottom w:val="0"/>
      <w:divBdr>
        <w:top w:val="none" w:sz="0" w:space="0" w:color="auto"/>
        <w:left w:val="none" w:sz="0" w:space="0" w:color="auto"/>
        <w:bottom w:val="none" w:sz="0" w:space="0" w:color="auto"/>
        <w:right w:val="none" w:sz="0" w:space="0" w:color="auto"/>
      </w:divBdr>
    </w:div>
    <w:div w:id="765879598">
      <w:bodyDiv w:val="1"/>
      <w:marLeft w:val="0"/>
      <w:marRight w:val="0"/>
      <w:marTop w:val="0"/>
      <w:marBottom w:val="0"/>
      <w:divBdr>
        <w:top w:val="none" w:sz="0" w:space="0" w:color="auto"/>
        <w:left w:val="none" w:sz="0" w:space="0" w:color="auto"/>
        <w:bottom w:val="none" w:sz="0" w:space="0" w:color="auto"/>
        <w:right w:val="none" w:sz="0" w:space="0" w:color="auto"/>
      </w:divBdr>
    </w:div>
    <w:div w:id="768043860">
      <w:bodyDiv w:val="1"/>
      <w:marLeft w:val="0"/>
      <w:marRight w:val="0"/>
      <w:marTop w:val="0"/>
      <w:marBottom w:val="0"/>
      <w:divBdr>
        <w:top w:val="none" w:sz="0" w:space="0" w:color="auto"/>
        <w:left w:val="none" w:sz="0" w:space="0" w:color="auto"/>
        <w:bottom w:val="none" w:sz="0" w:space="0" w:color="auto"/>
        <w:right w:val="none" w:sz="0" w:space="0" w:color="auto"/>
      </w:divBdr>
    </w:div>
    <w:div w:id="773280688">
      <w:bodyDiv w:val="1"/>
      <w:marLeft w:val="0"/>
      <w:marRight w:val="0"/>
      <w:marTop w:val="0"/>
      <w:marBottom w:val="0"/>
      <w:divBdr>
        <w:top w:val="none" w:sz="0" w:space="0" w:color="auto"/>
        <w:left w:val="none" w:sz="0" w:space="0" w:color="auto"/>
        <w:bottom w:val="none" w:sz="0" w:space="0" w:color="auto"/>
        <w:right w:val="none" w:sz="0" w:space="0" w:color="auto"/>
      </w:divBdr>
    </w:div>
    <w:div w:id="786506300">
      <w:bodyDiv w:val="1"/>
      <w:marLeft w:val="0"/>
      <w:marRight w:val="0"/>
      <w:marTop w:val="0"/>
      <w:marBottom w:val="0"/>
      <w:divBdr>
        <w:top w:val="none" w:sz="0" w:space="0" w:color="auto"/>
        <w:left w:val="none" w:sz="0" w:space="0" w:color="auto"/>
        <w:bottom w:val="none" w:sz="0" w:space="0" w:color="auto"/>
        <w:right w:val="none" w:sz="0" w:space="0" w:color="auto"/>
      </w:divBdr>
    </w:div>
    <w:div w:id="787355504">
      <w:bodyDiv w:val="1"/>
      <w:marLeft w:val="0"/>
      <w:marRight w:val="0"/>
      <w:marTop w:val="0"/>
      <w:marBottom w:val="0"/>
      <w:divBdr>
        <w:top w:val="none" w:sz="0" w:space="0" w:color="auto"/>
        <w:left w:val="none" w:sz="0" w:space="0" w:color="auto"/>
        <w:bottom w:val="none" w:sz="0" w:space="0" w:color="auto"/>
        <w:right w:val="none" w:sz="0" w:space="0" w:color="auto"/>
      </w:divBdr>
    </w:div>
    <w:div w:id="798837797">
      <w:bodyDiv w:val="1"/>
      <w:marLeft w:val="0"/>
      <w:marRight w:val="0"/>
      <w:marTop w:val="0"/>
      <w:marBottom w:val="0"/>
      <w:divBdr>
        <w:top w:val="none" w:sz="0" w:space="0" w:color="auto"/>
        <w:left w:val="none" w:sz="0" w:space="0" w:color="auto"/>
        <w:bottom w:val="none" w:sz="0" w:space="0" w:color="auto"/>
        <w:right w:val="none" w:sz="0" w:space="0" w:color="auto"/>
      </w:divBdr>
    </w:div>
    <w:div w:id="801774628">
      <w:bodyDiv w:val="1"/>
      <w:marLeft w:val="0"/>
      <w:marRight w:val="0"/>
      <w:marTop w:val="0"/>
      <w:marBottom w:val="0"/>
      <w:divBdr>
        <w:top w:val="none" w:sz="0" w:space="0" w:color="auto"/>
        <w:left w:val="none" w:sz="0" w:space="0" w:color="auto"/>
        <w:bottom w:val="none" w:sz="0" w:space="0" w:color="auto"/>
        <w:right w:val="none" w:sz="0" w:space="0" w:color="auto"/>
      </w:divBdr>
    </w:div>
    <w:div w:id="808402435">
      <w:bodyDiv w:val="1"/>
      <w:marLeft w:val="0"/>
      <w:marRight w:val="0"/>
      <w:marTop w:val="0"/>
      <w:marBottom w:val="0"/>
      <w:divBdr>
        <w:top w:val="none" w:sz="0" w:space="0" w:color="auto"/>
        <w:left w:val="none" w:sz="0" w:space="0" w:color="auto"/>
        <w:bottom w:val="none" w:sz="0" w:space="0" w:color="auto"/>
        <w:right w:val="none" w:sz="0" w:space="0" w:color="auto"/>
      </w:divBdr>
    </w:div>
    <w:div w:id="808549181">
      <w:bodyDiv w:val="1"/>
      <w:marLeft w:val="0"/>
      <w:marRight w:val="0"/>
      <w:marTop w:val="0"/>
      <w:marBottom w:val="0"/>
      <w:divBdr>
        <w:top w:val="none" w:sz="0" w:space="0" w:color="auto"/>
        <w:left w:val="none" w:sz="0" w:space="0" w:color="auto"/>
        <w:bottom w:val="none" w:sz="0" w:space="0" w:color="auto"/>
        <w:right w:val="none" w:sz="0" w:space="0" w:color="auto"/>
      </w:divBdr>
    </w:div>
    <w:div w:id="808786605">
      <w:bodyDiv w:val="1"/>
      <w:marLeft w:val="0"/>
      <w:marRight w:val="0"/>
      <w:marTop w:val="0"/>
      <w:marBottom w:val="0"/>
      <w:divBdr>
        <w:top w:val="none" w:sz="0" w:space="0" w:color="auto"/>
        <w:left w:val="none" w:sz="0" w:space="0" w:color="auto"/>
        <w:bottom w:val="none" w:sz="0" w:space="0" w:color="auto"/>
        <w:right w:val="none" w:sz="0" w:space="0" w:color="auto"/>
      </w:divBdr>
    </w:div>
    <w:div w:id="810516127">
      <w:bodyDiv w:val="1"/>
      <w:marLeft w:val="0"/>
      <w:marRight w:val="0"/>
      <w:marTop w:val="0"/>
      <w:marBottom w:val="0"/>
      <w:divBdr>
        <w:top w:val="none" w:sz="0" w:space="0" w:color="auto"/>
        <w:left w:val="none" w:sz="0" w:space="0" w:color="auto"/>
        <w:bottom w:val="none" w:sz="0" w:space="0" w:color="auto"/>
        <w:right w:val="none" w:sz="0" w:space="0" w:color="auto"/>
      </w:divBdr>
    </w:div>
    <w:div w:id="811679331">
      <w:bodyDiv w:val="1"/>
      <w:marLeft w:val="0"/>
      <w:marRight w:val="0"/>
      <w:marTop w:val="0"/>
      <w:marBottom w:val="0"/>
      <w:divBdr>
        <w:top w:val="none" w:sz="0" w:space="0" w:color="auto"/>
        <w:left w:val="none" w:sz="0" w:space="0" w:color="auto"/>
        <w:bottom w:val="none" w:sz="0" w:space="0" w:color="auto"/>
        <w:right w:val="none" w:sz="0" w:space="0" w:color="auto"/>
      </w:divBdr>
    </w:div>
    <w:div w:id="820541375">
      <w:bodyDiv w:val="1"/>
      <w:marLeft w:val="0"/>
      <w:marRight w:val="0"/>
      <w:marTop w:val="0"/>
      <w:marBottom w:val="0"/>
      <w:divBdr>
        <w:top w:val="none" w:sz="0" w:space="0" w:color="auto"/>
        <w:left w:val="none" w:sz="0" w:space="0" w:color="auto"/>
        <w:bottom w:val="none" w:sz="0" w:space="0" w:color="auto"/>
        <w:right w:val="none" w:sz="0" w:space="0" w:color="auto"/>
      </w:divBdr>
    </w:div>
    <w:div w:id="824316390">
      <w:bodyDiv w:val="1"/>
      <w:marLeft w:val="0"/>
      <w:marRight w:val="0"/>
      <w:marTop w:val="0"/>
      <w:marBottom w:val="0"/>
      <w:divBdr>
        <w:top w:val="none" w:sz="0" w:space="0" w:color="auto"/>
        <w:left w:val="none" w:sz="0" w:space="0" w:color="auto"/>
        <w:bottom w:val="none" w:sz="0" w:space="0" w:color="auto"/>
        <w:right w:val="none" w:sz="0" w:space="0" w:color="auto"/>
      </w:divBdr>
    </w:div>
    <w:div w:id="826673856">
      <w:bodyDiv w:val="1"/>
      <w:marLeft w:val="0"/>
      <w:marRight w:val="0"/>
      <w:marTop w:val="0"/>
      <w:marBottom w:val="0"/>
      <w:divBdr>
        <w:top w:val="none" w:sz="0" w:space="0" w:color="auto"/>
        <w:left w:val="none" w:sz="0" w:space="0" w:color="auto"/>
        <w:bottom w:val="none" w:sz="0" w:space="0" w:color="auto"/>
        <w:right w:val="none" w:sz="0" w:space="0" w:color="auto"/>
      </w:divBdr>
    </w:div>
    <w:div w:id="827357538">
      <w:bodyDiv w:val="1"/>
      <w:marLeft w:val="0"/>
      <w:marRight w:val="0"/>
      <w:marTop w:val="0"/>
      <w:marBottom w:val="0"/>
      <w:divBdr>
        <w:top w:val="none" w:sz="0" w:space="0" w:color="auto"/>
        <w:left w:val="none" w:sz="0" w:space="0" w:color="auto"/>
        <w:bottom w:val="none" w:sz="0" w:space="0" w:color="auto"/>
        <w:right w:val="none" w:sz="0" w:space="0" w:color="auto"/>
      </w:divBdr>
    </w:div>
    <w:div w:id="831264056">
      <w:bodyDiv w:val="1"/>
      <w:marLeft w:val="0"/>
      <w:marRight w:val="0"/>
      <w:marTop w:val="0"/>
      <w:marBottom w:val="0"/>
      <w:divBdr>
        <w:top w:val="none" w:sz="0" w:space="0" w:color="auto"/>
        <w:left w:val="none" w:sz="0" w:space="0" w:color="auto"/>
        <w:bottom w:val="none" w:sz="0" w:space="0" w:color="auto"/>
        <w:right w:val="none" w:sz="0" w:space="0" w:color="auto"/>
      </w:divBdr>
    </w:div>
    <w:div w:id="838695885">
      <w:bodyDiv w:val="1"/>
      <w:marLeft w:val="0"/>
      <w:marRight w:val="0"/>
      <w:marTop w:val="0"/>
      <w:marBottom w:val="0"/>
      <w:divBdr>
        <w:top w:val="none" w:sz="0" w:space="0" w:color="auto"/>
        <w:left w:val="none" w:sz="0" w:space="0" w:color="auto"/>
        <w:bottom w:val="none" w:sz="0" w:space="0" w:color="auto"/>
        <w:right w:val="none" w:sz="0" w:space="0" w:color="auto"/>
      </w:divBdr>
    </w:div>
    <w:div w:id="844975097">
      <w:bodyDiv w:val="1"/>
      <w:marLeft w:val="0"/>
      <w:marRight w:val="0"/>
      <w:marTop w:val="0"/>
      <w:marBottom w:val="0"/>
      <w:divBdr>
        <w:top w:val="none" w:sz="0" w:space="0" w:color="auto"/>
        <w:left w:val="none" w:sz="0" w:space="0" w:color="auto"/>
        <w:bottom w:val="none" w:sz="0" w:space="0" w:color="auto"/>
        <w:right w:val="none" w:sz="0" w:space="0" w:color="auto"/>
      </w:divBdr>
    </w:div>
    <w:div w:id="845948191">
      <w:bodyDiv w:val="1"/>
      <w:marLeft w:val="0"/>
      <w:marRight w:val="0"/>
      <w:marTop w:val="0"/>
      <w:marBottom w:val="0"/>
      <w:divBdr>
        <w:top w:val="none" w:sz="0" w:space="0" w:color="auto"/>
        <w:left w:val="none" w:sz="0" w:space="0" w:color="auto"/>
        <w:bottom w:val="none" w:sz="0" w:space="0" w:color="auto"/>
        <w:right w:val="none" w:sz="0" w:space="0" w:color="auto"/>
      </w:divBdr>
    </w:div>
    <w:div w:id="846136997">
      <w:bodyDiv w:val="1"/>
      <w:marLeft w:val="0"/>
      <w:marRight w:val="0"/>
      <w:marTop w:val="0"/>
      <w:marBottom w:val="0"/>
      <w:divBdr>
        <w:top w:val="none" w:sz="0" w:space="0" w:color="auto"/>
        <w:left w:val="none" w:sz="0" w:space="0" w:color="auto"/>
        <w:bottom w:val="none" w:sz="0" w:space="0" w:color="auto"/>
        <w:right w:val="none" w:sz="0" w:space="0" w:color="auto"/>
      </w:divBdr>
    </w:div>
    <w:div w:id="848909159">
      <w:bodyDiv w:val="1"/>
      <w:marLeft w:val="0"/>
      <w:marRight w:val="0"/>
      <w:marTop w:val="0"/>
      <w:marBottom w:val="0"/>
      <w:divBdr>
        <w:top w:val="none" w:sz="0" w:space="0" w:color="auto"/>
        <w:left w:val="none" w:sz="0" w:space="0" w:color="auto"/>
        <w:bottom w:val="none" w:sz="0" w:space="0" w:color="auto"/>
        <w:right w:val="none" w:sz="0" w:space="0" w:color="auto"/>
      </w:divBdr>
    </w:div>
    <w:div w:id="851844113">
      <w:bodyDiv w:val="1"/>
      <w:marLeft w:val="0"/>
      <w:marRight w:val="0"/>
      <w:marTop w:val="0"/>
      <w:marBottom w:val="0"/>
      <w:divBdr>
        <w:top w:val="none" w:sz="0" w:space="0" w:color="auto"/>
        <w:left w:val="none" w:sz="0" w:space="0" w:color="auto"/>
        <w:bottom w:val="none" w:sz="0" w:space="0" w:color="auto"/>
        <w:right w:val="none" w:sz="0" w:space="0" w:color="auto"/>
      </w:divBdr>
    </w:div>
    <w:div w:id="853810170">
      <w:bodyDiv w:val="1"/>
      <w:marLeft w:val="0"/>
      <w:marRight w:val="0"/>
      <w:marTop w:val="0"/>
      <w:marBottom w:val="0"/>
      <w:divBdr>
        <w:top w:val="none" w:sz="0" w:space="0" w:color="auto"/>
        <w:left w:val="none" w:sz="0" w:space="0" w:color="auto"/>
        <w:bottom w:val="none" w:sz="0" w:space="0" w:color="auto"/>
        <w:right w:val="none" w:sz="0" w:space="0" w:color="auto"/>
      </w:divBdr>
    </w:div>
    <w:div w:id="855995843">
      <w:bodyDiv w:val="1"/>
      <w:marLeft w:val="0"/>
      <w:marRight w:val="0"/>
      <w:marTop w:val="0"/>
      <w:marBottom w:val="0"/>
      <w:divBdr>
        <w:top w:val="none" w:sz="0" w:space="0" w:color="auto"/>
        <w:left w:val="none" w:sz="0" w:space="0" w:color="auto"/>
        <w:bottom w:val="none" w:sz="0" w:space="0" w:color="auto"/>
        <w:right w:val="none" w:sz="0" w:space="0" w:color="auto"/>
      </w:divBdr>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71040649">
      <w:bodyDiv w:val="1"/>
      <w:marLeft w:val="0"/>
      <w:marRight w:val="0"/>
      <w:marTop w:val="0"/>
      <w:marBottom w:val="0"/>
      <w:divBdr>
        <w:top w:val="none" w:sz="0" w:space="0" w:color="auto"/>
        <w:left w:val="none" w:sz="0" w:space="0" w:color="auto"/>
        <w:bottom w:val="none" w:sz="0" w:space="0" w:color="auto"/>
        <w:right w:val="none" w:sz="0" w:space="0" w:color="auto"/>
      </w:divBdr>
    </w:div>
    <w:div w:id="872499243">
      <w:bodyDiv w:val="1"/>
      <w:marLeft w:val="0"/>
      <w:marRight w:val="0"/>
      <w:marTop w:val="0"/>
      <w:marBottom w:val="0"/>
      <w:divBdr>
        <w:top w:val="none" w:sz="0" w:space="0" w:color="auto"/>
        <w:left w:val="none" w:sz="0" w:space="0" w:color="auto"/>
        <w:bottom w:val="none" w:sz="0" w:space="0" w:color="auto"/>
        <w:right w:val="none" w:sz="0" w:space="0" w:color="auto"/>
      </w:divBdr>
    </w:div>
    <w:div w:id="872696564">
      <w:bodyDiv w:val="1"/>
      <w:marLeft w:val="0"/>
      <w:marRight w:val="0"/>
      <w:marTop w:val="0"/>
      <w:marBottom w:val="0"/>
      <w:divBdr>
        <w:top w:val="none" w:sz="0" w:space="0" w:color="auto"/>
        <w:left w:val="none" w:sz="0" w:space="0" w:color="auto"/>
        <w:bottom w:val="none" w:sz="0" w:space="0" w:color="auto"/>
        <w:right w:val="none" w:sz="0" w:space="0" w:color="auto"/>
      </w:divBdr>
    </w:div>
    <w:div w:id="879442958">
      <w:bodyDiv w:val="1"/>
      <w:marLeft w:val="0"/>
      <w:marRight w:val="0"/>
      <w:marTop w:val="0"/>
      <w:marBottom w:val="0"/>
      <w:divBdr>
        <w:top w:val="none" w:sz="0" w:space="0" w:color="auto"/>
        <w:left w:val="none" w:sz="0" w:space="0" w:color="auto"/>
        <w:bottom w:val="none" w:sz="0" w:space="0" w:color="auto"/>
        <w:right w:val="none" w:sz="0" w:space="0" w:color="auto"/>
      </w:divBdr>
    </w:div>
    <w:div w:id="891238092">
      <w:bodyDiv w:val="1"/>
      <w:marLeft w:val="0"/>
      <w:marRight w:val="0"/>
      <w:marTop w:val="0"/>
      <w:marBottom w:val="0"/>
      <w:divBdr>
        <w:top w:val="none" w:sz="0" w:space="0" w:color="auto"/>
        <w:left w:val="none" w:sz="0" w:space="0" w:color="auto"/>
        <w:bottom w:val="none" w:sz="0" w:space="0" w:color="auto"/>
        <w:right w:val="none" w:sz="0" w:space="0" w:color="auto"/>
      </w:divBdr>
    </w:div>
    <w:div w:id="892347318">
      <w:bodyDiv w:val="1"/>
      <w:marLeft w:val="0"/>
      <w:marRight w:val="0"/>
      <w:marTop w:val="0"/>
      <w:marBottom w:val="0"/>
      <w:divBdr>
        <w:top w:val="none" w:sz="0" w:space="0" w:color="auto"/>
        <w:left w:val="none" w:sz="0" w:space="0" w:color="auto"/>
        <w:bottom w:val="none" w:sz="0" w:space="0" w:color="auto"/>
        <w:right w:val="none" w:sz="0" w:space="0" w:color="auto"/>
      </w:divBdr>
    </w:div>
    <w:div w:id="895899629">
      <w:bodyDiv w:val="1"/>
      <w:marLeft w:val="0"/>
      <w:marRight w:val="0"/>
      <w:marTop w:val="0"/>
      <w:marBottom w:val="0"/>
      <w:divBdr>
        <w:top w:val="none" w:sz="0" w:space="0" w:color="auto"/>
        <w:left w:val="none" w:sz="0" w:space="0" w:color="auto"/>
        <w:bottom w:val="none" w:sz="0" w:space="0" w:color="auto"/>
        <w:right w:val="none" w:sz="0" w:space="0" w:color="auto"/>
      </w:divBdr>
    </w:div>
    <w:div w:id="917637452">
      <w:bodyDiv w:val="1"/>
      <w:marLeft w:val="0"/>
      <w:marRight w:val="0"/>
      <w:marTop w:val="0"/>
      <w:marBottom w:val="0"/>
      <w:divBdr>
        <w:top w:val="none" w:sz="0" w:space="0" w:color="auto"/>
        <w:left w:val="none" w:sz="0" w:space="0" w:color="auto"/>
        <w:bottom w:val="none" w:sz="0" w:space="0" w:color="auto"/>
        <w:right w:val="none" w:sz="0" w:space="0" w:color="auto"/>
      </w:divBdr>
    </w:div>
    <w:div w:id="918367427">
      <w:bodyDiv w:val="1"/>
      <w:marLeft w:val="0"/>
      <w:marRight w:val="0"/>
      <w:marTop w:val="0"/>
      <w:marBottom w:val="0"/>
      <w:divBdr>
        <w:top w:val="none" w:sz="0" w:space="0" w:color="auto"/>
        <w:left w:val="none" w:sz="0" w:space="0" w:color="auto"/>
        <w:bottom w:val="none" w:sz="0" w:space="0" w:color="auto"/>
        <w:right w:val="none" w:sz="0" w:space="0" w:color="auto"/>
      </w:divBdr>
    </w:div>
    <w:div w:id="919676424">
      <w:bodyDiv w:val="1"/>
      <w:marLeft w:val="0"/>
      <w:marRight w:val="0"/>
      <w:marTop w:val="0"/>
      <w:marBottom w:val="0"/>
      <w:divBdr>
        <w:top w:val="none" w:sz="0" w:space="0" w:color="auto"/>
        <w:left w:val="none" w:sz="0" w:space="0" w:color="auto"/>
        <w:bottom w:val="none" w:sz="0" w:space="0" w:color="auto"/>
        <w:right w:val="none" w:sz="0" w:space="0" w:color="auto"/>
      </w:divBdr>
    </w:div>
    <w:div w:id="930967223">
      <w:bodyDiv w:val="1"/>
      <w:marLeft w:val="0"/>
      <w:marRight w:val="0"/>
      <w:marTop w:val="0"/>
      <w:marBottom w:val="0"/>
      <w:divBdr>
        <w:top w:val="none" w:sz="0" w:space="0" w:color="auto"/>
        <w:left w:val="none" w:sz="0" w:space="0" w:color="auto"/>
        <w:bottom w:val="none" w:sz="0" w:space="0" w:color="auto"/>
        <w:right w:val="none" w:sz="0" w:space="0" w:color="auto"/>
      </w:divBdr>
    </w:div>
    <w:div w:id="932471214">
      <w:bodyDiv w:val="1"/>
      <w:marLeft w:val="0"/>
      <w:marRight w:val="0"/>
      <w:marTop w:val="0"/>
      <w:marBottom w:val="0"/>
      <w:divBdr>
        <w:top w:val="none" w:sz="0" w:space="0" w:color="auto"/>
        <w:left w:val="none" w:sz="0" w:space="0" w:color="auto"/>
        <w:bottom w:val="none" w:sz="0" w:space="0" w:color="auto"/>
        <w:right w:val="none" w:sz="0" w:space="0" w:color="auto"/>
      </w:divBdr>
    </w:div>
    <w:div w:id="933781816">
      <w:bodyDiv w:val="1"/>
      <w:marLeft w:val="0"/>
      <w:marRight w:val="0"/>
      <w:marTop w:val="0"/>
      <w:marBottom w:val="0"/>
      <w:divBdr>
        <w:top w:val="none" w:sz="0" w:space="0" w:color="auto"/>
        <w:left w:val="none" w:sz="0" w:space="0" w:color="auto"/>
        <w:bottom w:val="none" w:sz="0" w:space="0" w:color="auto"/>
        <w:right w:val="none" w:sz="0" w:space="0" w:color="auto"/>
      </w:divBdr>
    </w:div>
    <w:div w:id="935018393">
      <w:bodyDiv w:val="1"/>
      <w:marLeft w:val="0"/>
      <w:marRight w:val="0"/>
      <w:marTop w:val="0"/>
      <w:marBottom w:val="0"/>
      <w:divBdr>
        <w:top w:val="none" w:sz="0" w:space="0" w:color="auto"/>
        <w:left w:val="none" w:sz="0" w:space="0" w:color="auto"/>
        <w:bottom w:val="none" w:sz="0" w:space="0" w:color="auto"/>
        <w:right w:val="none" w:sz="0" w:space="0" w:color="auto"/>
      </w:divBdr>
    </w:div>
    <w:div w:id="952787236">
      <w:bodyDiv w:val="1"/>
      <w:marLeft w:val="0"/>
      <w:marRight w:val="0"/>
      <w:marTop w:val="0"/>
      <w:marBottom w:val="0"/>
      <w:divBdr>
        <w:top w:val="none" w:sz="0" w:space="0" w:color="auto"/>
        <w:left w:val="none" w:sz="0" w:space="0" w:color="auto"/>
        <w:bottom w:val="none" w:sz="0" w:space="0" w:color="auto"/>
        <w:right w:val="none" w:sz="0" w:space="0" w:color="auto"/>
      </w:divBdr>
    </w:div>
    <w:div w:id="959262352">
      <w:bodyDiv w:val="1"/>
      <w:marLeft w:val="0"/>
      <w:marRight w:val="0"/>
      <w:marTop w:val="0"/>
      <w:marBottom w:val="0"/>
      <w:divBdr>
        <w:top w:val="none" w:sz="0" w:space="0" w:color="auto"/>
        <w:left w:val="none" w:sz="0" w:space="0" w:color="auto"/>
        <w:bottom w:val="none" w:sz="0" w:space="0" w:color="auto"/>
        <w:right w:val="none" w:sz="0" w:space="0" w:color="auto"/>
      </w:divBdr>
    </w:div>
    <w:div w:id="962267796">
      <w:bodyDiv w:val="1"/>
      <w:marLeft w:val="0"/>
      <w:marRight w:val="0"/>
      <w:marTop w:val="0"/>
      <w:marBottom w:val="0"/>
      <w:divBdr>
        <w:top w:val="none" w:sz="0" w:space="0" w:color="auto"/>
        <w:left w:val="none" w:sz="0" w:space="0" w:color="auto"/>
        <w:bottom w:val="none" w:sz="0" w:space="0" w:color="auto"/>
        <w:right w:val="none" w:sz="0" w:space="0" w:color="auto"/>
      </w:divBdr>
    </w:div>
    <w:div w:id="964502453">
      <w:bodyDiv w:val="1"/>
      <w:marLeft w:val="0"/>
      <w:marRight w:val="0"/>
      <w:marTop w:val="0"/>
      <w:marBottom w:val="0"/>
      <w:divBdr>
        <w:top w:val="none" w:sz="0" w:space="0" w:color="auto"/>
        <w:left w:val="none" w:sz="0" w:space="0" w:color="auto"/>
        <w:bottom w:val="none" w:sz="0" w:space="0" w:color="auto"/>
        <w:right w:val="none" w:sz="0" w:space="0" w:color="auto"/>
      </w:divBdr>
    </w:div>
    <w:div w:id="968558096">
      <w:bodyDiv w:val="1"/>
      <w:marLeft w:val="0"/>
      <w:marRight w:val="0"/>
      <w:marTop w:val="0"/>
      <w:marBottom w:val="0"/>
      <w:divBdr>
        <w:top w:val="none" w:sz="0" w:space="0" w:color="auto"/>
        <w:left w:val="none" w:sz="0" w:space="0" w:color="auto"/>
        <w:bottom w:val="none" w:sz="0" w:space="0" w:color="auto"/>
        <w:right w:val="none" w:sz="0" w:space="0" w:color="auto"/>
      </w:divBdr>
    </w:div>
    <w:div w:id="974024082">
      <w:bodyDiv w:val="1"/>
      <w:marLeft w:val="0"/>
      <w:marRight w:val="0"/>
      <w:marTop w:val="0"/>
      <w:marBottom w:val="0"/>
      <w:divBdr>
        <w:top w:val="none" w:sz="0" w:space="0" w:color="auto"/>
        <w:left w:val="none" w:sz="0" w:space="0" w:color="auto"/>
        <w:bottom w:val="none" w:sz="0" w:space="0" w:color="auto"/>
        <w:right w:val="none" w:sz="0" w:space="0" w:color="auto"/>
      </w:divBdr>
    </w:div>
    <w:div w:id="981688512">
      <w:bodyDiv w:val="1"/>
      <w:marLeft w:val="0"/>
      <w:marRight w:val="0"/>
      <w:marTop w:val="0"/>
      <w:marBottom w:val="0"/>
      <w:divBdr>
        <w:top w:val="none" w:sz="0" w:space="0" w:color="auto"/>
        <w:left w:val="none" w:sz="0" w:space="0" w:color="auto"/>
        <w:bottom w:val="none" w:sz="0" w:space="0" w:color="auto"/>
        <w:right w:val="none" w:sz="0" w:space="0" w:color="auto"/>
      </w:divBdr>
    </w:div>
    <w:div w:id="1005863230">
      <w:bodyDiv w:val="1"/>
      <w:marLeft w:val="0"/>
      <w:marRight w:val="0"/>
      <w:marTop w:val="0"/>
      <w:marBottom w:val="0"/>
      <w:divBdr>
        <w:top w:val="none" w:sz="0" w:space="0" w:color="auto"/>
        <w:left w:val="none" w:sz="0" w:space="0" w:color="auto"/>
        <w:bottom w:val="none" w:sz="0" w:space="0" w:color="auto"/>
        <w:right w:val="none" w:sz="0" w:space="0" w:color="auto"/>
      </w:divBdr>
    </w:div>
    <w:div w:id="1023171292">
      <w:bodyDiv w:val="1"/>
      <w:marLeft w:val="0"/>
      <w:marRight w:val="0"/>
      <w:marTop w:val="0"/>
      <w:marBottom w:val="0"/>
      <w:divBdr>
        <w:top w:val="none" w:sz="0" w:space="0" w:color="auto"/>
        <w:left w:val="none" w:sz="0" w:space="0" w:color="auto"/>
        <w:bottom w:val="none" w:sz="0" w:space="0" w:color="auto"/>
        <w:right w:val="none" w:sz="0" w:space="0" w:color="auto"/>
      </w:divBdr>
    </w:div>
    <w:div w:id="1024021315">
      <w:bodyDiv w:val="1"/>
      <w:marLeft w:val="0"/>
      <w:marRight w:val="0"/>
      <w:marTop w:val="0"/>
      <w:marBottom w:val="0"/>
      <w:divBdr>
        <w:top w:val="none" w:sz="0" w:space="0" w:color="auto"/>
        <w:left w:val="none" w:sz="0" w:space="0" w:color="auto"/>
        <w:bottom w:val="none" w:sz="0" w:space="0" w:color="auto"/>
        <w:right w:val="none" w:sz="0" w:space="0" w:color="auto"/>
      </w:divBdr>
    </w:div>
    <w:div w:id="1027214382">
      <w:bodyDiv w:val="1"/>
      <w:marLeft w:val="0"/>
      <w:marRight w:val="0"/>
      <w:marTop w:val="0"/>
      <w:marBottom w:val="0"/>
      <w:divBdr>
        <w:top w:val="none" w:sz="0" w:space="0" w:color="auto"/>
        <w:left w:val="none" w:sz="0" w:space="0" w:color="auto"/>
        <w:bottom w:val="none" w:sz="0" w:space="0" w:color="auto"/>
        <w:right w:val="none" w:sz="0" w:space="0" w:color="auto"/>
      </w:divBdr>
    </w:div>
    <w:div w:id="1032339879">
      <w:bodyDiv w:val="1"/>
      <w:marLeft w:val="0"/>
      <w:marRight w:val="0"/>
      <w:marTop w:val="0"/>
      <w:marBottom w:val="0"/>
      <w:divBdr>
        <w:top w:val="none" w:sz="0" w:space="0" w:color="auto"/>
        <w:left w:val="none" w:sz="0" w:space="0" w:color="auto"/>
        <w:bottom w:val="none" w:sz="0" w:space="0" w:color="auto"/>
        <w:right w:val="none" w:sz="0" w:space="0" w:color="auto"/>
      </w:divBdr>
    </w:div>
    <w:div w:id="1047223062">
      <w:bodyDiv w:val="1"/>
      <w:marLeft w:val="0"/>
      <w:marRight w:val="0"/>
      <w:marTop w:val="0"/>
      <w:marBottom w:val="0"/>
      <w:divBdr>
        <w:top w:val="none" w:sz="0" w:space="0" w:color="auto"/>
        <w:left w:val="none" w:sz="0" w:space="0" w:color="auto"/>
        <w:bottom w:val="none" w:sz="0" w:space="0" w:color="auto"/>
        <w:right w:val="none" w:sz="0" w:space="0" w:color="auto"/>
      </w:divBdr>
    </w:div>
    <w:div w:id="1048264026">
      <w:bodyDiv w:val="1"/>
      <w:marLeft w:val="0"/>
      <w:marRight w:val="0"/>
      <w:marTop w:val="0"/>
      <w:marBottom w:val="0"/>
      <w:divBdr>
        <w:top w:val="none" w:sz="0" w:space="0" w:color="auto"/>
        <w:left w:val="none" w:sz="0" w:space="0" w:color="auto"/>
        <w:bottom w:val="none" w:sz="0" w:space="0" w:color="auto"/>
        <w:right w:val="none" w:sz="0" w:space="0" w:color="auto"/>
      </w:divBdr>
    </w:div>
    <w:div w:id="1056466607">
      <w:bodyDiv w:val="1"/>
      <w:marLeft w:val="0"/>
      <w:marRight w:val="0"/>
      <w:marTop w:val="0"/>
      <w:marBottom w:val="0"/>
      <w:divBdr>
        <w:top w:val="none" w:sz="0" w:space="0" w:color="auto"/>
        <w:left w:val="none" w:sz="0" w:space="0" w:color="auto"/>
        <w:bottom w:val="none" w:sz="0" w:space="0" w:color="auto"/>
        <w:right w:val="none" w:sz="0" w:space="0" w:color="auto"/>
      </w:divBdr>
    </w:div>
    <w:div w:id="1062212586">
      <w:bodyDiv w:val="1"/>
      <w:marLeft w:val="0"/>
      <w:marRight w:val="0"/>
      <w:marTop w:val="0"/>
      <w:marBottom w:val="0"/>
      <w:divBdr>
        <w:top w:val="none" w:sz="0" w:space="0" w:color="auto"/>
        <w:left w:val="none" w:sz="0" w:space="0" w:color="auto"/>
        <w:bottom w:val="none" w:sz="0" w:space="0" w:color="auto"/>
        <w:right w:val="none" w:sz="0" w:space="0" w:color="auto"/>
      </w:divBdr>
    </w:div>
    <w:div w:id="1067916783">
      <w:bodyDiv w:val="1"/>
      <w:marLeft w:val="0"/>
      <w:marRight w:val="0"/>
      <w:marTop w:val="0"/>
      <w:marBottom w:val="0"/>
      <w:divBdr>
        <w:top w:val="none" w:sz="0" w:space="0" w:color="auto"/>
        <w:left w:val="none" w:sz="0" w:space="0" w:color="auto"/>
        <w:bottom w:val="none" w:sz="0" w:space="0" w:color="auto"/>
        <w:right w:val="none" w:sz="0" w:space="0" w:color="auto"/>
      </w:divBdr>
    </w:div>
    <w:div w:id="1069308730">
      <w:bodyDiv w:val="1"/>
      <w:marLeft w:val="0"/>
      <w:marRight w:val="0"/>
      <w:marTop w:val="0"/>
      <w:marBottom w:val="0"/>
      <w:divBdr>
        <w:top w:val="none" w:sz="0" w:space="0" w:color="auto"/>
        <w:left w:val="none" w:sz="0" w:space="0" w:color="auto"/>
        <w:bottom w:val="none" w:sz="0" w:space="0" w:color="auto"/>
        <w:right w:val="none" w:sz="0" w:space="0" w:color="auto"/>
      </w:divBdr>
    </w:div>
    <w:div w:id="1070031883">
      <w:bodyDiv w:val="1"/>
      <w:marLeft w:val="0"/>
      <w:marRight w:val="0"/>
      <w:marTop w:val="0"/>
      <w:marBottom w:val="0"/>
      <w:divBdr>
        <w:top w:val="none" w:sz="0" w:space="0" w:color="auto"/>
        <w:left w:val="none" w:sz="0" w:space="0" w:color="auto"/>
        <w:bottom w:val="none" w:sz="0" w:space="0" w:color="auto"/>
        <w:right w:val="none" w:sz="0" w:space="0" w:color="auto"/>
      </w:divBdr>
    </w:div>
    <w:div w:id="1075053372">
      <w:bodyDiv w:val="1"/>
      <w:marLeft w:val="0"/>
      <w:marRight w:val="0"/>
      <w:marTop w:val="0"/>
      <w:marBottom w:val="0"/>
      <w:divBdr>
        <w:top w:val="none" w:sz="0" w:space="0" w:color="auto"/>
        <w:left w:val="none" w:sz="0" w:space="0" w:color="auto"/>
        <w:bottom w:val="none" w:sz="0" w:space="0" w:color="auto"/>
        <w:right w:val="none" w:sz="0" w:space="0" w:color="auto"/>
      </w:divBdr>
    </w:div>
    <w:div w:id="1078138250">
      <w:bodyDiv w:val="1"/>
      <w:marLeft w:val="0"/>
      <w:marRight w:val="0"/>
      <w:marTop w:val="0"/>
      <w:marBottom w:val="0"/>
      <w:divBdr>
        <w:top w:val="none" w:sz="0" w:space="0" w:color="auto"/>
        <w:left w:val="none" w:sz="0" w:space="0" w:color="auto"/>
        <w:bottom w:val="none" w:sz="0" w:space="0" w:color="auto"/>
        <w:right w:val="none" w:sz="0" w:space="0" w:color="auto"/>
      </w:divBdr>
    </w:div>
    <w:div w:id="1090083189">
      <w:bodyDiv w:val="1"/>
      <w:marLeft w:val="0"/>
      <w:marRight w:val="0"/>
      <w:marTop w:val="0"/>
      <w:marBottom w:val="0"/>
      <w:divBdr>
        <w:top w:val="none" w:sz="0" w:space="0" w:color="auto"/>
        <w:left w:val="none" w:sz="0" w:space="0" w:color="auto"/>
        <w:bottom w:val="none" w:sz="0" w:space="0" w:color="auto"/>
        <w:right w:val="none" w:sz="0" w:space="0" w:color="auto"/>
      </w:divBdr>
    </w:div>
    <w:div w:id="1100418867">
      <w:bodyDiv w:val="1"/>
      <w:marLeft w:val="0"/>
      <w:marRight w:val="0"/>
      <w:marTop w:val="0"/>
      <w:marBottom w:val="0"/>
      <w:divBdr>
        <w:top w:val="none" w:sz="0" w:space="0" w:color="auto"/>
        <w:left w:val="none" w:sz="0" w:space="0" w:color="auto"/>
        <w:bottom w:val="none" w:sz="0" w:space="0" w:color="auto"/>
        <w:right w:val="none" w:sz="0" w:space="0" w:color="auto"/>
      </w:divBdr>
    </w:div>
    <w:div w:id="1109356053">
      <w:bodyDiv w:val="1"/>
      <w:marLeft w:val="0"/>
      <w:marRight w:val="0"/>
      <w:marTop w:val="0"/>
      <w:marBottom w:val="0"/>
      <w:divBdr>
        <w:top w:val="none" w:sz="0" w:space="0" w:color="auto"/>
        <w:left w:val="none" w:sz="0" w:space="0" w:color="auto"/>
        <w:bottom w:val="none" w:sz="0" w:space="0" w:color="auto"/>
        <w:right w:val="none" w:sz="0" w:space="0" w:color="auto"/>
      </w:divBdr>
    </w:div>
    <w:div w:id="1120957184">
      <w:bodyDiv w:val="1"/>
      <w:marLeft w:val="0"/>
      <w:marRight w:val="0"/>
      <w:marTop w:val="0"/>
      <w:marBottom w:val="0"/>
      <w:divBdr>
        <w:top w:val="none" w:sz="0" w:space="0" w:color="auto"/>
        <w:left w:val="none" w:sz="0" w:space="0" w:color="auto"/>
        <w:bottom w:val="none" w:sz="0" w:space="0" w:color="auto"/>
        <w:right w:val="none" w:sz="0" w:space="0" w:color="auto"/>
      </w:divBdr>
    </w:div>
    <w:div w:id="1122651115">
      <w:bodyDiv w:val="1"/>
      <w:marLeft w:val="0"/>
      <w:marRight w:val="0"/>
      <w:marTop w:val="0"/>
      <w:marBottom w:val="0"/>
      <w:divBdr>
        <w:top w:val="none" w:sz="0" w:space="0" w:color="auto"/>
        <w:left w:val="none" w:sz="0" w:space="0" w:color="auto"/>
        <w:bottom w:val="none" w:sz="0" w:space="0" w:color="auto"/>
        <w:right w:val="none" w:sz="0" w:space="0" w:color="auto"/>
      </w:divBdr>
    </w:div>
    <w:div w:id="1128860199">
      <w:bodyDiv w:val="1"/>
      <w:marLeft w:val="0"/>
      <w:marRight w:val="0"/>
      <w:marTop w:val="0"/>
      <w:marBottom w:val="0"/>
      <w:divBdr>
        <w:top w:val="none" w:sz="0" w:space="0" w:color="auto"/>
        <w:left w:val="none" w:sz="0" w:space="0" w:color="auto"/>
        <w:bottom w:val="none" w:sz="0" w:space="0" w:color="auto"/>
        <w:right w:val="none" w:sz="0" w:space="0" w:color="auto"/>
      </w:divBdr>
    </w:div>
    <w:div w:id="1131249035">
      <w:bodyDiv w:val="1"/>
      <w:marLeft w:val="0"/>
      <w:marRight w:val="0"/>
      <w:marTop w:val="0"/>
      <w:marBottom w:val="0"/>
      <w:divBdr>
        <w:top w:val="none" w:sz="0" w:space="0" w:color="auto"/>
        <w:left w:val="none" w:sz="0" w:space="0" w:color="auto"/>
        <w:bottom w:val="none" w:sz="0" w:space="0" w:color="auto"/>
        <w:right w:val="none" w:sz="0" w:space="0" w:color="auto"/>
      </w:divBdr>
    </w:div>
    <w:div w:id="1133136358">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5174110">
      <w:bodyDiv w:val="1"/>
      <w:marLeft w:val="0"/>
      <w:marRight w:val="0"/>
      <w:marTop w:val="0"/>
      <w:marBottom w:val="0"/>
      <w:divBdr>
        <w:top w:val="none" w:sz="0" w:space="0" w:color="auto"/>
        <w:left w:val="none" w:sz="0" w:space="0" w:color="auto"/>
        <w:bottom w:val="none" w:sz="0" w:space="0" w:color="auto"/>
        <w:right w:val="none" w:sz="0" w:space="0" w:color="auto"/>
      </w:divBdr>
    </w:div>
    <w:div w:id="1142161794">
      <w:bodyDiv w:val="1"/>
      <w:marLeft w:val="0"/>
      <w:marRight w:val="0"/>
      <w:marTop w:val="0"/>
      <w:marBottom w:val="0"/>
      <w:divBdr>
        <w:top w:val="none" w:sz="0" w:space="0" w:color="auto"/>
        <w:left w:val="none" w:sz="0" w:space="0" w:color="auto"/>
        <w:bottom w:val="none" w:sz="0" w:space="0" w:color="auto"/>
        <w:right w:val="none" w:sz="0" w:space="0" w:color="auto"/>
      </w:divBdr>
    </w:div>
    <w:div w:id="1150632291">
      <w:bodyDiv w:val="1"/>
      <w:marLeft w:val="0"/>
      <w:marRight w:val="0"/>
      <w:marTop w:val="0"/>
      <w:marBottom w:val="0"/>
      <w:divBdr>
        <w:top w:val="none" w:sz="0" w:space="0" w:color="auto"/>
        <w:left w:val="none" w:sz="0" w:space="0" w:color="auto"/>
        <w:bottom w:val="none" w:sz="0" w:space="0" w:color="auto"/>
        <w:right w:val="none" w:sz="0" w:space="0" w:color="auto"/>
      </w:divBdr>
    </w:div>
    <w:div w:id="1155293927">
      <w:bodyDiv w:val="1"/>
      <w:marLeft w:val="0"/>
      <w:marRight w:val="0"/>
      <w:marTop w:val="0"/>
      <w:marBottom w:val="0"/>
      <w:divBdr>
        <w:top w:val="none" w:sz="0" w:space="0" w:color="auto"/>
        <w:left w:val="none" w:sz="0" w:space="0" w:color="auto"/>
        <w:bottom w:val="none" w:sz="0" w:space="0" w:color="auto"/>
        <w:right w:val="none" w:sz="0" w:space="0" w:color="auto"/>
      </w:divBdr>
    </w:div>
    <w:div w:id="1159345555">
      <w:bodyDiv w:val="1"/>
      <w:marLeft w:val="0"/>
      <w:marRight w:val="0"/>
      <w:marTop w:val="0"/>
      <w:marBottom w:val="0"/>
      <w:divBdr>
        <w:top w:val="none" w:sz="0" w:space="0" w:color="auto"/>
        <w:left w:val="none" w:sz="0" w:space="0" w:color="auto"/>
        <w:bottom w:val="none" w:sz="0" w:space="0" w:color="auto"/>
        <w:right w:val="none" w:sz="0" w:space="0" w:color="auto"/>
      </w:divBdr>
    </w:div>
    <w:div w:id="1176385020">
      <w:bodyDiv w:val="1"/>
      <w:marLeft w:val="0"/>
      <w:marRight w:val="0"/>
      <w:marTop w:val="0"/>
      <w:marBottom w:val="0"/>
      <w:divBdr>
        <w:top w:val="none" w:sz="0" w:space="0" w:color="auto"/>
        <w:left w:val="none" w:sz="0" w:space="0" w:color="auto"/>
        <w:bottom w:val="none" w:sz="0" w:space="0" w:color="auto"/>
        <w:right w:val="none" w:sz="0" w:space="0" w:color="auto"/>
      </w:divBdr>
    </w:div>
    <w:div w:id="1177498712">
      <w:bodyDiv w:val="1"/>
      <w:marLeft w:val="0"/>
      <w:marRight w:val="0"/>
      <w:marTop w:val="0"/>
      <w:marBottom w:val="0"/>
      <w:divBdr>
        <w:top w:val="none" w:sz="0" w:space="0" w:color="auto"/>
        <w:left w:val="none" w:sz="0" w:space="0" w:color="auto"/>
        <w:bottom w:val="none" w:sz="0" w:space="0" w:color="auto"/>
        <w:right w:val="none" w:sz="0" w:space="0" w:color="auto"/>
      </w:divBdr>
    </w:div>
    <w:div w:id="1178615169">
      <w:bodyDiv w:val="1"/>
      <w:marLeft w:val="0"/>
      <w:marRight w:val="0"/>
      <w:marTop w:val="0"/>
      <w:marBottom w:val="0"/>
      <w:divBdr>
        <w:top w:val="none" w:sz="0" w:space="0" w:color="auto"/>
        <w:left w:val="none" w:sz="0" w:space="0" w:color="auto"/>
        <w:bottom w:val="none" w:sz="0" w:space="0" w:color="auto"/>
        <w:right w:val="none" w:sz="0" w:space="0" w:color="auto"/>
      </w:divBdr>
    </w:div>
    <w:div w:id="1182546983">
      <w:bodyDiv w:val="1"/>
      <w:marLeft w:val="0"/>
      <w:marRight w:val="0"/>
      <w:marTop w:val="0"/>
      <w:marBottom w:val="0"/>
      <w:divBdr>
        <w:top w:val="none" w:sz="0" w:space="0" w:color="auto"/>
        <w:left w:val="none" w:sz="0" w:space="0" w:color="auto"/>
        <w:bottom w:val="none" w:sz="0" w:space="0" w:color="auto"/>
        <w:right w:val="none" w:sz="0" w:space="0" w:color="auto"/>
      </w:divBdr>
    </w:div>
    <w:div w:id="1182820906">
      <w:bodyDiv w:val="1"/>
      <w:marLeft w:val="0"/>
      <w:marRight w:val="0"/>
      <w:marTop w:val="0"/>
      <w:marBottom w:val="0"/>
      <w:divBdr>
        <w:top w:val="none" w:sz="0" w:space="0" w:color="auto"/>
        <w:left w:val="none" w:sz="0" w:space="0" w:color="auto"/>
        <w:bottom w:val="none" w:sz="0" w:space="0" w:color="auto"/>
        <w:right w:val="none" w:sz="0" w:space="0" w:color="auto"/>
      </w:divBdr>
    </w:div>
    <w:div w:id="1182821235">
      <w:bodyDiv w:val="1"/>
      <w:marLeft w:val="0"/>
      <w:marRight w:val="0"/>
      <w:marTop w:val="0"/>
      <w:marBottom w:val="0"/>
      <w:divBdr>
        <w:top w:val="none" w:sz="0" w:space="0" w:color="auto"/>
        <w:left w:val="none" w:sz="0" w:space="0" w:color="auto"/>
        <w:bottom w:val="none" w:sz="0" w:space="0" w:color="auto"/>
        <w:right w:val="none" w:sz="0" w:space="0" w:color="auto"/>
      </w:divBdr>
    </w:div>
    <w:div w:id="1187059735">
      <w:bodyDiv w:val="1"/>
      <w:marLeft w:val="0"/>
      <w:marRight w:val="0"/>
      <w:marTop w:val="0"/>
      <w:marBottom w:val="0"/>
      <w:divBdr>
        <w:top w:val="none" w:sz="0" w:space="0" w:color="auto"/>
        <w:left w:val="none" w:sz="0" w:space="0" w:color="auto"/>
        <w:bottom w:val="none" w:sz="0" w:space="0" w:color="auto"/>
        <w:right w:val="none" w:sz="0" w:space="0" w:color="auto"/>
      </w:divBdr>
    </w:div>
    <w:div w:id="1199002220">
      <w:bodyDiv w:val="1"/>
      <w:marLeft w:val="0"/>
      <w:marRight w:val="0"/>
      <w:marTop w:val="0"/>
      <w:marBottom w:val="0"/>
      <w:divBdr>
        <w:top w:val="none" w:sz="0" w:space="0" w:color="auto"/>
        <w:left w:val="none" w:sz="0" w:space="0" w:color="auto"/>
        <w:bottom w:val="none" w:sz="0" w:space="0" w:color="auto"/>
        <w:right w:val="none" w:sz="0" w:space="0" w:color="auto"/>
      </w:divBdr>
    </w:div>
    <w:div w:id="1201093245">
      <w:bodyDiv w:val="1"/>
      <w:marLeft w:val="0"/>
      <w:marRight w:val="0"/>
      <w:marTop w:val="0"/>
      <w:marBottom w:val="0"/>
      <w:divBdr>
        <w:top w:val="none" w:sz="0" w:space="0" w:color="auto"/>
        <w:left w:val="none" w:sz="0" w:space="0" w:color="auto"/>
        <w:bottom w:val="none" w:sz="0" w:space="0" w:color="auto"/>
        <w:right w:val="none" w:sz="0" w:space="0" w:color="auto"/>
      </w:divBdr>
    </w:div>
    <w:div w:id="1202784680">
      <w:bodyDiv w:val="1"/>
      <w:marLeft w:val="0"/>
      <w:marRight w:val="0"/>
      <w:marTop w:val="0"/>
      <w:marBottom w:val="0"/>
      <w:divBdr>
        <w:top w:val="none" w:sz="0" w:space="0" w:color="auto"/>
        <w:left w:val="none" w:sz="0" w:space="0" w:color="auto"/>
        <w:bottom w:val="none" w:sz="0" w:space="0" w:color="auto"/>
        <w:right w:val="none" w:sz="0" w:space="0" w:color="auto"/>
      </w:divBdr>
    </w:div>
    <w:div w:id="1212495527">
      <w:bodyDiv w:val="1"/>
      <w:marLeft w:val="0"/>
      <w:marRight w:val="0"/>
      <w:marTop w:val="0"/>
      <w:marBottom w:val="0"/>
      <w:divBdr>
        <w:top w:val="none" w:sz="0" w:space="0" w:color="auto"/>
        <w:left w:val="none" w:sz="0" w:space="0" w:color="auto"/>
        <w:bottom w:val="none" w:sz="0" w:space="0" w:color="auto"/>
        <w:right w:val="none" w:sz="0" w:space="0" w:color="auto"/>
      </w:divBdr>
    </w:div>
    <w:div w:id="1217467687">
      <w:bodyDiv w:val="1"/>
      <w:marLeft w:val="0"/>
      <w:marRight w:val="0"/>
      <w:marTop w:val="0"/>
      <w:marBottom w:val="0"/>
      <w:divBdr>
        <w:top w:val="none" w:sz="0" w:space="0" w:color="auto"/>
        <w:left w:val="none" w:sz="0" w:space="0" w:color="auto"/>
        <w:bottom w:val="none" w:sz="0" w:space="0" w:color="auto"/>
        <w:right w:val="none" w:sz="0" w:space="0" w:color="auto"/>
      </w:divBdr>
    </w:div>
    <w:div w:id="1230382765">
      <w:bodyDiv w:val="1"/>
      <w:marLeft w:val="0"/>
      <w:marRight w:val="0"/>
      <w:marTop w:val="0"/>
      <w:marBottom w:val="0"/>
      <w:divBdr>
        <w:top w:val="none" w:sz="0" w:space="0" w:color="auto"/>
        <w:left w:val="none" w:sz="0" w:space="0" w:color="auto"/>
        <w:bottom w:val="none" w:sz="0" w:space="0" w:color="auto"/>
        <w:right w:val="none" w:sz="0" w:space="0" w:color="auto"/>
      </w:divBdr>
    </w:div>
    <w:div w:id="1233810458">
      <w:bodyDiv w:val="1"/>
      <w:marLeft w:val="0"/>
      <w:marRight w:val="0"/>
      <w:marTop w:val="0"/>
      <w:marBottom w:val="0"/>
      <w:divBdr>
        <w:top w:val="none" w:sz="0" w:space="0" w:color="auto"/>
        <w:left w:val="none" w:sz="0" w:space="0" w:color="auto"/>
        <w:bottom w:val="none" w:sz="0" w:space="0" w:color="auto"/>
        <w:right w:val="none" w:sz="0" w:space="0" w:color="auto"/>
      </w:divBdr>
    </w:div>
    <w:div w:id="1235124003">
      <w:bodyDiv w:val="1"/>
      <w:marLeft w:val="0"/>
      <w:marRight w:val="0"/>
      <w:marTop w:val="0"/>
      <w:marBottom w:val="0"/>
      <w:divBdr>
        <w:top w:val="none" w:sz="0" w:space="0" w:color="auto"/>
        <w:left w:val="none" w:sz="0" w:space="0" w:color="auto"/>
        <w:bottom w:val="none" w:sz="0" w:space="0" w:color="auto"/>
        <w:right w:val="none" w:sz="0" w:space="0" w:color="auto"/>
      </w:divBdr>
    </w:div>
    <w:div w:id="1236665791">
      <w:bodyDiv w:val="1"/>
      <w:marLeft w:val="0"/>
      <w:marRight w:val="0"/>
      <w:marTop w:val="0"/>
      <w:marBottom w:val="0"/>
      <w:divBdr>
        <w:top w:val="none" w:sz="0" w:space="0" w:color="auto"/>
        <w:left w:val="none" w:sz="0" w:space="0" w:color="auto"/>
        <w:bottom w:val="none" w:sz="0" w:space="0" w:color="auto"/>
        <w:right w:val="none" w:sz="0" w:space="0" w:color="auto"/>
      </w:divBdr>
    </w:div>
    <w:div w:id="1242369141">
      <w:bodyDiv w:val="1"/>
      <w:marLeft w:val="0"/>
      <w:marRight w:val="0"/>
      <w:marTop w:val="0"/>
      <w:marBottom w:val="0"/>
      <w:divBdr>
        <w:top w:val="none" w:sz="0" w:space="0" w:color="auto"/>
        <w:left w:val="none" w:sz="0" w:space="0" w:color="auto"/>
        <w:bottom w:val="none" w:sz="0" w:space="0" w:color="auto"/>
        <w:right w:val="none" w:sz="0" w:space="0" w:color="auto"/>
      </w:divBdr>
    </w:div>
    <w:div w:id="1249925152">
      <w:bodyDiv w:val="1"/>
      <w:marLeft w:val="0"/>
      <w:marRight w:val="0"/>
      <w:marTop w:val="0"/>
      <w:marBottom w:val="0"/>
      <w:divBdr>
        <w:top w:val="none" w:sz="0" w:space="0" w:color="auto"/>
        <w:left w:val="none" w:sz="0" w:space="0" w:color="auto"/>
        <w:bottom w:val="none" w:sz="0" w:space="0" w:color="auto"/>
        <w:right w:val="none" w:sz="0" w:space="0" w:color="auto"/>
      </w:divBdr>
    </w:div>
    <w:div w:id="1251044172">
      <w:bodyDiv w:val="1"/>
      <w:marLeft w:val="0"/>
      <w:marRight w:val="0"/>
      <w:marTop w:val="0"/>
      <w:marBottom w:val="0"/>
      <w:divBdr>
        <w:top w:val="none" w:sz="0" w:space="0" w:color="auto"/>
        <w:left w:val="none" w:sz="0" w:space="0" w:color="auto"/>
        <w:bottom w:val="none" w:sz="0" w:space="0" w:color="auto"/>
        <w:right w:val="none" w:sz="0" w:space="0" w:color="auto"/>
      </w:divBdr>
    </w:div>
    <w:div w:id="1253736371">
      <w:bodyDiv w:val="1"/>
      <w:marLeft w:val="0"/>
      <w:marRight w:val="0"/>
      <w:marTop w:val="0"/>
      <w:marBottom w:val="0"/>
      <w:divBdr>
        <w:top w:val="none" w:sz="0" w:space="0" w:color="auto"/>
        <w:left w:val="none" w:sz="0" w:space="0" w:color="auto"/>
        <w:bottom w:val="none" w:sz="0" w:space="0" w:color="auto"/>
        <w:right w:val="none" w:sz="0" w:space="0" w:color="auto"/>
      </w:divBdr>
    </w:div>
    <w:div w:id="1258713707">
      <w:bodyDiv w:val="1"/>
      <w:marLeft w:val="0"/>
      <w:marRight w:val="0"/>
      <w:marTop w:val="0"/>
      <w:marBottom w:val="0"/>
      <w:divBdr>
        <w:top w:val="none" w:sz="0" w:space="0" w:color="auto"/>
        <w:left w:val="none" w:sz="0" w:space="0" w:color="auto"/>
        <w:bottom w:val="none" w:sz="0" w:space="0" w:color="auto"/>
        <w:right w:val="none" w:sz="0" w:space="0" w:color="auto"/>
      </w:divBdr>
    </w:div>
    <w:div w:id="1263297428">
      <w:bodyDiv w:val="1"/>
      <w:marLeft w:val="0"/>
      <w:marRight w:val="0"/>
      <w:marTop w:val="0"/>
      <w:marBottom w:val="0"/>
      <w:divBdr>
        <w:top w:val="none" w:sz="0" w:space="0" w:color="auto"/>
        <w:left w:val="none" w:sz="0" w:space="0" w:color="auto"/>
        <w:bottom w:val="none" w:sz="0" w:space="0" w:color="auto"/>
        <w:right w:val="none" w:sz="0" w:space="0" w:color="auto"/>
      </w:divBdr>
    </w:div>
    <w:div w:id="1264533307">
      <w:bodyDiv w:val="1"/>
      <w:marLeft w:val="0"/>
      <w:marRight w:val="0"/>
      <w:marTop w:val="0"/>
      <w:marBottom w:val="0"/>
      <w:divBdr>
        <w:top w:val="none" w:sz="0" w:space="0" w:color="auto"/>
        <w:left w:val="none" w:sz="0" w:space="0" w:color="auto"/>
        <w:bottom w:val="none" w:sz="0" w:space="0" w:color="auto"/>
        <w:right w:val="none" w:sz="0" w:space="0" w:color="auto"/>
      </w:divBdr>
    </w:div>
    <w:div w:id="1265116997">
      <w:bodyDiv w:val="1"/>
      <w:marLeft w:val="0"/>
      <w:marRight w:val="0"/>
      <w:marTop w:val="0"/>
      <w:marBottom w:val="0"/>
      <w:divBdr>
        <w:top w:val="none" w:sz="0" w:space="0" w:color="auto"/>
        <w:left w:val="none" w:sz="0" w:space="0" w:color="auto"/>
        <w:bottom w:val="none" w:sz="0" w:space="0" w:color="auto"/>
        <w:right w:val="none" w:sz="0" w:space="0" w:color="auto"/>
      </w:divBdr>
    </w:div>
    <w:div w:id="1269629430">
      <w:bodyDiv w:val="1"/>
      <w:marLeft w:val="0"/>
      <w:marRight w:val="0"/>
      <w:marTop w:val="0"/>
      <w:marBottom w:val="0"/>
      <w:divBdr>
        <w:top w:val="none" w:sz="0" w:space="0" w:color="auto"/>
        <w:left w:val="none" w:sz="0" w:space="0" w:color="auto"/>
        <w:bottom w:val="none" w:sz="0" w:space="0" w:color="auto"/>
        <w:right w:val="none" w:sz="0" w:space="0" w:color="auto"/>
      </w:divBdr>
    </w:div>
    <w:div w:id="1279873913">
      <w:bodyDiv w:val="1"/>
      <w:marLeft w:val="0"/>
      <w:marRight w:val="0"/>
      <w:marTop w:val="0"/>
      <w:marBottom w:val="0"/>
      <w:divBdr>
        <w:top w:val="none" w:sz="0" w:space="0" w:color="auto"/>
        <w:left w:val="none" w:sz="0" w:space="0" w:color="auto"/>
        <w:bottom w:val="none" w:sz="0" w:space="0" w:color="auto"/>
        <w:right w:val="none" w:sz="0" w:space="0" w:color="auto"/>
      </w:divBdr>
    </w:div>
    <w:div w:id="1284077126">
      <w:bodyDiv w:val="1"/>
      <w:marLeft w:val="0"/>
      <w:marRight w:val="0"/>
      <w:marTop w:val="0"/>
      <w:marBottom w:val="0"/>
      <w:divBdr>
        <w:top w:val="none" w:sz="0" w:space="0" w:color="auto"/>
        <w:left w:val="none" w:sz="0" w:space="0" w:color="auto"/>
        <w:bottom w:val="none" w:sz="0" w:space="0" w:color="auto"/>
        <w:right w:val="none" w:sz="0" w:space="0" w:color="auto"/>
      </w:divBdr>
    </w:div>
    <w:div w:id="1292711711">
      <w:bodyDiv w:val="1"/>
      <w:marLeft w:val="0"/>
      <w:marRight w:val="0"/>
      <w:marTop w:val="0"/>
      <w:marBottom w:val="0"/>
      <w:divBdr>
        <w:top w:val="none" w:sz="0" w:space="0" w:color="auto"/>
        <w:left w:val="none" w:sz="0" w:space="0" w:color="auto"/>
        <w:bottom w:val="none" w:sz="0" w:space="0" w:color="auto"/>
        <w:right w:val="none" w:sz="0" w:space="0" w:color="auto"/>
      </w:divBdr>
    </w:div>
    <w:div w:id="1293629333">
      <w:bodyDiv w:val="1"/>
      <w:marLeft w:val="0"/>
      <w:marRight w:val="0"/>
      <w:marTop w:val="0"/>
      <w:marBottom w:val="0"/>
      <w:divBdr>
        <w:top w:val="none" w:sz="0" w:space="0" w:color="auto"/>
        <w:left w:val="none" w:sz="0" w:space="0" w:color="auto"/>
        <w:bottom w:val="none" w:sz="0" w:space="0" w:color="auto"/>
        <w:right w:val="none" w:sz="0" w:space="0" w:color="auto"/>
      </w:divBdr>
    </w:div>
    <w:div w:id="1295254707">
      <w:bodyDiv w:val="1"/>
      <w:marLeft w:val="0"/>
      <w:marRight w:val="0"/>
      <w:marTop w:val="0"/>
      <w:marBottom w:val="0"/>
      <w:divBdr>
        <w:top w:val="none" w:sz="0" w:space="0" w:color="auto"/>
        <w:left w:val="none" w:sz="0" w:space="0" w:color="auto"/>
        <w:bottom w:val="none" w:sz="0" w:space="0" w:color="auto"/>
        <w:right w:val="none" w:sz="0" w:space="0" w:color="auto"/>
      </w:divBdr>
    </w:div>
    <w:div w:id="1295284796">
      <w:bodyDiv w:val="1"/>
      <w:marLeft w:val="0"/>
      <w:marRight w:val="0"/>
      <w:marTop w:val="0"/>
      <w:marBottom w:val="0"/>
      <w:divBdr>
        <w:top w:val="none" w:sz="0" w:space="0" w:color="auto"/>
        <w:left w:val="none" w:sz="0" w:space="0" w:color="auto"/>
        <w:bottom w:val="none" w:sz="0" w:space="0" w:color="auto"/>
        <w:right w:val="none" w:sz="0" w:space="0" w:color="auto"/>
      </w:divBdr>
    </w:div>
    <w:div w:id="1299262205">
      <w:bodyDiv w:val="1"/>
      <w:marLeft w:val="0"/>
      <w:marRight w:val="0"/>
      <w:marTop w:val="0"/>
      <w:marBottom w:val="0"/>
      <w:divBdr>
        <w:top w:val="none" w:sz="0" w:space="0" w:color="auto"/>
        <w:left w:val="none" w:sz="0" w:space="0" w:color="auto"/>
        <w:bottom w:val="none" w:sz="0" w:space="0" w:color="auto"/>
        <w:right w:val="none" w:sz="0" w:space="0" w:color="auto"/>
      </w:divBdr>
    </w:div>
    <w:div w:id="1314291666">
      <w:bodyDiv w:val="1"/>
      <w:marLeft w:val="0"/>
      <w:marRight w:val="0"/>
      <w:marTop w:val="0"/>
      <w:marBottom w:val="0"/>
      <w:divBdr>
        <w:top w:val="none" w:sz="0" w:space="0" w:color="auto"/>
        <w:left w:val="none" w:sz="0" w:space="0" w:color="auto"/>
        <w:bottom w:val="none" w:sz="0" w:space="0" w:color="auto"/>
        <w:right w:val="none" w:sz="0" w:space="0" w:color="auto"/>
      </w:divBdr>
    </w:div>
    <w:div w:id="1320580119">
      <w:bodyDiv w:val="1"/>
      <w:marLeft w:val="0"/>
      <w:marRight w:val="0"/>
      <w:marTop w:val="0"/>
      <w:marBottom w:val="0"/>
      <w:divBdr>
        <w:top w:val="none" w:sz="0" w:space="0" w:color="auto"/>
        <w:left w:val="none" w:sz="0" w:space="0" w:color="auto"/>
        <w:bottom w:val="none" w:sz="0" w:space="0" w:color="auto"/>
        <w:right w:val="none" w:sz="0" w:space="0" w:color="auto"/>
      </w:divBdr>
    </w:div>
    <w:div w:id="1333752307">
      <w:bodyDiv w:val="1"/>
      <w:marLeft w:val="0"/>
      <w:marRight w:val="0"/>
      <w:marTop w:val="0"/>
      <w:marBottom w:val="0"/>
      <w:divBdr>
        <w:top w:val="none" w:sz="0" w:space="0" w:color="auto"/>
        <w:left w:val="none" w:sz="0" w:space="0" w:color="auto"/>
        <w:bottom w:val="none" w:sz="0" w:space="0" w:color="auto"/>
        <w:right w:val="none" w:sz="0" w:space="0" w:color="auto"/>
      </w:divBdr>
    </w:div>
    <w:div w:id="1337150831">
      <w:bodyDiv w:val="1"/>
      <w:marLeft w:val="0"/>
      <w:marRight w:val="0"/>
      <w:marTop w:val="0"/>
      <w:marBottom w:val="0"/>
      <w:divBdr>
        <w:top w:val="none" w:sz="0" w:space="0" w:color="auto"/>
        <w:left w:val="none" w:sz="0" w:space="0" w:color="auto"/>
        <w:bottom w:val="none" w:sz="0" w:space="0" w:color="auto"/>
        <w:right w:val="none" w:sz="0" w:space="0" w:color="auto"/>
      </w:divBdr>
    </w:div>
    <w:div w:id="1337266888">
      <w:bodyDiv w:val="1"/>
      <w:marLeft w:val="0"/>
      <w:marRight w:val="0"/>
      <w:marTop w:val="0"/>
      <w:marBottom w:val="0"/>
      <w:divBdr>
        <w:top w:val="none" w:sz="0" w:space="0" w:color="auto"/>
        <w:left w:val="none" w:sz="0" w:space="0" w:color="auto"/>
        <w:bottom w:val="none" w:sz="0" w:space="0" w:color="auto"/>
        <w:right w:val="none" w:sz="0" w:space="0" w:color="auto"/>
      </w:divBdr>
    </w:div>
    <w:div w:id="1341347371">
      <w:bodyDiv w:val="1"/>
      <w:marLeft w:val="0"/>
      <w:marRight w:val="0"/>
      <w:marTop w:val="0"/>
      <w:marBottom w:val="0"/>
      <w:divBdr>
        <w:top w:val="none" w:sz="0" w:space="0" w:color="auto"/>
        <w:left w:val="none" w:sz="0" w:space="0" w:color="auto"/>
        <w:bottom w:val="none" w:sz="0" w:space="0" w:color="auto"/>
        <w:right w:val="none" w:sz="0" w:space="0" w:color="auto"/>
      </w:divBdr>
    </w:div>
    <w:div w:id="1342201262">
      <w:bodyDiv w:val="1"/>
      <w:marLeft w:val="0"/>
      <w:marRight w:val="0"/>
      <w:marTop w:val="0"/>
      <w:marBottom w:val="0"/>
      <w:divBdr>
        <w:top w:val="none" w:sz="0" w:space="0" w:color="auto"/>
        <w:left w:val="none" w:sz="0" w:space="0" w:color="auto"/>
        <w:bottom w:val="none" w:sz="0" w:space="0" w:color="auto"/>
        <w:right w:val="none" w:sz="0" w:space="0" w:color="auto"/>
      </w:divBdr>
    </w:div>
    <w:div w:id="1344169322">
      <w:bodyDiv w:val="1"/>
      <w:marLeft w:val="0"/>
      <w:marRight w:val="0"/>
      <w:marTop w:val="0"/>
      <w:marBottom w:val="0"/>
      <w:divBdr>
        <w:top w:val="none" w:sz="0" w:space="0" w:color="auto"/>
        <w:left w:val="none" w:sz="0" w:space="0" w:color="auto"/>
        <w:bottom w:val="none" w:sz="0" w:space="0" w:color="auto"/>
        <w:right w:val="none" w:sz="0" w:space="0" w:color="auto"/>
      </w:divBdr>
    </w:div>
    <w:div w:id="1344817431">
      <w:bodyDiv w:val="1"/>
      <w:marLeft w:val="0"/>
      <w:marRight w:val="0"/>
      <w:marTop w:val="0"/>
      <w:marBottom w:val="0"/>
      <w:divBdr>
        <w:top w:val="none" w:sz="0" w:space="0" w:color="auto"/>
        <w:left w:val="none" w:sz="0" w:space="0" w:color="auto"/>
        <w:bottom w:val="none" w:sz="0" w:space="0" w:color="auto"/>
        <w:right w:val="none" w:sz="0" w:space="0" w:color="auto"/>
      </w:divBdr>
    </w:div>
    <w:div w:id="1346398722">
      <w:bodyDiv w:val="1"/>
      <w:marLeft w:val="0"/>
      <w:marRight w:val="0"/>
      <w:marTop w:val="0"/>
      <w:marBottom w:val="0"/>
      <w:divBdr>
        <w:top w:val="none" w:sz="0" w:space="0" w:color="auto"/>
        <w:left w:val="none" w:sz="0" w:space="0" w:color="auto"/>
        <w:bottom w:val="none" w:sz="0" w:space="0" w:color="auto"/>
        <w:right w:val="none" w:sz="0" w:space="0" w:color="auto"/>
      </w:divBdr>
    </w:div>
    <w:div w:id="1354653906">
      <w:bodyDiv w:val="1"/>
      <w:marLeft w:val="0"/>
      <w:marRight w:val="0"/>
      <w:marTop w:val="0"/>
      <w:marBottom w:val="0"/>
      <w:divBdr>
        <w:top w:val="none" w:sz="0" w:space="0" w:color="auto"/>
        <w:left w:val="none" w:sz="0" w:space="0" w:color="auto"/>
        <w:bottom w:val="none" w:sz="0" w:space="0" w:color="auto"/>
        <w:right w:val="none" w:sz="0" w:space="0" w:color="auto"/>
      </w:divBdr>
    </w:div>
    <w:div w:id="1355575772">
      <w:bodyDiv w:val="1"/>
      <w:marLeft w:val="0"/>
      <w:marRight w:val="0"/>
      <w:marTop w:val="0"/>
      <w:marBottom w:val="0"/>
      <w:divBdr>
        <w:top w:val="none" w:sz="0" w:space="0" w:color="auto"/>
        <w:left w:val="none" w:sz="0" w:space="0" w:color="auto"/>
        <w:bottom w:val="none" w:sz="0" w:space="0" w:color="auto"/>
        <w:right w:val="none" w:sz="0" w:space="0" w:color="auto"/>
      </w:divBdr>
    </w:div>
    <w:div w:id="1357123534">
      <w:bodyDiv w:val="1"/>
      <w:marLeft w:val="0"/>
      <w:marRight w:val="0"/>
      <w:marTop w:val="0"/>
      <w:marBottom w:val="0"/>
      <w:divBdr>
        <w:top w:val="none" w:sz="0" w:space="0" w:color="auto"/>
        <w:left w:val="none" w:sz="0" w:space="0" w:color="auto"/>
        <w:bottom w:val="none" w:sz="0" w:space="0" w:color="auto"/>
        <w:right w:val="none" w:sz="0" w:space="0" w:color="auto"/>
      </w:divBdr>
    </w:div>
    <w:div w:id="1361004345">
      <w:bodyDiv w:val="1"/>
      <w:marLeft w:val="0"/>
      <w:marRight w:val="0"/>
      <w:marTop w:val="0"/>
      <w:marBottom w:val="0"/>
      <w:divBdr>
        <w:top w:val="none" w:sz="0" w:space="0" w:color="auto"/>
        <w:left w:val="none" w:sz="0" w:space="0" w:color="auto"/>
        <w:bottom w:val="none" w:sz="0" w:space="0" w:color="auto"/>
        <w:right w:val="none" w:sz="0" w:space="0" w:color="auto"/>
      </w:divBdr>
    </w:div>
    <w:div w:id="1361082823">
      <w:bodyDiv w:val="1"/>
      <w:marLeft w:val="0"/>
      <w:marRight w:val="0"/>
      <w:marTop w:val="0"/>
      <w:marBottom w:val="0"/>
      <w:divBdr>
        <w:top w:val="none" w:sz="0" w:space="0" w:color="auto"/>
        <w:left w:val="none" w:sz="0" w:space="0" w:color="auto"/>
        <w:bottom w:val="none" w:sz="0" w:space="0" w:color="auto"/>
        <w:right w:val="none" w:sz="0" w:space="0" w:color="auto"/>
      </w:divBdr>
    </w:div>
    <w:div w:id="1364358629">
      <w:bodyDiv w:val="1"/>
      <w:marLeft w:val="0"/>
      <w:marRight w:val="0"/>
      <w:marTop w:val="0"/>
      <w:marBottom w:val="0"/>
      <w:divBdr>
        <w:top w:val="none" w:sz="0" w:space="0" w:color="auto"/>
        <w:left w:val="none" w:sz="0" w:space="0" w:color="auto"/>
        <w:bottom w:val="none" w:sz="0" w:space="0" w:color="auto"/>
        <w:right w:val="none" w:sz="0" w:space="0" w:color="auto"/>
      </w:divBdr>
    </w:div>
    <w:div w:id="1370884469">
      <w:bodyDiv w:val="1"/>
      <w:marLeft w:val="0"/>
      <w:marRight w:val="0"/>
      <w:marTop w:val="0"/>
      <w:marBottom w:val="0"/>
      <w:divBdr>
        <w:top w:val="none" w:sz="0" w:space="0" w:color="auto"/>
        <w:left w:val="none" w:sz="0" w:space="0" w:color="auto"/>
        <w:bottom w:val="none" w:sz="0" w:space="0" w:color="auto"/>
        <w:right w:val="none" w:sz="0" w:space="0" w:color="auto"/>
      </w:divBdr>
    </w:div>
    <w:div w:id="1374580181">
      <w:bodyDiv w:val="1"/>
      <w:marLeft w:val="0"/>
      <w:marRight w:val="0"/>
      <w:marTop w:val="0"/>
      <w:marBottom w:val="0"/>
      <w:divBdr>
        <w:top w:val="none" w:sz="0" w:space="0" w:color="auto"/>
        <w:left w:val="none" w:sz="0" w:space="0" w:color="auto"/>
        <w:bottom w:val="none" w:sz="0" w:space="0" w:color="auto"/>
        <w:right w:val="none" w:sz="0" w:space="0" w:color="auto"/>
      </w:divBdr>
    </w:div>
    <w:div w:id="1387989530">
      <w:bodyDiv w:val="1"/>
      <w:marLeft w:val="0"/>
      <w:marRight w:val="0"/>
      <w:marTop w:val="0"/>
      <w:marBottom w:val="0"/>
      <w:divBdr>
        <w:top w:val="none" w:sz="0" w:space="0" w:color="auto"/>
        <w:left w:val="none" w:sz="0" w:space="0" w:color="auto"/>
        <w:bottom w:val="none" w:sz="0" w:space="0" w:color="auto"/>
        <w:right w:val="none" w:sz="0" w:space="0" w:color="auto"/>
      </w:divBdr>
    </w:div>
    <w:div w:id="1388408551">
      <w:bodyDiv w:val="1"/>
      <w:marLeft w:val="0"/>
      <w:marRight w:val="0"/>
      <w:marTop w:val="0"/>
      <w:marBottom w:val="0"/>
      <w:divBdr>
        <w:top w:val="none" w:sz="0" w:space="0" w:color="auto"/>
        <w:left w:val="none" w:sz="0" w:space="0" w:color="auto"/>
        <w:bottom w:val="none" w:sz="0" w:space="0" w:color="auto"/>
        <w:right w:val="none" w:sz="0" w:space="0" w:color="auto"/>
      </w:divBdr>
    </w:div>
    <w:div w:id="1391885719">
      <w:bodyDiv w:val="1"/>
      <w:marLeft w:val="0"/>
      <w:marRight w:val="0"/>
      <w:marTop w:val="0"/>
      <w:marBottom w:val="0"/>
      <w:divBdr>
        <w:top w:val="none" w:sz="0" w:space="0" w:color="auto"/>
        <w:left w:val="none" w:sz="0" w:space="0" w:color="auto"/>
        <w:bottom w:val="none" w:sz="0" w:space="0" w:color="auto"/>
        <w:right w:val="none" w:sz="0" w:space="0" w:color="auto"/>
      </w:divBdr>
    </w:div>
    <w:div w:id="1398094223">
      <w:bodyDiv w:val="1"/>
      <w:marLeft w:val="0"/>
      <w:marRight w:val="0"/>
      <w:marTop w:val="0"/>
      <w:marBottom w:val="0"/>
      <w:divBdr>
        <w:top w:val="none" w:sz="0" w:space="0" w:color="auto"/>
        <w:left w:val="none" w:sz="0" w:space="0" w:color="auto"/>
        <w:bottom w:val="none" w:sz="0" w:space="0" w:color="auto"/>
        <w:right w:val="none" w:sz="0" w:space="0" w:color="auto"/>
      </w:divBdr>
    </w:div>
    <w:div w:id="1399861833">
      <w:bodyDiv w:val="1"/>
      <w:marLeft w:val="0"/>
      <w:marRight w:val="0"/>
      <w:marTop w:val="0"/>
      <w:marBottom w:val="0"/>
      <w:divBdr>
        <w:top w:val="none" w:sz="0" w:space="0" w:color="auto"/>
        <w:left w:val="none" w:sz="0" w:space="0" w:color="auto"/>
        <w:bottom w:val="none" w:sz="0" w:space="0" w:color="auto"/>
        <w:right w:val="none" w:sz="0" w:space="0" w:color="auto"/>
      </w:divBdr>
    </w:div>
    <w:div w:id="1402943756">
      <w:bodyDiv w:val="1"/>
      <w:marLeft w:val="0"/>
      <w:marRight w:val="0"/>
      <w:marTop w:val="0"/>
      <w:marBottom w:val="0"/>
      <w:divBdr>
        <w:top w:val="none" w:sz="0" w:space="0" w:color="auto"/>
        <w:left w:val="none" w:sz="0" w:space="0" w:color="auto"/>
        <w:bottom w:val="none" w:sz="0" w:space="0" w:color="auto"/>
        <w:right w:val="none" w:sz="0" w:space="0" w:color="auto"/>
      </w:divBdr>
    </w:div>
    <w:div w:id="1402949648">
      <w:bodyDiv w:val="1"/>
      <w:marLeft w:val="0"/>
      <w:marRight w:val="0"/>
      <w:marTop w:val="0"/>
      <w:marBottom w:val="0"/>
      <w:divBdr>
        <w:top w:val="none" w:sz="0" w:space="0" w:color="auto"/>
        <w:left w:val="none" w:sz="0" w:space="0" w:color="auto"/>
        <w:bottom w:val="none" w:sz="0" w:space="0" w:color="auto"/>
        <w:right w:val="none" w:sz="0" w:space="0" w:color="auto"/>
      </w:divBdr>
    </w:div>
    <w:div w:id="1403602704">
      <w:bodyDiv w:val="1"/>
      <w:marLeft w:val="0"/>
      <w:marRight w:val="0"/>
      <w:marTop w:val="0"/>
      <w:marBottom w:val="0"/>
      <w:divBdr>
        <w:top w:val="none" w:sz="0" w:space="0" w:color="auto"/>
        <w:left w:val="none" w:sz="0" w:space="0" w:color="auto"/>
        <w:bottom w:val="none" w:sz="0" w:space="0" w:color="auto"/>
        <w:right w:val="none" w:sz="0" w:space="0" w:color="auto"/>
      </w:divBdr>
    </w:div>
    <w:div w:id="1407150570">
      <w:bodyDiv w:val="1"/>
      <w:marLeft w:val="0"/>
      <w:marRight w:val="0"/>
      <w:marTop w:val="0"/>
      <w:marBottom w:val="0"/>
      <w:divBdr>
        <w:top w:val="none" w:sz="0" w:space="0" w:color="auto"/>
        <w:left w:val="none" w:sz="0" w:space="0" w:color="auto"/>
        <w:bottom w:val="none" w:sz="0" w:space="0" w:color="auto"/>
        <w:right w:val="none" w:sz="0" w:space="0" w:color="auto"/>
      </w:divBdr>
    </w:div>
    <w:div w:id="1417895149">
      <w:bodyDiv w:val="1"/>
      <w:marLeft w:val="0"/>
      <w:marRight w:val="0"/>
      <w:marTop w:val="0"/>
      <w:marBottom w:val="0"/>
      <w:divBdr>
        <w:top w:val="none" w:sz="0" w:space="0" w:color="auto"/>
        <w:left w:val="none" w:sz="0" w:space="0" w:color="auto"/>
        <w:bottom w:val="none" w:sz="0" w:space="0" w:color="auto"/>
        <w:right w:val="none" w:sz="0" w:space="0" w:color="auto"/>
      </w:divBdr>
    </w:div>
    <w:div w:id="1418554208">
      <w:bodyDiv w:val="1"/>
      <w:marLeft w:val="0"/>
      <w:marRight w:val="0"/>
      <w:marTop w:val="0"/>
      <w:marBottom w:val="0"/>
      <w:divBdr>
        <w:top w:val="none" w:sz="0" w:space="0" w:color="auto"/>
        <w:left w:val="none" w:sz="0" w:space="0" w:color="auto"/>
        <w:bottom w:val="none" w:sz="0" w:space="0" w:color="auto"/>
        <w:right w:val="none" w:sz="0" w:space="0" w:color="auto"/>
      </w:divBdr>
    </w:div>
    <w:div w:id="1424453812">
      <w:bodyDiv w:val="1"/>
      <w:marLeft w:val="0"/>
      <w:marRight w:val="0"/>
      <w:marTop w:val="0"/>
      <w:marBottom w:val="0"/>
      <w:divBdr>
        <w:top w:val="none" w:sz="0" w:space="0" w:color="auto"/>
        <w:left w:val="none" w:sz="0" w:space="0" w:color="auto"/>
        <w:bottom w:val="none" w:sz="0" w:space="0" w:color="auto"/>
        <w:right w:val="none" w:sz="0" w:space="0" w:color="auto"/>
      </w:divBdr>
    </w:div>
    <w:div w:id="1426262872">
      <w:bodyDiv w:val="1"/>
      <w:marLeft w:val="0"/>
      <w:marRight w:val="0"/>
      <w:marTop w:val="0"/>
      <w:marBottom w:val="0"/>
      <w:divBdr>
        <w:top w:val="none" w:sz="0" w:space="0" w:color="auto"/>
        <w:left w:val="none" w:sz="0" w:space="0" w:color="auto"/>
        <w:bottom w:val="none" w:sz="0" w:space="0" w:color="auto"/>
        <w:right w:val="none" w:sz="0" w:space="0" w:color="auto"/>
      </w:divBdr>
    </w:div>
    <w:div w:id="1437823049">
      <w:bodyDiv w:val="1"/>
      <w:marLeft w:val="0"/>
      <w:marRight w:val="0"/>
      <w:marTop w:val="0"/>
      <w:marBottom w:val="0"/>
      <w:divBdr>
        <w:top w:val="none" w:sz="0" w:space="0" w:color="auto"/>
        <w:left w:val="none" w:sz="0" w:space="0" w:color="auto"/>
        <w:bottom w:val="none" w:sz="0" w:space="0" w:color="auto"/>
        <w:right w:val="none" w:sz="0" w:space="0" w:color="auto"/>
      </w:divBdr>
    </w:div>
    <w:div w:id="1440027419">
      <w:bodyDiv w:val="1"/>
      <w:marLeft w:val="0"/>
      <w:marRight w:val="0"/>
      <w:marTop w:val="0"/>
      <w:marBottom w:val="0"/>
      <w:divBdr>
        <w:top w:val="none" w:sz="0" w:space="0" w:color="auto"/>
        <w:left w:val="none" w:sz="0" w:space="0" w:color="auto"/>
        <w:bottom w:val="none" w:sz="0" w:space="0" w:color="auto"/>
        <w:right w:val="none" w:sz="0" w:space="0" w:color="auto"/>
      </w:divBdr>
    </w:div>
    <w:div w:id="1441148156">
      <w:bodyDiv w:val="1"/>
      <w:marLeft w:val="0"/>
      <w:marRight w:val="0"/>
      <w:marTop w:val="0"/>
      <w:marBottom w:val="0"/>
      <w:divBdr>
        <w:top w:val="none" w:sz="0" w:space="0" w:color="auto"/>
        <w:left w:val="none" w:sz="0" w:space="0" w:color="auto"/>
        <w:bottom w:val="none" w:sz="0" w:space="0" w:color="auto"/>
        <w:right w:val="none" w:sz="0" w:space="0" w:color="auto"/>
      </w:divBdr>
    </w:div>
    <w:div w:id="1442918193">
      <w:bodyDiv w:val="1"/>
      <w:marLeft w:val="0"/>
      <w:marRight w:val="0"/>
      <w:marTop w:val="0"/>
      <w:marBottom w:val="0"/>
      <w:divBdr>
        <w:top w:val="none" w:sz="0" w:space="0" w:color="auto"/>
        <w:left w:val="none" w:sz="0" w:space="0" w:color="auto"/>
        <w:bottom w:val="none" w:sz="0" w:space="0" w:color="auto"/>
        <w:right w:val="none" w:sz="0" w:space="0" w:color="auto"/>
      </w:divBdr>
    </w:div>
    <w:div w:id="1446844947">
      <w:bodyDiv w:val="1"/>
      <w:marLeft w:val="0"/>
      <w:marRight w:val="0"/>
      <w:marTop w:val="0"/>
      <w:marBottom w:val="0"/>
      <w:divBdr>
        <w:top w:val="none" w:sz="0" w:space="0" w:color="auto"/>
        <w:left w:val="none" w:sz="0" w:space="0" w:color="auto"/>
        <w:bottom w:val="none" w:sz="0" w:space="0" w:color="auto"/>
        <w:right w:val="none" w:sz="0" w:space="0" w:color="auto"/>
      </w:divBdr>
    </w:div>
    <w:div w:id="1457068908">
      <w:bodyDiv w:val="1"/>
      <w:marLeft w:val="0"/>
      <w:marRight w:val="0"/>
      <w:marTop w:val="0"/>
      <w:marBottom w:val="0"/>
      <w:divBdr>
        <w:top w:val="none" w:sz="0" w:space="0" w:color="auto"/>
        <w:left w:val="none" w:sz="0" w:space="0" w:color="auto"/>
        <w:bottom w:val="none" w:sz="0" w:space="0" w:color="auto"/>
        <w:right w:val="none" w:sz="0" w:space="0" w:color="auto"/>
      </w:divBdr>
    </w:div>
    <w:div w:id="1468401889">
      <w:bodyDiv w:val="1"/>
      <w:marLeft w:val="0"/>
      <w:marRight w:val="0"/>
      <w:marTop w:val="0"/>
      <w:marBottom w:val="0"/>
      <w:divBdr>
        <w:top w:val="none" w:sz="0" w:space="0" w:color="auto"/>
        <w:left w:val="none" w:sz="0" w:space="0" w:color="auto"/>
        <w:bottom w:val="none" w:sz="0" w:space="0" w:color="auto"/>
        <w:right w:val="none" w:sz="0" w:space="0" w:color="auto"/>
      </w:divBdr>
    </w:div>
    <w:div w:id="1480800351">
      <w:bodyDiv w:val="1"/>
      <w:marLeft w:val="0"/>
      <w:marRight w:val="0"/>
      <w:marTop w:val="0"/>
      <w:marBottom w:val="0"/>
      <w:divBdr>
        <w:top w:val="none" w:sz="0" w:space="0" w:color="auto"/>
        <w:left w:val="none" w:sz="0" w:space="0" w:color="auto"/>
        <w:bottom w:val="none" w:sz="0" w:space="0" w:color="auto"/>
        <w:right w:val="none" w:sz="0" w:space="0" w:color="auto"/>
      </w:divBdr>
      <w:divsChild>
        <w:div w:id="1520972779">
          <w:marLeft w:val="0"/>
          <w:marRight w:val="0"/>
          <w:marTop w:val="75"/>
          <w:marBottom w:val="75"/>
          <w:divBdr>
            <w:top w:val="none" w:sz="0" w:space="0" w:color="auto"/>
            <w:left w:val="none" w:sz="0" w:space="0" w:color="auto"/>
            <w:bottom w:val="none" w:sz="0" w:space="0" w:color="auto"/>
            <w:right w:val="none" w:sz="0" w:space="0" w:color="auto"/>
          </w:divBdr>
        </w:div>
      </w:divsChild>
    </w:div>
    <w:div w:id="1483618687">
      <w:bodyDiv w:val="1"/>
      <w:marLeft w:val="0"/>
      <w:marRight w:val="0"/>
      <w:marTop w:val="0"/>
      <w:marBottom w:val="0"/>
      <w:divBdr>
        <w:top w:val="none" w:sz="0" w:space="0" w:color="auto"/>
        <w:left w:val="none" w:sz="0" w:space="0" w:color="auto"/>
        <w:bottom w:val="none" w:sz="0" w:space="0" w:color="auto"/>
        <w:right w:val="none" w:sz="0" w:space="0" w:color="auto"/>
      </w:divBdr>
    </w:div>
    <w:div w:id="1488282265">
      <w:bodyDiv w:val="1"/>
      <w:marLeft w:val="0"/>
      <w:marRight w:val="0"/>
      <w:marTop w:val="0"/>
      <w:marBottom w:val="0"/>
      <w:divBdr>
        <w:top w:val="none" w:sz="0" w:space="0" w:color="auto"/>
        <w:left w:val="none" w:sz="0" w:space="0" w:color="auto"/>
        <w:bottom w:val="none" w:sz="0" w:space="0" w:color="auto"/>
        <w:right w:val="none" w:sz="0" w:space="0" w:color="auto"/>
      </w:divBdr>
    </w:div>
    <w:div w:id="1504977040">
      <w:bodyDiv w:val="1"/>
      <w:marLeft w:val="0"/>
      <w:marRight w:val="0"/>
      <w:marTop w:val="0"/>
      <w:marBottom w:val="0"/>
      <w:divBdr>
        <w:top w:val="none" w:sz="0" w:space="0" w:color="auto"/>
        <w:left w:val="none" w:sz="0" w:space="0" w:color="auto"/>
        <w:bottom w:val="none" w:sz="0" w:space="0" w:color="auto"/>
        <w:right w:val="none" w:sz="0" w:space="0" w:color="auto"/>
      </w:divBdr>
    </w:div>
    <w:div w:id="1509171818">
      <w:bodyDiv w:val="1"/>
      <w:marLeft w:val="0"/>
      <w:marRight w:val="0"/>
      <w:marTop w:val="0"/>
      <w:marBottom w:val="0"/>
      <w:divBdr>
        <w:top w:val="none" w:sz="0" w:space="0" w:color="auto"/>
        <w:left w:val="none" w:sz="0" w:space="0" w:color="auto"/>
        <w:bottom w:val="none" w:sz="0" w:space="0" w:color="auto"/>
        <w:right w:val="none" w:sz="0" w:space="0" w:color="auto"/>
      </w:divBdr>
    </w:div>
    <w:div w:id="1516457632">
      <w:bodyDiv w:val="1"/>
      <w:marLeft w:val="0"/>
      <w:marRight w:val="0"/>
      <w:marTop w:val="0"/>
      <w:marBottom w:val="0"/>
      <w:divBdr>
        <w:top w:val="none" w:sz="0" w:space="0" w:color="auto"/>
        <w:left w:val="none" w:sz="0" w:space="0" w:color="auto"/>
        <w:bottom w:val="none" w:sz="0" w:space="0" w:color="auto"/>
        <w:right w:val="none" w:sz="0" w:space="0" w:color="auto"/>
      </w:divBdr>
    </w:div>
    <w:div w:id="1520461168">
      <w:bodyDiv w:val="1"/>
      <w:marLeft w:val="0"/>
      <w:marRight w:val="0"/>
      <w:marTop w:val="0"/>
      <w:marBottom w:val="0"/>
      <w:divBdr>
        <w:top w:val="none" w:sz="0" w:space="0" w:color="auto"/>
        <w:left w:val="none" w:sz="0" w:space="0" w:color="auto"/>
        <w:bottom w:val="none" w:sz="0" w:space="0" w:color="auto"/>
        <w:right w:val="none" w:sz="0" w:space="0" w:color="auto"/>
      </w:divBdr>
    </w:div>
    <w:div w:id="1546983125">
      <w:bodyDiv w:val="1"/>
      <w:marLeft w:val="0"/>
      <w:marRight w:val="0"/>
      <w:marTop w:val="0"/>
      <w:marBottom w:val="0"/>
      <w:divBdr>
        <w:top w:val="none" w:sz="0" w:space="0" w:color="auto"/>
        <w:left w:val="none" w:sz="0" w:space="0" w:color="auto"/>
        <w:bottom w:val="none" w:sz="0" w:space="0" w:color="auto"/>
        <w:right w:val="none" w:sz="0" w:space="0" w:color="auto"/>
      </w:divBdr>
    </w:div>
    <w:div w:id="1549148552">
      <w:bodyDiv w:val="1"/>
      <w:marLeft w:val="0"/>
      <w:marRight w:val="0"/>
      <w:marTop w:val="0"/>
      <w:marBottom w:val="0"/>
      <w:divBdr>
        <w:top w:val="none" w:sz="0" w:space="0" w:color="auto"/>
        <w:left w:val="none" w:sz="0" w:space="0" w:color="auto"/>
        <w:bottom w:val="none" w:sz="0" w:space="0" w:color="auto"/>
        <w:right w:val="none" w:sz="0" w:space="0" w:color="auto"/>
      </w:divBdr>
    </w:div>
    <w:div w:id="1552032240">
      <w:bodyDiv w:val="1"/>
      <w:marLeft w:val="0"/>
      <w:marRight w:val="0"/>
      <w:marTop w:val="0"/>
      <w:marBottom w:val="0"/>
      <w:divBdr>
        <w:top w:val="none" w:sz="0" w:space="0" w:color="auto"/>
        <w:left w:val="none" w:sz="0" w:space="0" w:color="auto"/>
        <w:bottom w:val="none" w:sz="0" w:space="0" w:color="auto"/>
        <w:right w:val="none" w:sz="0" w:space="0" w:color="auto"/>
      </w:divBdr>
    </w:div>
    <w:div w:id="1562132470">
      <w:bodyDiv w:val="1"/>
      <w:marLeft w:val="0"/>
      <w:marRight w:val="0"/>
      <w:marTop w:val="0"/>
      <w:marBottom w:val="0"/>
      <w:divBdr>
        <w:top w:val="none" w:sz="0" w:space="0" w:color="auto"/>
        <w:left w:val="none" w:sz="0" w:space="0" w:color="auto"/>
        <w:bottom w:val="none" w:sz="0" w:space="0" w:color="auto"/>
        <w:right w:val="none" w:sz="0" w:space="0" w:color="auto"/>
      </w:divBdr>
    </w:div>
    <w:div w:id="1571187791">
      <w:bodyDiv w:val="1"/>
      <w:marLeft w:val="0"/>
      <w:marRight w:val="0"/>
      <w:marTop w:val="0"/>
      <w:marBottom w:val="0"/>
      <w:divBdr>
        <w:top w:val="none" w:sz="0" w:space="0" w:color="auto"/>
        <w:left w:val="none" w:sz="0" w:space="0" w:color="auto"/>
        <w:bottom w:val="none" w:sz="0" w:space="0" w:color="auto"/>
        <w:right w:val="none" w:sz="0" w:space="0" w:color="auto"/>
      </w:divBdr>
    </w:div>
    <w:div w:id="1571575073">
      <w:bodyDiv w:val="1"/>
      <w:marLeft w:val="0"/>
      <w:marRight w:val="0"/>
      <w:marTop w:val="0"/>
      <w:marBottom w:val="0"/>
      <w:divBdr>
        <w:top w:val="none" w:sz="0" w:space="0" w:color="auto"/>
        <w:left w:val="none" w:sz="0" w:space="0" w:color="auto"/>
        <w:bottom w:val="none" w:sz="0" w:space="0" w:color="auto"/>
        <w:right w:val="none" w:sz="0" w:space="0" w:color="auto"/>
      </w:divBdr>
    </w:div>
    <w:div w:id="1577664124">
      <w:bodyDiv w:val="1"/>
      <w:marLeft w:val="0"/>
      <w:marRight w:val="0"/>
      <w:marTop w:val="0"/>
      <w:marBottom w:val="0"/>
      <w:divBdr>
        <w:top w:val="none" w:sz="0" w:space="0" w:color="auto"/>
        <w:left w:val="none" w:sz="0" w:space="0" w:color="auto"/>
        <w:bottom w:val="none" w:sz="0" w:space="0" w:color="auto"/>
        <w:right w:val="none" w:sz="0" w:space="0" w:color="auto"/>
      </w:divBdr>
    </w:div>
    <w:div w:id="1578394288">
      <w:bodyDiv w:val="1"/>
      <w:marLeft w:val="0"/>
      <w:marRight w:val="0"/>
      <w:marTop w:val="0"/>
      <w:marBottom w:val="0"/>
      <w:divBdr>
        <w:top w:val="none" w:sz="0" w:space="0" w:color="auto"/>
        <w:left w:val="none" w:sz="0" w:space="0" w:color="auto"/>
        <w:bottom w:val="none" w:sz="0" w:space="0" w:color="auto"/>
        <w:right w:val="none" w:sz="0" w:space="0" w:color="auto"/>
      </w:divBdr>
    </w:div>
    <w:div w:id="1579630250">
      <w:bodyDiv w:val="1"/>
      <w:marLeft w:val="0"/>
      <w:marRight w:val="0"/>
      <w:marTop w:val="0"/>
      <w:marBottom w:val="0"/>
      <w:divBdr>
        <w:top w:val="none" w:sz="0" w:space="0" w:color="auto"/>
        <w:left w:val="none" w:sz="0" w:space="0" w:color="auto"/>
        <w:bottom w:val="none" w:sz="0" w:space="0" w:color="auto"/>
        <w:right w:val="none" w:sz="0" w:space="0" w:color="auto"/>
      </w:divBdr>
    </w:div>
    <w:div w:id="1579946944">
      <w:bodyDiv w:val="1"/>
      <w:marLeft w:val="0"/>
      <w:marRight w:val="0"/>
      <w:marTop w:val="0"/>
      <w:marBottom w:val="0"/>
      <w:divBdr>
        <w:top w:val="none" w:sz="0" w:space="0" w:color="auto"/>
        <w:left w:val="none" w:sz="0" w:space="0" w:color="auto"/>
        <w:bottom w:val="none" w:sz="0" w:space="0" w:color="auto"/>
        <w:right w:val="none" w:sz="0" w:space="0" w:color="auto"/>
      </w:divBdr>
    </w:div>
    <w:div w:id="1580215807">
      <w:bodyDiv w:val="1"/>
      <w:marLeft w:val="0"/>
      <w:marRight w:val="0"/>
      <w:marTop w:val="0"/>
      <w:marBottom w:val="0"/>
      <w:divBdr>
        <w:top w:val="none" w:sz="0" w:space="0" w:color="auto"/>
        <w:left w:val="none" w:sz="0" w:space="0" w:color="auto"/>
        <w:bottom w:val="none" w:sz="0" w:space="0" w:color="auto"/>
        <w:right w:val="none" w:sz="0" w:space="0" w:color="auto"/>
      </w:divBdr>
    </w:div>
    <w:div w:id="1582568941">
      <w:bodyDiv w:val="1"/>
      <w:marLeft w:val="0"/>
      <w:marRight w:val="0"/>
      <w:marTop w:val="0"/>
      <w:marBottom w:val="0"/>
      <w:divBdr>
        <w:top w:val="none" w:sz="0" w:space="0" w:color="auto"/>
        <w:left w:val="none" w:sz="0" w:space="0" w:color="auto"/>
        <w:bottom w:val="none" w:sz="0" w:space="0" w:color="auto"/>
        <w:right w:val="none" w:sz="0" w:space="0" w:color="auto"/>
      </w:divBdr>
    </w:div>
    <w:div w:id="1587109998">
      <w:bodyDiv w:val="1"/>
      <w:marLeft w:val="0"/>
      <w:marRight w:val="0"/>
      <w:marTop w:val="0"/>
      <w:marBottom w:val="0"/>
      <w:divBdr>
        <w:top w:val="none" w:sz="0" w:space="0" w:color="auto"/>
        <w:left w:val="none" w:sz="0" w:space="0" w:color="auto"/>
        <w:bottom w:val="none" w:sz="0" w:space="0" w:color="auto"/>
        <w:right w:val="none" w:sz="0" w:space="0" w:color="auto"/>
      </w:divBdr>
    </w:div>
    <w:div w:id="1587222695">
      <w:bodyDiv w:val="1"/>
      <w:marLeft w:val="0"/>
      <w:marRight w:val="0"/>
      <w:marTop w:val="0"/>
      <w:marBottom w:val="0"/>
      <w:divBdr>
        <w:top w:val="none" w:sz="0" w:space="0" w:color="auto"/>
        <w:left w:val="none" w:sz="0" w:space="0" w:color="auto"/>
        <w:bottom w:val="none" w:sz="0" w:space="0" w:color="auto"/>
        <w:right w:val="none" w:sz="0" w:space="0" w:color="auto"/>
      </w:divBdr>
    </w:div>
    <w:div w:id="1588150297">
      <w:bodyDiv w:val="1"/>
      <w:marLeft w:val="0"/>
      <w:marRight w:val="0"/>
      <w:marTop w:val="0"/>
      <w:marBottom w:val="0"/>
      <w:divBdr>
        <w:top w:val="none" w:sz="0" w:space="0" w:color="auto"/>
        <w:left w:val="none" w:sz="0" w:space="0" w:color="auto"/>
        <w:bottom w:val="none" w:sz="0" w:space="0" w:color="auto"/>
        <w:right w:val="none" w:sz="0" w:space="0" w:color="auto"/>
      </w:divBdr>
    </w:div>
    <w:div w:id="1588687518">
      <w:bodyDiv w:val="1"/>
      <w:marLeft w:val="0"/>
      <w:marRight w:val="0"/>
      <w:marTop w:val="0"/>
      <w:marBottom w:val="0"/>
      <w:divBdr>
        <w:top w:val="none" w:sz="0" w:space="0" w:color="auto"/>
        <w:left w:val="none" w:sz="0" w:space="0" w:color="auto"/>
        <w:bottom w:val="none" w:sz="0" w:space="0" w:color="auto"/>
        <w:right w:val="none" w:sz="0" w:space="0" w:color="auto"/>
      </w:divBdr>
    </w:div>
    <w:div w:id="1593972452">
      <w:bodyDiv w:val="1"/>
      <w:marLeft w:val="0"/>
      <w:marRight w:val="0"/>
      <w:marTop w:val="0"/>
      <w:marBottom w:val="0"/>
      <w:divBdr>
        <w:top w:val="none" w:sz="0" w:space="0" w:color="auto"/>
        <w:left w:val="none" w:sz="0" w:space="0" w:color="auto"/>
        <w:bottom w:val="none" w:sz="0" w:space="0" w:color="auto"/>
        <w:right w:val="none" w:sz="0" w:space="0" w:color="auto"/>
      </w:divBdr>
    </w:div>
    <w:div w:id="1594706864">
      <w:bodyDiv w:val="1"/>
      <w:marLeft w:val="0"/>
      <w:marRight w:val="0"/>
      <w:marTop w:val="0"/>
      <w:marBottom w:val="0"/>
      <w:divBdr>
        <w:top w:val="none" w:sz="0" w:space="0" w:color="auto"/>
        <w:left w:val="none" w:sz="0" w:space="0" w:color="auto"/>
        <w:bottom w:val="none" w:sz="0" w:space="0" w:color="auto"/>
        <w:right w:val="none" w:sz="0" w:space="0" w:color="auto"/>
      </w:divBdr>
    </w:div>
    <w:div w:id="1595477358">
      <w:bodyDiv w:val="1"/>
      <w:marLeft w:val="0"/>
      <w:marRight w:val="0"/>
      <w:marTop w:val="0"/>
      <w:marBottom w:val="0"/>
      <w:divBdr>
        <w:top w:val="none" w:sz="0" w:space="0" w:color="auto"/>
        <w:left w:val="none" w:sz="0" w:space="0" w:color="auto"/>
        <w:bottom w:val="none" w:sz="0" w:space="0" w:color="auto"/>
        <w:right w:val="none" w:sz="0" w:space="0" w:color="auto"/>
      </w:divBdr>
    </w:div>
    <w:div w:id="1597976418">
      <w:bodyDiv w:val="1"/>
      <w:marLeft w:val="0"/>
      <w:marRight w:val="0"/>
      <w:marTop w:val="0"/>
      <w:marBottom w:val="0"/>
      <w:divBdr>
        <w:top w:val="none" w:sz="0" w:space="0" w:color="auto"/>
        <w:left w:val="none" w:sz="0" w:space="0" w:color="auto"/>
        <w:bottom w:val="none" w:sz="0" w:space="0" w:color="auto"/>
        <w:right w:val="none" w:sz="0" w:space="0" w:color="auto"/>
      </w:divBdr>
    </w:div>
    <w:div w:id="1606575431">
      <w:bodyDiv w:val="1"/>
      <w:marLeft w:val="0"/>
      <w:marRight w:val="0"/>
      <w:marTop w:val="0"/>
      <w:marBottom w:val="0"/>
      <w:divBdr>
        <w:top w:val="none" w:sz="0" w:space="0" w:color="auto"/>
        <w:left w:val="none" w:sz="0" w:space="0" w:color="auto"/>
        <w:bottom w:val="none" w:sz="0" w:space="0" w:color="auto"/>
        <w:right w:val="none" w:sz="0" w:space="0" w:color="auto"/>
      </w:divBdr>
    </w:div>
    <w:div w:id="1606645144">
      <w:bodyDiv w:val="1"/>
      <w:marLeft w:val="0"/>
      <w:marRight w:val="0"/>
      <w:marTop w:val="0"/>
      <w:marBottom w:val="0"/>
      <w:divBdr>
        <w:top w:val="none" w:sz="0" w:space="0" w:color="auto"/>
        <w:left w:val="none" w:sz="0" w:space="0" w:color="auto"/>
        <w:bottom w:val="none" w:sz="0" w:space="0" w:color="auto"/>
        <w:right w:val="none" w:sz="0" w:space="0" w:color="auto"/>
      </w:divBdr>
    </w:div>
    <w:div w:id="1614753232">
      <w:bodyDiv w:val="1"/>
      <w:marLeft w:val="0"/>
      <w:marRight w:val="0"/>
      <w:marTop w:val="0"/>
      <w:marBottom w:val="0"/>
      <w:divBdr>
        <w:top w:val="none" w:sz="0" w:space="0" w:color="auto"/>
        <w:left w:val="none" w:sz="0" w:space="0" w:color="auto"/>
        <w:bottom w:val="none" w:sz="0" w:space="0" w:color="auto"/>
        <w:right w:val="none" w:sz="0" w:space="0" w:color="auto"/>
      </w:divBdr>
    </w:div>
    <w:div w:id="1615862872">
      <w:bodyDiv w:val="1"/>
      <w:marLeft w:val="0"/>
      <w:marRight w:val="0"/>
      <w:marTop w:val="0"/>
      <w:marBottom w:val="0"/>
      <w:divBdr>
        <w:top w:val="none" w:sz="0" w:space="0" w:color="auto"/>
        <w:left w:val="none" w:sz="0" w:space="0" w:color="auto"/>
        <w:bottom w:val="none" w:sz="0" w:space="0" w:color="auto"/>
        <w:right w:val="none" w:sz="0" w:space="0" w:color="auto"/>
      </w:divBdr>
    </w:div>
    <w:div w:id="1629704476">
      <w:bodyDiv w:val="1"/>
      <w:marLeft w:val="0"/>
      <w:marRight w:val="0"/>
      <w:marTop w:val="0"/>
      <w:marBottom w:val="0"/>
      <w:divBdr>
        <w:top w:val="none" w:sz="0" w:space="0" w:color="auto"/>
        <w:left w:val="none" w:sz="0" w:space="0" w:color="auto"/>
        <w:bottom w:val="none" w:sz="0" w:space="0" w:color="auto"/>
        <w:right w:val="none" w:sz="0" w:space="0" w:color="auto"/>
      </w:divBdr>
    </w:div>
    <w:div w:id="1632444497">
      <w:bodyDiv w:val="1"/>
      <w:marLeft w:val="0"/>
      <w:marRight w:val="0"/>
      <w:marTop w:val="0"/>
      <w:marBottom w:val="0"/>
      <w:divBdr>
        <w:top w:val="none" w:sz="0" w:space="0" w:color="auto"/>
        <w:left w:val="none" w:sz="0" w:space="0" w:color="auto"/>
        <w:bottom w:val="none" w:sz="0" w:space="0" w:color="auto"/>
        <w:right w:val="none" w:sz="0" w:space="0" w:color="auto"/>
      </w:divBdr>
    </w:div>
    <w:div w:id="1634869365">
      <w:bodyDiv w:val="1"/>
      <w:marLeft w:val="0"/>
      <w:marRight w:val="0"/>
      <w:marTop w:val="0"/>
      <w:marBottom w:val="0"/>
      <w:divBdr>
        <w:top w:val="none" w:sz="0" w:space="0" w:color="auto"/>
        <w:left w:val="none" w:sz="0" w:space="0" w:color="auto"/>
        <w:bottom w:val="none" w:sz="0" w:space="0" w:color="auto"/>
        <w:right w:val="none" w:sz="0" w:space="0" w:color="auto"/>
      </w:divBdr>
    </w:div>
    <w:div w:id="1637641883">
      <w:bodyDiv w:val="1"/>
      <w:marLeft w:val="0"/>
      <w:marRight w:val="0"/>
      <w:marTop w:val="0"/>
      <w:marBottom w:val="0"/>
      <w:divBdr>
        <w:top w:val="none" w:sz="0" w:space="0" w:color="auto"/>
        <w:left w:val="none" w:sz="0" w:space="0" w:color="auto"/>
        <w:bottom w:val="none" w:sz="0" w:space="0" w:color="auto"/>
        <w:right w:val="none" w:sz="0" w:space="0" w:color="auto"/>
      </w:divBdr>
    </w:div>
    <w:div w:id="1643726848">
      <w:bodyDiv w:val="1"/>
      <w:marLeft w:val="0"/>
      <w:marRight w:val="0"/>
      <w:marTop w:val="0"/>
      <w:marBottom w:val="0"/>
      <w:divBdr>
        <w:top w:val="none" w:sz="0" w:space="0" w:color="auto"/>
        <w:left w:val="none" w:sz="0" w:space="0" w:color="auto"/>
        <w:bottom w:val="none" w:sz="0" w:space="0" w:color="auto"/>
        <w:right w:val="none" w:sz="0" w:space="0" w:color="auto"/>
      </w:divBdr>
    </w:div>
    <w:div w:id="1645546372">
      <w:bodyDiv w:val="1"/>
      <w:marLeft w:val="0"/>
      <w:marRight w:val="0"/>
      <w:marTop w:val="0"/>
      <w:marBottom w:val="0"/>
      <w:divBdr>
        <w:top w:val="none" w:sz="0" w:space="0" w:color="auto"/>
        <w:left w:val="none" w:sz="0" w:space="0" w:color="auto"/>
        <w:bottom w:val="none" w:sz="0" w:space="0" w:color="auto"/>
        <w:right w:val="none" w:sz="0" w:space="0" w:color="auto"/>
      </w:divBdr>
    </w:div>
    <w:div w:id="1646396777">
      <w:bodyDiv w:val="1"/>
      <w:marLeft w:val="0"/>
      <w:marRight w:val="0"/>
      <w:marTop w:val="0"/>
      <w:marBottom w:val="0"/>
      <w:divBdr>
        <w:top w:val="none" w:sz="0" w:space="0" w:color="auto"/>
        <w:left w:val="none" w:sz="0" w:space="0" w:color="auto"/>
        <w:bottom w:val="none" w:sz="0" w:space="0" w:color="auto"/>
        <w:right w:val="none" w:sz="0" w:space="0" w:color="auto"/>
      </w:divBdr>
    </w:div>
    <w:div w:id="1648973380">
      <w:bodyDiv w:val="1"/>
      <w:marLeft w:val="0"/>
      <w:marRight w:val="0"/>
      <w:marTop w:val="0"/>
      <w:marBottom w:val="0"/>
      <w:divBdr>
        <w:top w:val="none" w:sz="0" w:space="0" w:color="auto"/>
        <w:left w:val="none" w:sz="0" w:space="0" w:color="auto"/>
        <w:bottom w:val="none" w:sz="0" w:space="0" w:color="auto"/>
        <w:right w:val="none" w:sz="0" w:space="0" w:color="auto"/>
      </w:divBdr>
    </w:div>
    <w:div w:id="1651792084">
      <w:bodyDiv w:val="1"/>
      <w:marLeft w:val="0"/>
      <w:marRight w:val="0"/>
      <w:marTop w:val="0"/>
      <w:marBottom w:val="0"/>
      <w:divBdr>
        <w:top w:val="none" w:sz="0" w:space="0" w:color="auto"/>
        <w:left w:val="none" w:sz="0" w:space="0" w:color="auto"/>
        <w:bottom w:val="none" w:sz="0" w:space="0" w:color="auto"/>
        <w:right w:val="none" w:sz="0" w:space="0" w:color="auto"/>
      </w:divBdr>
    </w:div>
    <w:div w:id="1652326393">
      <w:bodyDiv w:val="1"/>
      <w:marLeft w:val="0"/>
      <w:marRight w:val="0"/>
      <w:marTop w:val="0"/>
      <w:marBottom w:val="0"/>
      <w:divBdr>
        <w:top w:val="none" w:sz="0" w:space="0" w:color="auto"/>
        <w:left w:val="none" w:sz="0" w:space="0" w:color="auto"/>
        <w:bottom w:val="none" w:sz="0" w:space="0" w:color="auto"/>
        <w:right w:val="none" w:sz="0" w:space="0" w:color="auto"/>
      </w:divBdr>
    </w:div>
    <w:div w:id="1654142224">
      <w:bodyDiv w:val="1"/>
      <w:marLeft w:val="0"/>
      <w:marRight w:val="0"/>
      <w:marTop w:val="0"/>
      <w:marBottom w:val="0"/>
      <w:divBdr>
        <w:top w:val="none" w:sz="0" w:space="0" w:color="auto"/>
        <w:left w:val="none" w:sz="0" w:space="0" w:color="auto"/>
        <w:bottom w:val="none" w:sz="0" w:space="0" w:color="auto"/>
        <w:right w:val="none" w:sz="0" w:space="0" w:color="auto"/>
      </w:divBdr>
    </w:div>
    <w:div w:id="1655840876">
      <w:bodyDiv w:val="1"/>
      <w:marLeft w:val="0"/>
      <w:marRight w:val="0"/>
      <w:marTop w:val="0"/>
      <w:marBottom w:val="0"/>
      <w:divBdr>
        <w:top w:val="none" w:sz="0" w:space="0" w:color="auto"/>
        <w:left w:val="none" w:sz="0" w:space="0" w:color="auto"/>
        <w:bottom w:val="none" w:sz="0" w:space="0" w:color="auto"/>
        <w:right w:val="none" w:sz="0" w:space="0" w:color="auto"/>
      </w:divBdr>
      <w:divsChild>
        <w:div w:id="354618582">
          <w:marLeft w:val="0"/>
          <w:marRight w:val="0"/>
          <w:marTop w:val="0"/>
          <w:marBottom w:val="0"/>
          <w:divBdr>
            <w:top w:val="none" w:sz="0" w:space="0" w:color="auto"/>
            <w:left w:val="none" w:sz="0" w:space="0" w:color="auto"/>
            <w:bottom w:val="none" w:sz="0" w:space="0" w:color="auto"/>
            <w:right w:val="none" w:sz="0" w:space="0" w:color="auto"/>
          </w:divBdr>
        </w:div>
        <w:div w:id="1925989171">
          <w:marLeft w:val="0"/>
          <w:marRight w:val="0"/>
          <w:marTop w:val="0"/>
          <w:marBottom w:val="0"/>
          <w:divBdr>
            <w:top w:val="none" w:sz="0" w:space="0" w:color="auto"/>
            <w:left w:val="none" w:sz="0" w:space="0" w:color="auto"/>
            <w:bottom w:val="none" w:sz="0" w:space="0" w:color="auto"/>
            <w:right w:val="none" w:sz="0" w:space="0" w:color="auto"/>
          </w:divBdr>
        </w:div>
        <w:div w:id="595095712">
          <w:marLeft w:val="0"/>
          <w:marRight w:val="0"/>
          <w:marTop w:val="0"/>
          <w:marBottom w:val="0"/>
          <w:divBdr>
            <w:top w:val="none" w:sz="0" w:space="0" w:color="auto"/>
            <w:left w:val="none" w:sz="0" w:space="0" w:color="auto"/>
            <w:bottom w:val="none" w:sz="0" w:space="0" w:color="auto"/>
            <w:right w:val="none" w:sz="0" w:space="0" w:color="auto"/>
          </w:divBdr>
        </w:div>
        <w:div w:id="1485200056">
          <w:marLeft w:val="0"/>
          <w:marRight w:val="0"/>
          <w:marTop w:val="0"/>
          <w:marBottom w:val="0"/>
          <w:divBdr>
            <w:top w:val="none" w:sz="0" w:space="0" w:color="auto"/>
            <w:left w:val="none" w:sz="0" w:space="0" w:color="auto"/>
            <w:bottom w:val="none" w:sz="0" w:space="0" w:color="auto"/>
            <w:right w:val="none" w:sz="0" w:space="0" w:color="auto"/>
          </w:divBdr>
        </w:div>
        <w:div w:id="1136802179">
          <w:marLeft w:val="0"/>
          <w:marRight w:val="0"/>
          <w:marTop w:val="75"/>
          <w:marBottom w:val="75"/>
          <w:divBdr>
            <w:top w:val="none" w:sz="0" w:space="0" w:color="auto"/>
            <w:left w:val="none" w:sz="0" w:space="0" w:color="auto"/>
            <w:bottom w:val="none" w:sz="0" w:space="0" w:color="auto"/>
            <w:right w:val="none" w:sz="0" w:space="0" w:color="auto"/>
          </w:divBdr>
        </w:div>
      </w:divsChild>
    </w:div>
    <w:div w:id="1656643245">
      <w:bodyDiv w:val="1"/>
      <w:marLeft w:val="0"/>
      <w:marRight w:val="0"/>
      <w:marTop w:val="0"/>
      <w:marBottom w:val="0"/>
      <w:divBdr>
        <w:top w:val="none" w:sz="0" w:space="0" w:color="auto"/>
        <w:left w:val="none" w:sz="0" w:space="0" w:color="auto"/>
        <w:bottom w:val="none" w:sz="0" w:space="0" w:color="auto"/>
        <w:right w:val="none" w:sz="0" w:space="0" w:color="auto"/>
      </w:divBdr>
    </w:div>
    <w:div w:id="1660646697">
      <w:bodyDiv w:val="1"/>
      <w:marLeft w:val="0"/>
      <w:marRight w:val="0"/>
      <w:marTop w:val="0"/>
      <w:marBottom w:val="0"/>
      <w:divBdr>
        <w:top w:val="none" w:sz="0" w:space="0" w:color="auto"/>
        <w:left w:val="none" w:sz="0" w:space="0" w:color="auto"/>
        <w:bottom w:val="none" w:sz="0" w:space="0" w:color="auto"/>
        <w:right w:val="none" w:sz="0" w:space="0" w:color="auto"/>
      </w:divBdr>
    </w:div>
    <w:div w:id="1663966940">
      <w:bodyDiv w:val="1"/>
      <w:marLeft w:val="0"/>
      <w:marRight w:val="0"/>
      <w:marTop w:val="0"/>
      <w:marBottom w:val="0"/>
      <w:divBdr>
        <w:top w:val="none" w:sz="0" w:space="0" w:color="auto"/>
        <w:left w:val="none" w:sz="0" w:space="0" w:color="auto"/>
        <w:bottom w:val="none" w:sz="0" w:space="0" w:color="auto"/>
        <w:right w:val="none" w:sz="0" w:space="0" w:color="auto"/>
      </w:divBdr>
    </w:div>
    <w:div w:id="1669552124">
      <w:bodyDiv w:val="1"/>
      <w:marLeft w:val="0"/>
      <w:marRight w:val="0"/>
      <w:marTop w:val="0"/>
      <w:marBottom w:val="0"/>
      <w:divBdr>
        <w:top w:val="none" w:sz="0" w:space="0" w:color="auto"/>
        <w:left w:val="none" w:sz="0" w:space="0" w:color="auto"/>
        <w:bottom w:val="none" w:sz="0" w:space="0" w:color="auto"/>
        <w:right w:val="none" w:sz="0" w:space="0" w:color="auto"/>
      </w:divBdr>
    </w:div>
    <w:div w:id="1680765862">
      <w:bodyDiv w:val="1"/>
      <w:marLeft w:val="0"/>
      <w:marRight w:val="0"/>
      <w:marTop w:val="0"/>
      <w:marBottom w:val="0"/>
      <w:divBdr>
        <w:top w:val="none" w:sz="0" w:space="0" w:color="auto"/>
        <w:left w:val="none" w:sz="0" w:space="0" w:color="auto"/>
        <w:bottom w:val="none" w:sz="0" w:space="0" w:color="auto"/>
        <w:right w:val="none" w:sz="0" w:space="0" w:color="auto"/>
      </w:divBdr>
    </w:div>
    <w:div w:id="1691685447">
      <w:bodyDiv w:val="1"/>
      <w:marLeft w:val="0"/>
      <w:marRight w:val="0"/>
      <w:marTop w:val="0"/>
      <w:marBottom w:val="0"/>
      <w:divBdr>
        <w:top w:val="none" w:sz="0" w:space="0" w:color="auto"/>
        <w:left w:val="none" w:sz="0" w:space="0" w:color="auto"/>
        <w:bottom w:val="none" w:sz="0" w:space="0" w:color="auto"/>
        <w:right w:val="none" w:sz="0" w:space="0" w:color="auto"/>
      </w:divBdr>
    </w:div>
    <w:div w:id="1694696092">
      <w:bodyDiv w:val="1"/>
      <w:marLeft w:val="0"/>
      <w:marRight w:val="0"/>
      <w:marTop w:val="0"/>
      <w:marBottom w:val="0"/>
      <w:divBdr>
        <w:top w:val="none" w:sz="0" w:space="0" w:color="auto"/>
        <w:left w:val="none" w:sz="0" w:space="0" w:color="auto"/>
        <w:bottom w:val="none" w:sz="0" w:space="0" w:color="auto"/>
        <w:right w:val="none" w:sz="0" w:space="0" w:color="auto"/>
      </w:divBdr>
    </w:div>
    <w:div w:id="1696543286">
      <w:bodyDiv w:val="1"/>
      <w:marLeft w:val="0"/>
      <w:marRight w:val="0"/>
      <w:marTop w:val="0"/>
      <w:marBottom w:val="0"/>
      <w:divBdr>
        <w:top w:val="none" w:sz="0" w:space="0" w:color="auto"/>
        <w:left w:val="none" w:sz="0" w:space="0" w:color="auto"/>
        <w:bottom w:val="none" w:sz="0" w:space="0" w:color="auto"/>
        <w:right w:val="none" w:sz="0" w:space="0" w:color="auto"/>
      </w:divBdr>
    </w:div>
    <w:div w:id="1696884825">
      <w:bodyDiv w:val="1"/>
      <w:marLeft w:val="0"/>
      <w:marRight w:val="0"/>
      <w:marTop w:val="0"/>
      <w:marBottom w:val="0"/>
      <w:divBdr>
        <w:top w:val="none" w:sz="0" w:space="0" w:color="auto"/>
        <w:left w:val="none" w:sz="0" w:space="0" w:color="auto"/>
        <w:bottom w:val="none" w:sz="0" w:space="0" w:color="auto"/>
        <w:right w:val="none" w:sz="0" w:space="0" w:color="auto"/>
      </w:divBdr>
    </w:div>
    <w:div w:id="1697079828">
      <w:bodyDiv w:val="1"/>
      <w:marLeft w:val="0"/>
      <w:marRight w:val="0"/>
      <w:marTop w:val="0"/>
      <w:marBottom w:val="0"/>
      <w:divBdr>
        <w:top w:val="none" w:sz="0" w:space="0" w:color="auto"/>
        <w:left w:val="none" w:sz="0" w:space="0" w:color="auto"/>
        <w:bottom w:val="none" w:sz="0" w:space="0" w:color="auto"/>
        <w:right w:val="none" w:sz="0" w:space="0" w:color="auto"/>
      </w:divBdr>
    </w:div>
    <w:div w:id="1701978043">
      <w:bodyDiv w:val="1"/>
      <w:marLeft w:val="0"/>
      <w:marRight w:val="0"/>
      <w:marTop w:val="0"/>
      <w:marBottom w:val="0"/>
      <w:divBdr>
        <w:top w:val="none" w:sz="0" w:space="0" w:color="auto"/>
        <w:left w:val="none" w:sz="0" w:space="0" w:color="auto"/>
        <w:bottom w:val="none" w:sz="0" w:space="0" w:color="auto"/>
        <w:right w:val="none" w:sz="0" w:space="0" w:color="auto"/>
      </w:divBdr>
    </w:div>
    <w:div w:id="1702246002">
      <w:bodyDiv w:val="1"/>
      <w:marLeft w:val="0"/>
      <w:marRight w:val="0"/>
      <w:marTop w:val="0"/>
      <w:marBottom w:val="0"/>
      <w:divBdr>
        <w:top w:val="none" w:sz="0" w:space="0" w:color="auto"/>
        <w:left w:val="none" w:sz="0" w:space="0" w:color="auto"/>
        <w:bottom w:val="none" w:sz="0" w:space="0" w:color="auto"/>
        <w:right w:val="none" w:sz="0" w:space="0" w:color="auto"/>
      </w:divBdr>
    </w:div>
    <w:div w:id="1706831753">
      <w:bodyDiv w:val="1"/>
      <w:marLeft w:val="0"/>
      <w:marRight w:val="0"/>
      <w:marTop w:val="0"/>
      <w:marBottom w:val="0"/>
      <w:divBdr>
        <w:top w:val="none" w:sz="0" w:space="0" w:color="auto"/>
        <w:left w:val="none" w:sz="0" w:space="0" w:color="auto"/>
        <w:bottom w:val="none" w:sz="0" w:space="0" w:color="auto"/>
        <w:right w:val="none" w:sz="0" w:space="0" w:color="auto"/>
      </w:divBdr>
    </w:div>
    <w:div w:id="1710840393">
      <w:bodyDiv w:val="1"/>
      <w:marLeft w:val="0"/>
      <w:marRight w:val="0"/>
      <w:marTop w:val="0"/>
      <w:marBottom w:val="0"/>
      <w:divBdr>
        <w:top w:val="none" w:sz="0" w:space="0" w:color="auto"/>
        <w:left w:val="none" w:sz="0" w:space="0" w:color="auto"/>
        <w:bottom w:val="none" w:sz="0" w:space="0" w:color="auto"/>
        <w:right w:val="none" w:sz="0" w:space="0" w:color="auto"/>
      </w:divBdr>
    </w:div>
    <w:div w:id="1716585230">
      <w:bodyDiv w:val="1"/>
      <w:marLeft w:val="0"/>
      <w:marRight w:val="0"/>
      <w:marTop w:val="0"/>
      <w:marBottom w:val="0"/>
      <w:divBdr>
        <w:top w:val="none" w:sz="0" w:space="0" w:color="auto"/>
        <w:left w:val="none" w:sz="0" w:space="0" w:color="auto"/>
        <w:bottom w:val="none" w:sz="0" w:space="0" w:color="auto"/>
        <w:right w:val="none" w:sz="0" w:space="0" w:color="auto"/>
      </w:divBdr>
    </w:div>
    <w:div w:id="1719086837">
      <w:bodyDiv w:val="1"/>
      <w:marLeft w:val="0"/>
      <w:marRight w:val="0"/>
      <w:marTop w:val="0"/>
      <w:marBottom w:val="0"/>
      <w:divBdr>
        <w:top w:val="none" w:sz="0" w:space="0" w:color="auto"/>
        <w:left w:val="none" w:sz="0" w:space="0" w:color="auto"/>
        <w:bottom w:val="none" w:sz="0" w:space="0" w:color="auto"/>
        <w:right w:val="none" w:sz="0" w:space="0" w:color="auto"/>
      </w:divBdr>
    </w:div>
    <w:div w:id="1719668612">
      <w:bodyDiv w:val="1"/>
      <w:marLeft w:val="0"/>
      <w:marRight w:val="0"/>
      <w:marTop w:val="0"/>
      <w:marBottom w:val="0"/>
      <w:divBdr>
        <w:top w:val="none" w:sz="0" w:space="0" w:color="auto"/>
        <w:left w:val="none" w:sz="0" w:space="0" w:color="auto"/>
        <w:bottom w:val="none" w:sz="0" w:space="0" w:color="auto"/>
        <w:right w:val="none" w:sz="0" w:space="0" w:color="auto"/>
      </w:divBdr>
    </w:div>
    <w:div w:id="1726951824">
      <w:bodyDiv w:val="1"/>
      <w:marLeft w:val="0"/>
      <w:marRight w:val="0"/>
      <w:marTop w:val="0"/>
      <w:marBottom w:val="0"/>
      <w:divBdr>
        <w:top w:val="none" w:sz="0" w:space="0" w:color="auto"/>
        <w:left w:val="none" w:sz="0" w:space="0" w:color="auto"/>
        <w:bottom w:val="none" w:sz="0" w:space="0" w:color="auto"/>
        <w:right w:val="none" w:sz="0" w:space="0" w:color="auto"/>
      </w:divBdr>
    </w:div>
    <w:div w:id="1731729173">
      <w:bodyDiv w:val="1"/>
      <w:marLeft w:val="0"/>
      <w:marRight w:val="0"/>
      <w:marTop w:val="0"/>
      <w:marBottom w:val="0"/>
      <w:divBdr>
        <w:top w:val="none" w:sz="0" w:space="0" w:color="auto"/>
        <w:left w:val="none" w:sz="0" w:space="0" w:color="auto"/>
        <w:bottom w:val="none" w:sz="0" w:space="0" w:color="auto"/>
        <w:right w:val="none" w:sz="0" w:space="0" w:color="auto"/>
      </w:divBdr>
    </w:div>
    <w:div w:id="1732921902">
      <w:bodyDiv w:val="1"/>
      <w:marLeft w:val="0"/>
      <w:marRight w:val="0"/>
      <w:marTop w:val="0"/>
      <w:marBottom w:val="0"/>
      <w:divBdr>
        <w:top w:val="none" w:sz="0" w:space="0" w:color="auto"/>
        <w:left w:val="none" w:sz="0" w:space="0" w:color="auto"/>
        <w:bottom w:val="none" w:sz="0" w:space="0" w:color="auto"/>
        <w:right w:val="none" w:sz="0" w:space="0" w:color="auto"/>
      </w:divBdr>
    </w:div>
    <w:div w:id="1737506712">
      <w:bodyDiv w:val="1"/>
      <w:marLeft w:val="0"/>
      <w:marRight w:val="0"/>
      <w:marTop w:val="0"/>
      <w:marBottom w:val="0"/>
      <w:divBdr>
        <w:top w:val="none" w:sz="0" w:space="0" w:color="auto"/>
        <w:left w:val="none" w:sz="0" w:space="0" w:color="auto"/>
        <w:bottom w:val="none" w:sz="0" w:space="0" w:color="auto"/>
        <w:right w:val="none" w:sz="0" w:space="0" w:color="auto"/>
      </w:divBdr>
    </w:div>
    <w:div w:id="1737968096">
      <w:bodyDiv w:val="1"/>
      <w:marLeft w:val="0"/>
      <w:marRight w:val="0"/>
      <w:marTop w:val="0"/>
      <w:marBottom w:val="0"/>
      <w:divBdr>
        <w:top w:val="none" w:sz="0" w:space="0" w:color="auto"/>
        <w:left w:val="none" w:sz="0" w:space="0" w:color="auto"/>
        <w:bottom w:val="none" w:sz="0" w:space="0" w:color="auto"/>
        <w:right w:val="none" w:sz="0" w:space="0" w:color="auto"/>
      </w:divBdr>
    </w:div>
    <w:div w:id="1742672904">
      <w:bodyDiv w:val="1"/>
      <w:marLeft w:val="0"/>
      <w:marRight w:val="0"/>
      <w:marTop w:val="0"/>
      <w:marBottom w:val="0"/>
      <w:divBdr>
        <w:top w:val="none" w:sz="0" w:space="0" w:color="auto"/>
        <w:left w:val="none" w:sz="0" w:space="0" w:color="auto"/>
        <w:bottom w:val="none" w:sz="0" w:space="0" w:color="auto"/>
        <w:right w:val="none" w:sz="0" w:space="0" w:color="auto"/>
      </w:divBdr>
    </w:div>
    <w:div w:id="1751349046">
      <w:bodyDiv w:val="1"/>
      <w:marLeft w:val="0"/>
      <w:marRight w:val="0"/>
      <w:marTop w:val="0"/>
      <w:marBottom w:val="0"/>
      <w:divBdr>
        <w:top w:val="none" w:sz="0" w:space="0" w:color="auto"/>
        <w:left w:val="none" w:sz="0" w:space="0" w:color="auto"/>
        <w:bottom w:val="none" w:sz="0" w:space="0" w:color="auto"/>
        <w:right w:val="none" w:sz="0" w:space="0" w:color="auto"/>
      </w:divBdr>
    </w:div>
    <w:div w:id="1752584490">
      <w:bodyDiv w:val="1"/>
      <w:marLeft w:val="0"/>
      <w:marRight w:val="0"/>
      <w:marTop w:val="0"/>
      <w:marBottom w:val="0"/>
      <w:divBdr>
        <w:top w:val="none" w:sz="0" w:space="0" w:color="auto"/>
        <w:left w:val="none" w:sz="0" w:space="0" w:color="auto"/>
        <w:bottom w:val="none" w:sz="0" w:space="0" w:color="auto"/>
        <w:right w:val="none" w:sz="0" w:space="0" w:color="auto"/>
      </w:divBdr>
    </w:div>
    <w:div w:id="1758748729">
      <w:bodyDiv w:val="1"/>
      <w:marLeft w:val="0"/>
      <w:marRight w:val="0"/>
      <w:marTop w:val="0"/>
      <w:marBottom w:val="0"/>
      <w:divBdr>
        <w:top w:val="none" w:sz="0" w:space="0" w:color="auto"/>
        <w:left w:val="none" w:sz="0" w:space="0" w:color="auto"/>
        <w:bottom w:val="none" w:sz="0" w:space="0" w:color="auto"/>
        <w:right w:val="none" w:sz="0" w:space="0" w:color="auto"/>
      </w:divBdr>
    </w:div>
    <w:div w:id="1766415245">
      <w:bodyDiv w:val="1"/>
      <w:marLeft w:val="0"/>
      <w:marRight w:val="0"/>
      <w:marTop w:val="0"/>
      <w:marBottom w:val="0"/>
      <w:divBdr>
        <w:top w:val="none" w:sz="0" w:space="0" w:color="auto"/>
        <w:left w:val="none" w:sz="0" w:space="0" w:color="auto"/>
        <w:bottom w:val="none" w:sz="0" w:space="0" w:color="auto"/>
        <w:right w:val="none" w:sz="0" w:space="0" w:color="auto"/>
      </w:divBdr>
    </w:div>
    <w:div w:id="1766995165">
      <w:bodyDiv w:val="1"/>
      <w:marLeft w:val="0"/>
      <w:marRight w:val="0"/>
      <w:marTop w:val="0"/>
      <w:marBottom w:val="0"/>
      <w:divBdr>
        <w:top w:val="none" w:sz="0" w:space="0" w:color="auto"/>
        <w:left w:val="none" w:sz="0" w:space="0" w:color="auto"/>
        <w:bottom w:val="none" w:sz="0" w:space="0" w:color="auto"/>
        <w:right w:val="none" w:sz="0" w:space="0" w:color="auto"/>
      </w:divBdr>
    </w:div>
    <w:div w:id="1768965402">
      <w:bodyDiv w:val="1"/>
      <w:marLeft w:val="0"/>
      <w:marRight w:val="0"/>
      <w:marTop w:val="0"/>
      <w:marBottom w:val="0"/>
      <w:divBdr>
        <w:top w:val="none" w:sz="0" w:space="0" w:color="auto"/>
        <w:left w:val="none" w:sz="0" w:space="0" w:color="auto"/>
        <w:bottom w:val="none" w:sz="0" w:space="0" w:color="auto"/>
        <w:right w:val="none" w:sz="0" w:space="0" w:color="auto"/>
      </w:divBdr>
    </w:div>
    <w:div w:id="1775200918">
      <w:bodyDiv w:val="1"/>
      <w:marLeft w:val="0"/>
      <w:marRight w:val="0"/>
      <w:marTop w:val="0"/>
      <w:marBottom w:val="0"/>
      <w:divBdr>
        <w:top w:val="none" w:sz="0" w:space="0" w:color="auto"/>
        <w:left w:val="none" w:sz="0" w:space="0" w:color="auto"/>
        <w:bottom w:val="none" w:sz="0" w:space="0" w:color="auto"/>
        <w:right w:val="none" w:sz="0" w:space="0" w:color="auto"/>
      </w:divBdr>
    </w:div>
    <w:div w:id="1775435866">
      <w:bodyDiv w:val="1"/>
      <w:marLeft w:val="0"/>
      <w:marRight w:val="0"/>
      <w:marTop w:val="0"/>
      <w:marBottom w:val="0"/>
      <w:divBdr>
        <w:top w:val="none" w:sz="0" w:space="0" w:color="auto"/>
        <w:left w:val="none" w:sz="0" w:space="0" w:color="auto"/>
        <w:bottom w:val="none" w:sz="0" w:space="0" w:color="auto"/>
        <w:right w:val="none" w:sz="0" w:space="0" w:color="auto"/>
      </w:divBdr>
    </w:div>
    <w:div w:id="1778214812">
      <w:bodyDiv w:val="1"/>
      <w:marLeft w:val="0"/>
      <w:marRight w:val="0"/>
      <w:marTop w:val="0"/>
      <w:marBottom w:val="0"/>
      <w:divBdr>
        <w:top w:val="none" w:sz="0" w:space="0" w:color="auto"/>
        <w:left w:val="none" w:sz="0" w:space="0" w:color="auto"/>
        <w:bottom w:val="none" w:sz="0" w:space="0" w:color="auto"/>
        <w:right w:val="none" w:sz="0" w:space="0" w:color="auto"/>
      </w:divBdr>
    </w:div>
    <w:div w:id="1778525165">
      <w:bodyDiv w:val="1"/>
      <w:marLeft w:val="0"/>
      <w:marRight w:val="0"/>
      <w:marTop w:val="0"/>
      <w:marBottom w:val="0"/>
      <w:divBdr>
        <w:top w:val="none" w:sz="0" w:space="0" w:color="auto"/>
        <w:left w:val="none" w:sz="0" w:space="0" w:color="auto"/>
        <w:bottom w:val="none" w:sz="0" w:space="0" w:color="auto"/>
        <w:right w:val="none" w:sz="0" w:space="0" w:color="auto"/>
      </w:divBdr>
    </w:div>
    <w:div w:id="1782991810">
      <w:bodyDiv w:val="1"/>
      <w:marLeft w:val="0"/>
      <w:marRight w:val="0"/>
      <w:marTop w:val="0"/>
      <w:marBottom w:val="0"/>
      <w:divBdr>
        <w:top w:val="none" w:sz="0" w:space="0" w:color="auto"/>
        <w:left w:val="none" w:sz="0" w:space="0" w:color="auto"/>
        <w:bottom w:val="none" w:sz="0" w:space="0" w:color="auto"/>
        <w:right w:val="none" w:sz="0" w:space="0" w:color="auto"/>
      </w:divBdr>
    </w:div>
    <w:div w:id="1793867079">
      <w:bodyDiv w:val="1"/>
      <w:marLeft w:val="0"/>
      <w:marRight w:val="0"/>
      <w:marTop w:val="0"/>
      <w:marBottom w:val="0"/>
      <w:divBdr>
        <w:top w:val="none" w:sz="0" w:space="0" w:color="auto"/>
        <w:left w:val="none" w:sz="0" w:space="0" w:color="auto"/>
        <w:bottom w:val="none" w:sz="0" w:space="0" w:color="auto"/>
        <w:right w:val="none" w:sz="0" w:space="0" w:color="auto"/>
      </w:divBdr>
    </w:div>
    <w:div w:id="1801723274">
      <w:bodyDiv w:val="1"/>
      <w:marLeft w:val="0"/>
      <w:marRight w:val="0"/>
      <w:marTop w:val="0"/>
      <w:marBottom w:val="0"/>
      <w:divBdr>
        <w:top w:val="none" w:sz="0" w:space="0" w:color="auto"/>
        <w:left w:val="none" w:sz="0" w:space="0" w:color="auto"/>
        <w:bottom w:val="none" w:sz="0" w:space="0" w:color="auto"/>
        <w:right w:val="none" w:sz="0" w:space="0" w:color="auto"/>
      </w:divBdr>
    </w:div>
    <w:div w:id="1803308724">
      <w:bodyDiv w:val="1"/>
      <w:marLeft w:val="0"/>
      <w:marRight w:val="0"/>
      <w:marTop w:val="0"/>
      <w:marBottom w:val="0"/>
      <w:divBdr>
        <w:top w:val="none" w:sz="0" w:space="0" w:color="auto"/>
        <w:left w:val="none" w:sz="0" w:space="0" w:color="auto"/>
        <w:bottom w:val="none" w:sz="0" w:space="0" w:color="auto"/>
        <w:right w:val="none" w:sz="0" w:space="0" w:color="auto"/>
      </w:divBdr>
    </w:div>
    <w:div w:id="1805540573">
      <w:bodyDiv w:val="1"/>
      <w:marLeft w:val="0"/>
      <w:marRight w:val="0"/>
      <w:marTop w:val="0"/>
      <w:marBottom w:val="0"/>
      <w:divBdr>
        <w:top w:val="none" w:sz="0" w:space="0" w:color="auto"/>
        <w:left w:val="none" w:sz="0" w:space="0" w:color="auto"/>
        <w:bottom w:val="none" w:sz="0" w:space="0" w:color="auto"/>
        <w:right w:val="none" w:sz="0" w:space="0" w:color="auto"/>
      </w:divBdr>
    </w:div>
    <w:div w:id="1813792295">
      <w:bodyDiv w:val="1"/>
      <w:marLeft w:val="0"/>
      <w:marRight w:val="0"/>
      <w:marTop w:val="0"/>
      <w:marBottom w:val="0"/>
      <w:divBdr>
        <w:top w:val="none" w:sz="0" w:space="0" w:color="auto"/>
        <w:left w:val="none" w:sz="0" w:space="0" w:color="auto"/>
        <w:bottom w:val="none" w:sz="0" w:space="0" w:color="auto"/>
        <w:right w:val="none" w:sz="0" w:space="0" w:color="auto"/>
      </w:divBdr>
    </w:div>
    <w:div w:id="1819151817">
      <w:bodyDiv w:val="1"/>
      <w:marLeft w:val="0"/>
      <w:marRight w:val="0"/>
      <w:marTop w:val="0"/>
      <w:marBottom w:val="0"/>
      <w:divBdr>
        <w:top w:val="none" w:sz="0" w:space="0" w:color="auto"/>
        <w:left w:val="none" w:sz="0" w:space="0" w:color="auto"/>
        <w:bottom w:val="none" w:sz="0" w:space="0" w:color="auto"/>
        <w:right w:val="none" w:sz="0" w:space="0" w:color="auto"/>
      </w:divBdr>
    </w:div>
    <w:div w:id="1819498413">
      <w:bodyDiv w:val="1"/>
      <w:marLeft w:val="0"/>
      <w:marRight w:val="0"/>
      <w:marTop w:val="0"/>
      <w:marBottom w:val="0"/>
      <w:divBdr>
        <w:top w:val="none" w:sz="0" w:space="0" w:color="auto"/>
        <w:left w:val="none" w:sz="0" w:space="0" w:color="auto"/>
        <w:bottom w:val="none" w:sz="0" w:space="0" w:color="auto"/>
        <w:right w:val="none" w:sz="0" w:space="0" w:color="auto"/>
      </w:divBdr>
    </w:div>
    <w:div w:id="1832132917">
      <w:bodyDiv w:val="1"/>
      <w:marLeft w:val="0"/>
      <w:marRight w:val="0"/>
      <w:marTop w:val="0"/>
      <w:marBottom w:val="0"/>
      <w:divBdr>
        <w:top w:val="none" w:sz="0" w:space="0" w:color="auto"/>
        <w:left w:val="none" w:sz="0" w:space="0" w:color="auto"/>
        <w:bottom w:val="none" w:sz="0" w:space="0" w:color="auto"/>
        <w:right w:val="none" w:sz="0" w:space="0" w:color="auto"/>
      </w:divBdr>
    </w:div>
    <w:div w:id="1834683114">
      <w:bodyDiv w:val="1"/>
      <w:marLeft w:val="0"/>
      <w:marRight w:val="0"/>
      <w:marTop w:val="0"/>
      <w:marBottom w:val="0"/>
      <w:divBdr>
        <w:top w:val="none" w:sz="0" w:space="0" w:color="auto"/>
        <w:left w:val="none" w:sz="0" w:space="0" w:color="auto"/>
        <w:bottom w:val="none" w:sz="0" w:space="0" w:color="auto"/>
        <w:right w:val="none" w:sz="0" w:space="0" w:color="auto"/>
      </w:divBdr>
    </w:div>
    <w:div w:id="1840658748">
      <w:bodyDiv w:val="1"/>
      <w:marLeft w:val="0"/>
      <w:marRight w:val="0"/>
      <w:marTop w:val="0"/>
      <w:marBottom w:val="0"/>
      <w:divBdr>
        <w:top w:val="none" w:sz="0" w:space="0" w:color="auto"/>
        <w:left w:val="none" w:sz="0" w:space="0" w:color="auto"/>
        <w:bottom w:val="none" w:sz="0" w:space="0" w:color="auto"/>
        <w:right w:val="none" w:sz="0" w:space="0" w:color="auto"/>
      </w:divBdr>
    </w:div>
    <w:div w:id="1843004754">
      <w:bodyDiv w:val="1"/>
      <w:marLeft w:val="0"/>
      <w:marRight w:val="0"/>
      <w:marTop w:val="0"/>
      <w:marBottom w:val="0"/>
      <w:divBdr>
        <w:top w:val="none" w:sz="0" w:space="0" w:color="auto"/>
        <w:left w:val="none" w:sz="0" w:space="0" w:color="auto"/>
        <w:bottom w:val="none" w:sz="0" w:space="0" w:color="auto"/>
        <w:right w:val="none" w:sz="0" w:space="0" w:color="auto"/>
      </w:divBdr>
    </w:div>
    <w:div w:id="1843735161">
      <w:bodyDiv w:val="1"/>
      <w:marLeft w:val="0"/>
      <w:marRight w:val="0"/>
      <w:marTop w:val="0"/>
      <w:marBottom w:val="0"/>
      <w:divBdr>
        <w:top w:val="none" w:sz="0" w:space="0" w:color="auto"/>
        <w:left w:val="none" w:sz="0" w:space="0" w:color="auto"/>
        <w:bottom w:val="none" w:sz="0" w:space="0" w:color="auto"/>
        <w:right w:val="none" w:sz="0" w:space="0" w:color="auto"/>
      </w:divBdr>
    </w:div>
    <w:div w:id="1844735616">
      <w:bodyDiv w:val="1"/>
      <w:marLeft w:val="0"/>
      <w:marRight w:val="0"/>
      <w:marTop w:val="0"/>
      <w:marBottom w:val="0"/>
      <w:divBdr>
        <w:top w:val="none" w:sz="0" w:space="0" w:color="auto"/>
        <w:left w:val="none" w:sz="0" w:space="0" w:color="auto"/>
        <w:bottom w:val="none" w:sz="0" w:space="0" w:color="auto"/>
        <w:right w:val="none" w:sz="0" w:space="0" w:color="auto"/>
      </w:divBdr>
    </w:div>
    <w:div w:id="1858813216">
      <w:bodyDiv w:val="1"/>
      <w:marLeft w:val="0"/>
      <w:marRight w:val="0"/>
      <w:marTop w:val="0"/>
      <w:marBottom w:val="0"/>
      <w:divBdr>
        <w:top w:val="none" w:sz="0" w:space="0" w:color="auto"/>
        <w:left w:val="none" w:sz="0" w:space="0" w:color="auto"/>
        <w:bottom w:val="none" w:sz="0" w:space="0" w:color="auto"/>
        <w:right w:val="none" w:sz="0" w:space="0" w:color="auto"/>
      </w:divBdr>
    </w:div>
    <w:div w:id="1863011781">
      <w:bodyDiv w:val="1"/>
      <w:marLeft w:val="0"/>
      <w:marRight w:val="0"/>
      <w:marTop w:val="0"/>
      <w:marBottom w:val="0"/>
      <w:divBdr>
        <w:top w:val="none" w:sz="0" w:space="0" w:color="auto"/>
        <w:left w:val="none" w:sz="0" w:space="0" w:color="auto"/>
        <w:bottom w:val="none" w:sz="0" w:space="0" w:color="auto"/>
        <w:right w:val="none" w:sz="0" w:space="0" w:color="auto"/>
      </w:divBdr>
    </w:div>
    <w:div w:id="1864392550">
      <w:bodyDiv w:val="1"/>
      <w:marLeft w:val="0"/>
      <w:marRight w:val="0"/>
      <w:marTop w:val="0"/>
      <w:marBottom w:val="0"/>
      <w:divBdr>
        <w:top w:val="none" w:sz="0" w:space="0" w:color="auto"/>
        <w:left w:val="none" w:sz="0" w:space="0" w:color="auto"/>
        <w:bottom w:val="none" w:sz="0" w:space="0" w:color="auto"/>
        <w:right w:val="none" w:sz="0" w:space="0" w:color="auto"/>
      </w:divBdr>
    </w:div>
    <w:div w:id="1864633170">
      <w:bodyDiv w:val="1"/>
      <w:marLeft w:val="0"/>
      <w:marRight w:val="0"/>
      <w:marTop w:val="0"/>
      <w:marBottom w:val="0"/>
      <w:divBdr>
        <w:top w:val="none" w:sz="0" w:space="0" w:color="auto"/>
        <w:left w:val="none" w:sz="0" w:space="0" w:color="auto"/>
        <w:bottom w:val="none" w:sz="0" w:space="0" w:color="auto"/>
        <w:right w:val="none" w:sz="0" w:space="0" w:color="auto"/>
      </w:divBdr>
    </w:div>
    <w:div w:id="1869174482">
      <w:bodyDiv w:val="1"/>
      <w:marLeft w:val="0"/>
      <w:marRight w:val="0"/>
      <w:marTop w:val="0"/>
      <w:marBottom w:val="0"/>
      <w:divBdr>
        <w:top w:val="none" w:sz="0" w:space="0" w:color="auto"/>
        <w:left w:val="none" w:sz="0" w:space="0" w:color="auto"/>
        <w:bottom w:val="none" w:sz="0" w:space="0" w:color="auto"/>
        <w:right w:val="none" w:sz="0" w:space="0" w:color="auto"/>
      </w:divBdr>
    </w:div>
    <w:div w:id="1879931844">
      <w:bodyDiv w:val="1"/>
      <w:marLeft w:val="0"/>
      <w:marRight w:val="0"/>
      <w:marTop w:val="0"/>
      <w:marBottom w:val="0"/>
      <w:divBdr>
        <w:top w:val="none" w:sz="0" w:space="0" w:color="auto"/>
        <w:left w:val="none" w:sz="0" w:space="0" w:color="auto"/>
        <w:bottom w:val="none" w:sz="0" w:space="0" w:color="auto"/>
        <w:right w:val="none" w:sz="0" w:space="0" w:color="auto"/>
      </w:divBdr>
    </w:div>
    <w:div w:id="1880359599">
      <w:bodyDiv w:val="1"/>
      <w:marLeft w:val="0"/>
      <w:marRight w:val="0"/>
      <w:marTop w:val="0"/>
      <w:marBottom w:val="0"/>
      <w:divBdr>
        <w:top w:val="none" w:sz="0" w:space="0" w:color="auto"/>
        <w:left w:val="none" w:sz="0" w:space="0" w:color="auto"/>
        <w:bottom w:val="none" w:sz="0" w:space="0" w:color="auto"/>
        <w:right w:val="none" w:sz="0" w:space="0" w:color="auto"/>
      </w:divBdr>
    </w:div>
    <w:div w:id="1880700614">
      <w:bodyDiv w:val="1"/>
      <w:marLeft w:val="0"/>
      <w:marRight w:val="0"/>
      <w:marTop w:val="0"/>
      <w:marBottom w:val="0"/>
      <w:divBdr>
        <w:top w:val="none" w:sz="0" w:space="0" w:color="auto"/>
        <w:left w:val="none" w:sz="0" w:space="0" w:color="auto"/>
        <w:bottom w:val="none" w:sz="0" w:space="0" w:color="auto"/>
        <w:right w:val="none" w:sz="0" w:space="0" w:color="auto"/>
      </w:divBdr>
    </w:div>
    <w:div w:id="1882671941">
      <w:bodyDiv w:val="1"/>
      <w:marLeft w:val="0"/>
      <w:marRight w:val="0"/>
      <w:marTop w:val="0"/>
      <w:marBottom w:val="0"/>
      <w:divBdr>
        <w:top w:val="none" w:sz="0" w:space="0" w:color="auto"/>
        <w:left w:val="none" w:sz="0" w:space="0" w:color="auto"/>
        <w:bottom w:val="none" w:sz="0" w:space="0" w:color="auto"/>
        <w:right w:val="none" w:sz="0" w:space="0" w:color="auto"/>
      </w:divBdr>
    </w:div>
    <w:div w:id="1890605951">
      <w:bodyDiv w:val="1"/>
      <w:marLeft w:val="0"/>
      <w:marRight w:val="0"/>
      <w:marTop w:val="0"/>
      <w:marBottom w:val="0"/>
      <w:divBdr>
        <w:top w:val="none" w:sz="0" w:space="0" w:color="auto"/>
        <w:left w:val="none" w:sz="0" w:space="0" w:color="auto"/>
        <w:bottom w:val="none" w:sz="0" w:space="0" w:color="auto"/>
        <w:right w:val="none" w:sz="0" w:space="0" w:color="auto"/>
      </w:divBdr>
    </w:div>
    <w:div w:id="1894924885">
      <w:bodyDiv w:val="1"/>
      <w:marLeft w:val="0"/>
      <w:marRight w:val="0"/>
      <w:marTop w:val="0"/>
      <w:marBottom w:val="0"/>
      <w:divBdr>
        <w:top w:val="none" w:sz="0" w:space="0" w:color="auto"/>
        <w:left w:val="none" w:sz="0" w:space="0" w:color="auto"/>
        <w:bottom w:val="none" w:sz="0" w:space="0" w:color="auto"/>
        <w:right w:val="none" w:sz="0" w:space="0" w:color="auto"/>
      </w:divBdr>
    </w:div>
    <w:div w:id="1896309014">
      <w:bodyDiv w:val="1"/>
      <w:marLeft w:val="0"/>
      <w:marRight w:val="0"/>
      <w:marTop w:val="0"/>
      <w:marBottom w:val="0"/>
      <w:divBdr>
        <w:top w:val="none" w:sz="0" w:space="0" w:color="auto"/>
        <w:left w:val="none" w:sz="0" w:space="0" w:color="auto"/>
        <w:bottom w:val="none" w:sz="0" w:space="0" w:color="auto"/>
        <w:right w:val="none" w:sz="0" w:space="0" w:color="auto"/>
      </w:divBdr>
    </w:div>
    <w:div w:id="1912883707">
      <w:bodyDiv w:val="1"/>
      <w:marLeft w:val="0"/>
      <w:marRight w:val="0"/>
      <w:marTop w:val="0"/>
      <w:marBottom w:val="0"/>
      <w:divBdr>
        <w:top w:val="none" w:sz="0" w:space="0" w:color="auto"/>
        <w:left w:val="none" w:sz="0" w:space="0" w:color="auto"/>
        <w:bottom w:val="none" w:sz="0" w:space="0" w:color="auto"/>
        <w:right w:val="none" w:sz="0" w:space="0" w:color="auto"/>
      </w:divBdr>
    </w:div>
    <w:div w:id="1913660310">
      <w:bodyDiv w:val="1"/>
      <w:marLeft w:val="0"/>
      <w:marRight w:val="0"/>
      <w:marTop w:val="0"/>
      <w:marBottom w:val="0"/>
      <w:divBdr>
        <w:top w:val="none" w:sz="0" w:space="0" w:color="auto"/>
        <w:left w:val="none" w:sz="0" w:space="0" w:color="auto"/>
        <w:bottom w:val="none" w:sz="0" w:space="0" w:color="auto"/>
        <w:right w:val="none" w:sz="0" w:space="0" w:color="auto"/>
      </w:divBdr>
    </w:div>
    <w:div w:id="1917667996">
      <w:bodyDiv w:val="1"/>
      <w:marLeft w:val="0"/>
      <w:marRight w:val="0"/>
      <w:marTop w:val="0"/>
      <w:marBottom w:val="0"/>
      <w:divBdr>
        <w:top w:val="none" w:sz="0" w:space="0" w:color="auto"/>
        <w:left w:val="none" w:sz="0" w:space="0" w:color="auto"/>
        <w:bottom w:val="none" w:sz="0" w:space="0" w:color="auto"/>
        <w:right w:val="none" w:sz="0" w:space="0" w:color="auto"/>
      </w:divBdr>
    </w:div>
    <w:div w:id="1921057578">
      <w:bodyDiv w:val="1"/>
      <w:marLeft w:val="0"/>
      <w:marRight w:val="0"/>
      <w:marTop w:val="0"/>
      <w:marBottom w:val="0"/>
      <w:divBdr>
        <w:top w:val="none" w:sz="0" w:space="0" w:color="auto"/>
        <w:left w:val="none" w:sz="0" w:space="0" w:color="auto"/>
        <w:bottom w:val="none" w:sz="0" w:space="0" w:color="auto"/>
        <w:right w:val="none" w:sz="0" w:space="0" w:color="auto"/>
      </w:divBdr>
    </w:div>
    <w:div w:id="1922517932">
      <w:bodyDiv w:val="1"/>
      <w:marLeft w:val="0"/>
      <w:marRight w:val="0"/>
      <w:marTop w:val="0"/>
      <w:marBottom w:val="0"/>
      <w:divBdr>
        <w:top w:val="none" w:sz="0" w:space="0" w:color="auto"/>
        <w:left w:val="none" w:sz="0" w:space="0" w:color="auto"/>
        <w:bottom w:val="none" w:sz="0" w:space="0" w:color="auto"/>
        <w:right w:val="none" w:sz="0" w:space="0" w:color="auto"/>
      </w:divBdr>
    </w:div>
    <w:div w:id="1922640309">
      <w:bodyDiv w:val="1"/>
      <w:marLeft w:val="0"/>
      <w:marRight w:val="0"/>
      <w:marTop w:val="0"/>
      <w:marBottom w:val="0"/>
      <w:divBdr>
        <w:top w:val="none" w:sz="0" w:space="0" w:color="auto"/>
        <w:left w:val="none" w:sz="0" w:space="0" w:color="auto"/>
        <w:bottom w:val="none" w:sz="0" w:space="0" w:color="auto"/>
        <w:right w:val="none" w:sz="0" w:space="0" w:color="auto"/>
      </w:divBdr>
    </w:div>
    <w:div w:id="1928731859">
      <w:bodyDiv w:val="1"/>
      <w:marLeft w:val="0"/>
      <w:marRight w:val="0"/>
      <w:marTop w:val="0"/>
      <w:marBottom w:val="0"/>
      <w:divBdr>
        <w:top w:val="none" w:sz="0" w:space="0" w:color="auto"/>
        <w:left w:val="none" w:sz="0" w:space="0" w:color="auto"/>
        <w:bottom w:val="none" w:sz="0" w:space="0" w:color="auto"/>
        <w:right w:val="none" w:sz="0" w:space="0" w:color="auto"/>
      </w:divBdr>
    </w:div>
    <w:div w:id="1935160696">
      <w:bodyDiv w:val="1"/>
      <w:marLeft w:val="0"/>
      <w:marRight w:val="0"/>
      <w:marTop w:val="0"/>
      <w:marBottom w:val="0"/>
      <w:divBdr>
        <w:top w:val="none" w:sz="0" w:space="0" w:color="auto"/>
        <w:left w:val="none" w:sz="0" w:space="0" w:color="auto"/>
        <w:bottom w:val="none" w:sz="0" w:space="0" w:color="auto"/>
        <w:right w:val="none" w:sz="0" w:space="0" w:color="auto"/>
      </w:divBdr>
    </w:div>
    <w:div w:id="1938056345">
      <w:bodyDiv w:val="1"/>
      <w:marLeft w:val="0"/>
      <w:marRight w:val="0"/>
      <w:marTop w:val="0"/>
      <w:marBottom w:val="0"/>
      <w:divBdr>
        <w:top w:val="none" w:sz="0" w:space="0" w:color="auto"/>
        <w:left w:val="none" w:sz="0" w:space="0" w:color="auto"/>
        <w:bottom w:val="none" w:sz="0" w:space="0" w:color="auto"/>
        <w:right w:val="none" w:sz="0" w:space="0" w:color="auto"/>
      </w:divBdr>
    </w:div>
    <w:div w:id="1939412980">
      <w:bodyDiv w:val="1"/>
      <w:marLeft w:val="0"/>
      <w:marRight w:val="0"/>
      <w:marTop w:val="0"/>
      <w:marBottom w:val="0"/>
      <w:divBdr>
        <w:top w:val="none" w:sz="0" w:space="0" w:color="auto"/>
        <w:left w:val="none" w:sz="0" w:space="0" w:color="auto"/>
        <w:bottom w:val="none" w:sz="0" w:space="0" w:color="auto"/>
        <w:right w:val="none" w:sz="0" w:space="0" w:color="auto"/>
      </w:divBdr>
    </w:div>
    <w:div w:id="1941178323">
      <w:bodyDiv w:val="1"/>
      <w:marLeft w:val="0"/>
      <w:marRight w:val="0"/>
      <w:marTop w:val="0"/>
      <w:marBottom w:val="0"/>
      <w:divBdr>
        <w:top w:val="none" w:sz="0" w:space="0" w:color="auto"/>
        <w:left w:val="none" w:sz="0" w:space="0" w:color="auto"/>
        <w:bottom w:val="none" w:sz="0" w:space="0" w:color="auto"/>
        <w:right w:val="none" w:sz="0" w:space="0" w:color="auto"/>
      </w:divBdr>
    </w:div>
    <w:div w:id="1946038539">
      <w:bodyDiv w:val="1"/>
      <w:marLeft w:val="0"/>
      <w:marRight w:val="0"/>
      <w:marTop w:val="0"/>
      <w:marBottom w:val="0"/>
      <w:divBdr>
        <w:top w:val="none" w:sz="0" w:space="0" w:color="auto"/>
        <w:left w:val="none" w:sz="0" w:space="0" w:color="auto"/>
        <w:bottom w:val="none" w:sz="0" w:space="0" w:color="auto"/>
        <w:right w:val="none" w:sz="0" w:space="0" w:color="auto"/>
      </w:divBdr>
    </w:div>
    <w:div w:id="1947423519">
      <w:bodyDiv w:val="1"/>
      <w:marLeft w:val="0"/>
      <w:marRight w:val="0"/>
      <w:marTop w:val="0"/>
      <w:marBottom w:val="0"/>
      <w:divBdr>
        <w:top w:val="none" w:sz="0" w:space="0" w:color="auto"/>
        <w:left w:val="none" w:sz="0" w:space="0" w:color="auto"/>
        <w:bottom w:val="none" w:sz="0" w:space="0" w:color="auto"/>
        <w:right w:val="none" w:sz="0" w:space="0" w:color="auto"/>
      </w:divBdr>
    </w:div>
    <w:div w:id="1962691254">
      <w:bodyDiv w:val="1"/>
      <w:marLeft w:val="0"/>
      <w:marRight w:val="0"/>
      <w:marTop w:val="0"/>
      <w:marBottom w:val="0"/>
      <w:divBdr>
        <w:top w:val="none" w:sz="0" w:space="0" w:color="auto"/>
        <w:left w:val="none" w:sz="0" w:space="0" w:color="auto"/>
        <w:bottom w:val="none" w:sz="0" w:space="0" w:color="auto"/>
        <w:right w:val="none" w:sz="0" w:space="0" w:color="auto"/>
      </w:divBdr>
    </w:div>
    <w:div w:id="1967810140">
      <w:bodyDiv w:val="1"/>
      <w:marLeft w:val="0"/>
      <w:marRight w:val="0"/>
      <w:marTop w:val="0"/>
      <w:marBottom w:val="0"/>
      <w:divBdr>
        <w:top w:val="none" w:sz="0" w:space="0" w:color="auto"/>
        <w:left w:val="none" w:sz="0" w:space="0" w:color="auto"/>
        <w:bottom w:val="none" w:sz="0" w:space="0" w:color="auto"/>
        <w:right w:val="none" w:sz="0" w:space="0" w:color="auto"/>
      </w:divBdr>
    </w:div>
    <w:div w:id="1971788442">
      <w:bodyDiv w:val="1"/>
      <w:marLeft w:val="0"/>
      <w:marRight w:val="0"/>
      <w:marTop w:val="0"/>
      <w:marBottom w:val="0"/>
      <w:divBdr>
        <w:top w:val="none" w:sz="0" w:space="0" w:color="auto"/>
        <w:left w:val="none" w:sz="0" w:space="0" w:color="auto"/>
        <w:bottom w:val="none" w:sz="0" w:space="0" w:color="auto"/>
        <w:right w:val="none" w:sz="0" w:space="0" w:color="auto"/>
      </w:divBdr>
    </w:div>
    <w:div w:id="1973365395">
      <w:bodyDiv w:val="1"/>
      <w:marLeft w:val="0"/>
      <w:marRight w:val="0"/>
      <w:marTop w:val="0"/>
      <w:marBottom w:val="0"/>
      <w:divBdr>
        <w:top w:val="none" w:sz="0" w:space="0" w:color="auto"/>
        <w:left w:val="none" w:sz="0" w:space="0" w:color="auto"/>
        <w:bottom w:val="none" w:sz="0" w:space="0" w:color="auto"/>
        <w:right w:val="none" w:sz="0" w:space="0" w:color="auto"/>
      </w:divBdr>
    </w:div>
    <w:div w:id="1990330467">
      <w:bodyDiv w:val="1"/>
      <w:marLeft w:val="0"/>
      <w:marRight w:val="0"/>
      <w:marTop w:val="0"/>
      <w:marBottom w:val="0"/>
      <w:divBdr>
        <w:top w:val="none" w:sz="0" w:space="0" w:color="auto"/>
        <w:left w:val="none" w:sz="0" w:space="0" w:color="auto"/>
        <w:bottom w:val="none" w:sz="0" w:space="0" w:color="auto"/>
        <w:right w:val="none" w:sz="0" w:space="0" w:color="auto"/>
      </w:divBdr>
    </w:div>
    <w:div w:id="1992908614">
      <w:bodyDiv w:val="1"/>
      <w:marLeft w:val="0"/>
      <w:marRight w:val="0"/>
      <w:marTop w:val="0"/>
      <w:marBottom w:val="0"/>
      <w:divBdr>
        <w:top w:val="none" w:sz="0" w:space="0" w:color="auto"/>
        <w:left w:val="none" w:sz="0" w:space="0" w:color="auto"/>
        <w:bottom w:val="none" w:sz="0" w:space="0" w:color="auto"/>
        <w:right w:val="none" w:sz="0" w:space="0" w:color="auto"/>
      </w:divBdr>
    </w:div>
    <w:div w:id="1994794468">
      <w:bodyDiv w:val="1"/>
      <w:marLeft w:val="0"/>
      <w:marRight w:val="0"/>
      <w:marTop w:val="0"/>
      <w:marBottom w:val="0"/>
      <w:divBdr>
        <w:top w:val="none" w:sz="0" w:space="0" w:color="auto"/>
        <w:left w:val="none" w:sz="0" w:space="0" w:color="auto"/>
        <w:bottom w:val="none" w:sz="0" w:space="0" w:color="auto"/>
        <w:right w:val="none" w:sz="0" w:space="0" w:color="auto"/>
      </w:divBdr>
    </w:div>
    <w:div w:id="1994985800">
      <w:bodyDiv w:val="1"/>
      <w:marLeft w:val="0"/>
      <w:marRight w:val="0"/>
      <w:marTop w:val="0"/>
      <w:marBottom w:val="0"/>
      <w:divBdr>
        <w:top w:val="none" w:sz="0" w:space="0" w:color="auto"/>
        <w:left w:val="none" w:sz="0" w:space="0" w:color="auto"/>
        <w:bottom w:val="none" w:sz="0" w:space="0" w:color="auto"/>
        <w:right w:val="none" w:sz="0" w:space="0" w:color="auto"/>
      </w:divBdr>
    </w:div>
    <w:div w:id="1995327932">
      <w:bodyDiv w:val="1"/>
      <w:marLeft w:val="0"/>
      <w:marRight w:val="0"/>
      <w:marTop w:val="0"/>
      <w:marBottom w:val="0"/>
      <w:divBdr>
        <w:top w:val="none" w:sz="0" w:space="0" w:color="auto"/>
        <w:left w:val="none" w:sz="0" w:space="0" w:color="auto"/>
        <w:bottom w:val="none" w:sz="0" w:space="0" w:color="auto"/>
        <w:right w:val="none" w:sz="0" w:space="0" w:color="auto"/>
      </w:divBdr>
    </w:div>
    <w:div w:id="1997301060">
      <w:bodyDiv w:val="1"/>
      <w:marLeft w:val="0"/>
      <w:marRight w:val="0"/>
      <w:marTop w:val="0"/>
      <w:marBottom w:val="0"/>
      <w:divBdr>
        <w:top w:val="none" w:sz="0" w:space="0" w:color="auto"/>
        <w:left w:val="none" w:sz="0" w:space="0" w:color="auto"/>
        <w:bottom w:val="none" w:sz="0" w:space="0" w:color="auto"/>
        <w:right w:val="none" w:sz="0" w:space="0" w:color="auto"/>
      </w:divBdr>
    </w:div>
    <w:div w:id="1998414390">
      <w:bodyDiv w:val="1"/>
      <w:marLeft w:val="0"/>
      <w:marRight w:val="0"/>
      <w:marTop w:val="0"/>
      <w:marBottom w:val="0"/>
      <w:divBdr>
        <w:top w:val="none" w:sz="0" w:space="0" w:color="auto"/>
        <w:left w:val="none" w:sz="0" w:space="0" w:color="auto"/>
        <w:bottom w:val="none" w:sz="0" w:space="0" w:color="auto"/>
        <w:right w:val="none" w:sz="0" w:space="0" w:color="auto"/>
      </w:divBdr>
    </w:div>
    <w:div w:id="2003848551">
      <w:bodyDiv w:val="1"/>
      <w:marLeft w:val="0"/>
      <w:marRight w:val="0"/>
      <w:marTop w:val="0"/>
      <w:marBottom w:val="0"/>
      <w:divBdr>
        <w:top w:val="none" w:sz="0" w:space="0" w:color="auto"/>
        <w:left w:val="none" w:sz="0" w:space="0" w:color="auto"/>
        <w:bottom w:val="none" w:sz="0" w:space="0" w:color="auto"/>
        <w:right w:val="none" w:sz="0" w:space="0" w:color="auto"/>
      </w:divBdr>
    </w:div>
    <w:div w:id="2006668316">
      <w:bodyDiv w:val="1"/>
      <w:marLeft w:val="0"/>
      <w:marRight w:val="0"/>
      <w:marTop w:val="0"/>
      <w:marBottom w:val="0"/>
      <w:divBdr>
        <w:top w:val="none" w:sz="0" w:space="0" w:color="auto"/>
        <w:left w:val="none" w:sz="0" w:space="0" w:color="auto"/>
        <w:bottom w:val="none" w:sz="0" w:space="0" w:color="auto"/>
        <w:right w:val="none" w:sz="0" w:space="0" w:color="auto"/>
      </w:divBdr>
    </w:div>
    <w:div w:id="2007047470">
      <w:bodyDiv w:val="1"/>
      <w:marLeft w:val="0"/>
      <w:marRight w:val="0"/>
      <w:marTop w:val="0"/>
      <w:marBottom w:val="0"/>
      <w:divBdr>
        <w:top w:val="none" w:sz="0" w:space="0" w:color="auto"/>
        <w:left w:val="none" w:sz="0" w:space="0" w:color="auto"/>
        <w:bottom w:val="none" w:sz="0" w:space="0" w:color="auto"/>
        <w:right w:val="none" w:sz="0" w:space="0" w:color="auto"/>
      </w:divBdr>
    </w:div>
    <w:div w:id="2009750230">
      <w:bodyDiv w:val="1"/>
      <w:marLeft w:val="0"/>
      <w:marRight w:val="0"/>
      <w:marTop w:val="0"/>
      <w:marBottom w:val="0"/>
      <w:divBdr>
        <w:top w:val="none" w:sz="0" w:space="0" w:color="auto"/>
        <w:left w:val="none" w:sz="0" w:space="0" w:color="auto"/>
        <w:bottom w:val="none" w:sz="0" w:space="0" w:color="auto"/>
        <w:right w:val="none" w:sz="0" w:space="0" w:color="auto"/>
      </w:divBdr>
    </w:div>
    <w:div w:id="2019768965">
      <w:bodyDiv w:val="1"/>
      <w:marLeft w:val="0"/>
      <w:marRight w:val="0"/>
      <w:marTop w:val="0"/>
      <w:marBottom w:val="0"/>
      <w:divBdr>
        <w:top w:val="none" w:sz="0" w:space="0" w:color="auto"/>
        <w:left w:val="none" w:sz="0" w:space="0" w:color="auto"/>
        <w:bottom w:val="none" w:sz="0" w:space="0" w:color="auto"/>
        <w:right w:val="none" w:sz="0" w:space="0" w:color="auto"/>
      </w:divBdr>
    </w:div>
    <w:div w:id="2020697636">
      <w:bodyDiv w:val="1"/>
      <w:marLeft w:val="0"/>
      <w:marRight w:val="0"/>
      <w:marTop w:val="0"/>
      <w:marBottom w:val="0"/>
      <w:divBdr>
        <w:top w:val="none" w:sz="0" w:space="0" w:color="auto"/>
        <w:left w:val="none" w:sz="0" w:space="0" w:color="auto"/>
        <w:bottom w:val="none" w:sz="0" w:space="0" w:color="auto"/>
        <w:right w:val="none" w:sz="0" w:space="0" w:color="auto"/>
      </w:divBdr>
    </w:div>
    <w:div w:id="2026441810">
      <w:bodyDiv w:val="1"/>
      <w:marLeft w:val="0"/>
      <w:marRight w:val="0"/>
      <w:marTop w:val="0"/>
      <w:marBottom w:val="0"/>
      <w:divBdr>
        <w:top w:val="none" w:sz="0" w:space="0" w:color="auto"/>
        <w:left w:val="none" w:sz="0" w:space="0" w:color="auto"/>
        <w:bottom w:val="none" w:sz="0" w:space="0" w:color="auto"/>
        <w:right w:val="none" w:sz="0" w:space="0" w:color="auto"/>
      </w:divBdr>
    </w:div>
    <w:div w:id="2029066208">
      <w:bodyDiv w:val="1"/>
      <w:marLeft w:val="0"/>
      <w:marRight w:val="0"/>
      <w:marTop w:val="0"/>
      <w:marBottom w:val="0"/>
      <w:divBdr>
        <w:top w:val="none" w:sz="0" w:space="0" w:color="auto"/>
        <w:left w:val="none" w:sz="0" w:space="0" w:color="auto"/>
        <w:bottom w:val="none" w:sz="0" w:space="0" w:color="auto"/>
        <w:right w:val="none" w:sz="0" w:space="0" w:color="auto"/>
      </w:divBdr>
    </w:div>
    <w:div w:id="2030837341">
      <w:bodyDiv w:val="1"/>
      <w:marLeft w:val="0"/>
      <w:marRight w:val="0"/>
      <w:marTop w:val="0"/>
      <w:marBottom w:val="0"/>
      <w:divBdr>
        <w:top w:val="none" w:sz="0" w:space="0" w:color="auto"/>
        <w:left w:val="none" w:sz="0" w:space="0" w:color="auto"/>
        <w:bottom w:val="none" w:sz="0" w:space="0" w:color="auto"/>
        <w:right w:val="none" w:sz="0" w:space="0" w:color="auto"/>
      </w:divBdr>
    </w:div>
    <w:div w:id="2031223620">
      <w:bodyDiv w:val="1"/>
      <w:marLeft w:val="0"/>
      <w:marRight w:val="0"/>
      <w:marTop w:val="0"/>
      <w:marBottom w:val="0"/>
      <w:divBdr>
        <w:top w:val="none" w:sz="0" w:space="0" w:color="auto"/>
        <w:left w:val="none" w:sz="0" w:space="0" w:color="auto"/>
        <w:bottom w:val="none" w:sz="0" w:space="0" w:color="auto"/>
        <w:right w:val="none" w:sz="0" w:space="0" w:color="auto"/>
      </w:divBdr>
    </w:div>
    <w:div w:id="2035767185">
      <w:bodyDiv w:val="1"/>
      <w:marLeft w:val="0"/>
      <w:marRight w:val="0"/>
      <w:marTop w:val="0"/>
      <w:marBottom w:val="0"/>
      <w:divBdr>
        <w:top w:val="none" w:sz="0" w:space="0" w:color="auto"/>
        <w:left w:val="none" w:sz="0" w:space="0" w:color="auto"/>
        <w:bottom w:val="none" w:sz="0" w:space="0" w:color="auto"/>
        <w:right w:val="none" w:sz="0" w:space="0" w:color="auto"/>
      </w:divBdr>
    </w:div>
    <w:div w:id="2038192325">
      <w:bodyDiv w:val="1"/>
      <w:marLeft w:val="0"/>
      <w:marRight w:val="0"/>
      <w:marTop w:val="0"/>
      <w:marBottom w:val="0"/>
      <w:divBdr>
        <w:top w:val="none" w:sz="0" w:space="0" w:color="auto"/>
        <w:left w:val="none" w:sz="0" w:space="0" w:color="auto"/>
        <w:bottom w:val="none" w:sz="0" w:space="0" w:color="auto"/>
        <w:right w:val="none" w:sz="0" w:space="0" w:color="auto"/>
      </w:divBdr>
    </w:div>
    <w:div w:id="2040004929">
      <w:bodyDiv w:val="1"/>
      <w:marLeft w:val="0"/>
      <w:marRight w:val="0"/>
      <w:marTop w:val="0"/>
      <w:marBottom w:val="0"/>
      <w:divBdr>
        <w:top w:val="none" w:sz="0" w:space="0" w:color="auto"/>
        <w:left w:val="none" w:sz="0" w:space="0" w:color="auto"/>
        <w:bottom w:val="none" w:sz="0" w:space="0" w:color="auto"/>
        <w:right w:val="none" w:sz="0" w:space="0" w:color="auto"/>
      </w:divBdr>
    </w:div>
    <w:div w:id="2046783144">
      <w:bodyDiv w:val="1"/>
      <w:marLeft w:val="0"/>
      <w:marRight w:val="0"/>
      <w:marTop w:val="0"/>
      <w:marBottom w:val="0"/>
      <w:divBdr>
        <w:top w:val="none" w:sz="0" w:space="0" w:color="auto"/>
        <w:left w:val="none" w:sz="0" w:space="0" w:color="auto"/>
        <w:bottom w:val="none" w:sz="0" w:space="0" w:color="auto"/>
        <w:right w:val="none" w:sz="0" w:space="0" w:color="auto"/>
      </w:divBdr>
    </w:div>
    <w:div w:id="2061515881">
      <w:bodyDiv w:val="1"/>
      <w:marLeft w:val="0"/>
      <w:marRight w:val="0"/>
      <w:marTop w:val="0"/>
      <w:marBottom w:val="0"/>
      <w:divBdr>
        <w:top w:val="none" w:sz="0" w:space="0" w:color="auto"/>
        <w:left w:val="none" w:sz="0" w:space="0" w:color="auto"/>
        <w:bottom w:val="none" w:sz="0" w:space="0" w:color="auto"/>
        <w:right w:val="none" w:sz="0" w:space="0" w:color="auto"/>
      </w:divBdr>
    </w:div>
    <w:div w:id="2067290057">
      <w:bodyDiv w:val="1"/>
      <w:marLeft w:val="0"/>
      <w:marRight w:val="0"/>
      <w:marTop w:val="0"/>
      <w:marBottom w:val="0"/>
      <w:divBdr>
        <w:top w:val="none" w:sz="0" w:space="0" w:color="auto"/>
        <w:left w:val="none" w:sz="0" w:space="0" w:color="auto"/>
        <w:bottom w:val="none" w:sz="0" w:space="0" w:color="auto"/>
        <w:right w:val="none" w:sz="0" w:space="0" w:color="auto"/>
      </w:divBdr>
    </w:div>
    <w:div w:id="2079666722">
      <w:bodyDiv w:val="1"/>
      <w:marLeft w:val="0"/>
      <w:marRight w:val="0"/>
      <w:marTop w:val="0"/>
      <w:marBottom w:val="0"/>
      <w:divBdr>
        <w:top w:val="none" w:sz="0" w:space="0" w:color="auto"/>
        <w:left w:val="none" w:sz="0" w:space="0" w:color="auto"/>
        <w:bottom w:val="none" w:sz="0" w:space="0" w:color="auto"/>
        <w:right w:val="none" w:sz="0" w:space="0" w:color="auto"/>
      </w:divBdr>
    </w:div>
    <w:div w:id="2080983497">
      <w:bodyDiv w:val="1"/>
      <w:marLeft w:val="0"/>
      <w:marRight w:val="0"/>
      <w:marTop w:val="0"/>
      <w:marBottom w:val="0"/>
      <w:divBdr>
        <w:top w:val="none" w:sz="0" w:space="0" w:color="auto"/>
        <w:left w:val="none" w:sz="0" w:space="0" w:color="auto"/>
        <w:bottom w:val="none" w:sz="0" w:space="0" w:color="auto"/>
        <w:right w:val="none" w:sz="0" w:space="0" w:color="auto"/>
      </w:divBdr>
    </w:div>
    <w:div w:id="2089499190">
      <w:bodyDiv w:val="1"/>
      <w:marLeft w:val="0"/>
      <w:marRight w:val="0"/>
      <w:marTop w:val="0"/>
      <w:marBottom w:val="0"/>
      <w:divBdr>
        <w:top w:val="none" w:sz="0" w:space="0" w:color="auto"/>
        <w:left w:val="none" w:sz="0" w:space="0" w:color="auto"/>
        <w:bottom w:val="none" w:sz="0" w:space="0" w:color="auto"/>
        <w:right w:val="none" w:sz="0" w:space="0" w:color="auto"/>
      </w:divBdr>
    </w:div>
    <w:div w:id="2108502790">
      <w:bodyDiv w:val="1"/>
      <w:marLeft w:val="0"/>
      <w:marRight w:val="0"/>
      <w:marTop w:val="0"/>
      <w:marBottom w:val="0"/>
      <w:divBdr>
        <w:top w:val="none" w:sz="0" w:space="0" w:color="auto"/>
        <w:left w:val="none" w:sz="0" w:space="0" w:color="auto"/>
        <w:bottom w:val="none" w:sz="0" w:space="0" w:color="auto"/>
        <w:right w:val="none" w:sz="0" w:space="0" w:color="auto"/>
      </w:divBdr>
    </w:div>
    <w:div w:id="2112773878">
      <w:bodyDiv w:val="1"/>
      <w:marLeft w:val="0"/>
      <w:marRight w:val="0"/>
      <w:marTop w:val="0"/>
      <w:marBottom w:val="0"/>
      <w:divBdr>
        <w:top w:val="none" w:sz="0" w:space="0" w:color="auto"/>
        <w:left w:val="none" w:sz="0" w:space="0" w:color="auto"/>
        <w:bottom w:val="none" w:sz="0" w:space="0" w:color="auto"/>
        <w:right w:val="none" w:sz="0" w:space="0" w:color="auto"/>
      </w:divBdr>
    </w:div>
    <w:div w:id="2115707961">
      <w:bodyDiv w:val="1"/>
      <w:marLeft w:val="0"/>
      <w:marRight w:val="0"/>
      <w:marTop w:val="0"/>
      <w:marBottom w:val="0"/>
      <w:divBdr>
        <w:top w:val="none" w:sz="0" w:space="0" w:color="auto"/>
        <w:left w:val="none" w:sz="0" w:space="0" w:color="auto"/>
        <w:bottom w:val="none" w:sz="0" w:space="0" w:color="auto"/>
        <w:right w:val="none" w:sz="0" w:space="0" w:color="auto"/>
      </w:divBdr>
    </w:div>
    <w:div w:id="2118134436">
      <w:bodyDiv w:val="1"/>
      <w:marLeft w:val="0"/>
      <w:marRight w:val="0"/>
      <w:marTop w:val="0"/>
      <w:marBottom w:val="0"/>
      <w:divBdr>
        <w:top w:val="none" w:sz="0" w:space="0" w:color="auto"/>
        <w:left w:val="none" w:sz="0" w:space="0" w:color="auto"/>
        <w:bottom w:val="none" w:sz="0" w:space="0" w:color="auto"/>
        <w:right w:val="none" w:sz="0" w:space="0" w:color="auto"/>
      </w:divBdr>
    </w:div>
    <w:div w:id="2129422726">
      <w:bodyDiv w:val="1"/>
      <w:marLeft w:val="0"/>
      <w:marRight w:val="0"/>
      <w:marTop w:val="0"/>
      <w:marBottom w:val="0"/>
      <w:divBdr>
        <w:top w:val="none" w:sz="0" w:space="0" w:color="auto"/>
        <w:left w:val="none" w:sz="0" w:space="0" w:color="auto"/>
        <w:bottom w:val="none" w:sz="0" w:space="0" w:color="auto"/>
        <w:right w:val="none" w:sz="0" w:space="0" w:color="auto"/>
      </w:divBdr>
    </w:div>
    <w:div w:id="2133208012">
      <w:bodyDiv w:val="1"/>
      <w:marLeft w:val="0"/>
      <w:marRight w:val="0"/>
      <w:marTop w:val="0"/>
      <w:marBottom w:val="0"/>
      <w:divBdr>
        <w:top w:val="none" w:sz="0" w:space="0" w:color="auto"/>
        <w:left w:val="none" w:sz="0" w:space="0" w:color="auto"/>
        <w:bottom w:val="none" w:sz="0" w:space="0" w:color="auto"/>
        <w:right w:val="none" w:sz="0" w:space="0" w:color="auto"/>
      </w:divBdr>
    </w:div>
    <w:div w:id="2139295727">
      <w:bodyDiv w:val="1"/>
      <w:marLeft w:val="0"/>
      <w:marRight w:val="0"/>
      <w:marTop w:val="0"/>
      <w:marBottom w:val="0"/>
      <w:divBdr>
        <w:top w:val="none" w:sz="0" w:space="0" w:color="auto"/>
        <w:left w:val="none" w:sz="0" w:space="0" w:color="auto"/>
        <w:bottom w:val="none" w:sz="0" w:space="0" w:color="auto"/>
        <w:right w:val="none" w:sz="0" w:space="0" w:color="auto"/>
      </w:divBdr>
    </w:div>
    <w:div w:id="2143115907">
      <w:bodyDiv w:val="1"/>
      <w:marLeft w:val="0"/>
      <w:marRight w:val="0"/>
      <w:marTop w:val="0"/>
      <w:marBottom w:val="0"/>
      <w:divBdr>
        <w:top w:val="none" w:sz="0" w:space="0" w:color="auto"/>
        <w:left w:val="none" w:sz="0" w:space="0" w:color="auto"/>
        <w:bottom w:val="none" w:sz="0" w:space="0" w:color="auto"/>
        <w:right w:val="none" w:sz="0" w:space="0" w:color="auto"/>
      </w:divBdr>
    </w:div>
    <w:div w:id="2144034290">
      <w:bodyDiv w:val="1"/>
      <w:marLeft w:val="0"/>
      <w:marRight w:val="0"/>
      <w:marTop w:val="0"/>
      <w:marBottom w:val="0"/>
      <w:divBdr>
        <w:top w:val="none" w:sz="0" w:space="0" w:color="auto"/>
        <w:left w:val="none" w:sz="0" w:space="0" w:color="auto"/>
        <w:bottom w:val="none" w:sz="0" w:space="0" w:color="auto"/>
        <w:right w:val="none" w:sz="0" w:space="0" w:color="auto"/>
      </w:divBdr>
    </w:div>
    <w:div w:id="2146584142">
      <w:bodyDiv w:val="1"/>
      <w:marLeft w:val="0"/>
      <w:marRight w:val="0"/>
      <w:marTop w:val="0"/>
      <w:marBottom w:val="0"/>
      <w:divBdr>
        <w:top w:val="none" w:sz="0" w:space="0" w:color="auto"/>
        <w:left w:val="none" w:sz="0" w:space="0" w:color="auto"/>
        <w:bottom w:val="none" w:sz="0" w:space="0" w:color="auto"/>
        <w:right w:val="none" w:sz="0" w:space="0" w:color="auto"/>
      </w:divBdr>
    </w:div>
    <w:div w:id="214670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image" Target="media/image16.jpe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15.pn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8;&#1075;&#1086;&#1088;&#1100;\Desktop\&#1057;&#1077;&#1090;&#1080;%20&#1075;&#1072;&#1079;&#1086;&#1074;&#1099;&#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8;&#1075;&#1086;&#1088;&#1100;\Desktop\&#1057;&#1077;&#1090;&#1080;%20&#1075;&#1072;&#1079;&#1086;&#1074;&#1099;&#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8;&#1075;&#1086;&#1088;&#1100;\Desktop\&#1057;&#1077;&#1090;&#1080;%20&#1075;&#1072;&#1079;&#1086;&#1074;&#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8;&#1075;&#1086;&#1088;&#1100;\Desktop\&#1057;&#1077;&#1090;&#1080;%20&#1075;&#1072;&#1079;&#1086;&#1074;&#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15:layout/>
              </c:ext>
            </c:extLst>
          </c:dLbls>
          <c:cat>
            <c:strLit>
              <c:ptCount val="3"/>
              <c:pt idx="0">
                <c:v>Межпоселковые</c:v>
              </c:pt>
              <c:pt idx="1">
                <c:v>Внутрипоселковые</c:v>
              </c:pt>
              <c:pt idx="2">
                <c:v>Внутридомовые</c:v>
              </c:pt>
            </c:strLit>
          </c:cat>
          <c:val>
            <c:numRef>
              <c:f>Лист1!$C$4:$C$6</c:f>
              <c:numCache>
                <c:formatCode>General</c:formatCode>
                <c:ptCount val="3"/>
                <c:pt idx="0">
                  <c:v>3.0653999999999999</c:v>
                </c:pt>
                <c:pt idx="1">
                  <c:v>7.0661399999999954</c:v>
                </c:pt>
                <c:pt idx="2">
                  <c:v>2.84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Лист2!$D$75:$M$75</c:f>
              <c:strCache>
                <c:ptCount val="10"/>
                <c:pt idx="0">
                  <c:v>ст. &lt;32</c:v>
                </c:pt>
                <c:pt idx="1">
                  <c:v>ст. 57</c:v>
                </c:pt>
                <c:pt idx="2">
                  <c:v>ПЭ 63</c:v>
                </c:pt>
                <c:pt idx="3">
                  <c:v>ст. 76</c:v>
                </c:pt>
                <c:pt idx="4">
                  <c:v>ст. 89</c:v>
                </c:pt>
                <c:pt idx="5">
                  <c:v>ПЭ 90</c:v>
                </c:pt>
                <c:pt idx="6">
                  <c:v>ст. 108</c:v>
                </c:pt>
                <c:pt idx="7">
                  <c:v>ПЭ 110</c:v>
                </c:pt>
                <c:pt idx="8">
                  <c:v>ст. 114</c:v>
                </c:pt>
                <c:pt idx="9">
                  <c:v>ст. 159</c:v>
                </c:pt>
              </c:strCache>
            </c:strRef>
          </c:cat>
          <c:val>
            <c:numRef>
              <c:f>Лист2!$D$76:$M$76</c:f>
              <c:numCache>
                <c:formatCode>General</c:formatCode>
                <c:ptCount val="10"/>
                <c:pt idx="0">
                  <c:v>2.7770000000000001</c:v>
                </c:pt>
                <c:pt idx="1">
                  <c:v>2.6480900000000012</c:v>
                </c:pt>
                <c:pt idx="2">
                  <c:v>0.63540000000000052</c:v>
                </c:pt>
                <c:pt idx="3">
                  <c:v>0.15960000000000013</c:v>
                </c:pt>
                <c:pt idx="4">
                  <c:v>0.61607000000000056</c:v>
                </c:pt>
                <c:pt idx="5">
                  <c:v>2.3121999999999976</c:v>
                </c:pt>
                <c:pt idx="6">
                  <c:v>1.09894</c:v>
                </c:pt>
                <c:pt idx="7">
                  <c:v>1.51</c:v>
                </c:pt>
                <c:pt idx="8">
                  <c:v>0.41879</c:v>
                </c:pt>
                <c:pt idx="9">
                  <c:v>0.79544999999999999</c:v>
                </c:pt>
              </c:numCache>
            </c:numRef>
          </c:val>
        </c:ser>
        <c:dLbls>
          <c:showLegendKey val="0"/>
          <c:showVal val="0"/>
          <c:showCatName val="0"/>
          <c:showSerName val="0"/>
          <c:showPercent val="0"/>
          <c:showBubbleSize val="0"/>
        </c:dLbls>
        <c:gapWidth val="150"/>
        <c:shape val="box"/>
        <c:axId val="370092200"/>
        <c:axId val="127714496"/>
        <c:axId val="0"/>
      </c:bar3DChart>
      <c:catAx>
        <c:axId val="370092200"/>
        <c:scaling>
          <c:orientation val="minMax"/>
        </c:scaling>
        <c:delete val="0"/>
        <c:axPos val="b"/>
        <c:numFmt formatCode="General" sourceLinked="0"/>
        <c:majorTickMark val="out"/>
        <c:minorTickMark val="none"/>
        <c:tickLblPos val="nextTo"/>
        <c:crossAx val="127714496"/>
        <c:crosses val="autoZero"/>
        <c:auto val="1"/>
        <c:lblAlgn val="ctr"/>
        <c:lblOffset val="100"/>
        <c:noMultiLvlLbl val="0"/>
      </c:catAx>
      <c:valAx>
        <c:axId val="127714496"/>
        <c:scaling>
          <c:orientation val="minMax"/>
        </c:scaling>
        <c:delete val="0"/>
        <c:axPos val="l"/>
        <c:majorGridlines/>
        <c:numFmt formatCode="General" sourceLinked="1"/>
        <c:majorTickMark val="out"/>
        <c:minorTickMark val="none"/>
        <c:tickLblPos val="nextTo"/>
        <c:crossAx val="3700922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Лист2!$D$75:$M$75</c:f>
              <c:strCache>
                <c:ptCount val="10"/>
                <c:pt idx="0">
                  <c:v>ст. &lt;32</c:v>
                </c:pt>
                <c:pt idx="1">
                  <c:v>ст. 57</c:v>
                </c:pt>
                <c:pt idx="2">
                  <c:v>ПЭ 63</c:v>
                </c:pt>
                <c:pt idx="3">
                  <c:v>ст. 76</c:v>
                </c:pt>
                <c:pt idx="4">
                  <c:v>ст. 89</c:v>
                </c:pt>
                <c:pt idx="5">
                  <c:v>ПЭ 90</c:v>
                </c:pt>
                <c:pt idx="6">
                  <c:v>ст. 108</c:v>
                </c:pt>
                <c:pt idx="7">
                  <c:v>ПЭ 110</c:v>
                </c:pt>
                <c:pt idx="8">
                  <c:v>ст. 114</c:v>
                </c:pt>
                <c:pt idx="9">
                  <c:v>ст. 159</c:v>
                </c:pt>
              </c:strCache>
            </c:strRef>
          </c:cat>
          <c:val>
            <c:numRef>
              <c:f>Лист2!$D$76:$M$76</c:f>
              <c:numCache>
                <c:formatCode>General</c:formatCode>
                <c:ptCount val="10"/>
                <c:pt idx="0">
                  <c:v>2.7770000000000001</c:v>
                </c:pt>
                <c:pt idx="1">
                  <c:v>2.6480900000000012</c:v>
                </c:pt>
                <c:pt idx="2">
                  <c:v>0.63540000000000052</c:v>
                </c:pt>
                <c:pt idx="3">
                  <c:v>0.15960000000000013</c:v>
                </c:pt>
                <c:pt idx="4">
                  <c:v>0.61607000000000056</c:v>
                </c:pt>
                <c:pt idx="5">
                  <c:v>2.3121999999999976</c:v>
                </c:pt>
                <c:pt idx="6">
                  <c:v>1.09894</c:v>
                </c:pt>
                <c:pt idx="7">
                  <c:v>1.51</c:v>
                </c:pt>
                <c:pt idx="8">
                  <c:v>0.41879</c:v>
                </c:pt>
                <c:pt idx="9">
                  <c:v>0.79544999999999999</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15:layout/>
              </c:ext>
            </c:extLst>
          </c:dLbls>
          <c:cat>
            <c:strLit>
              <c:ptCount val="3"/>
              <c:pt idx="0">
                <c:v>Подземные</c:v>
              </c:pt>
              <c:pt idx="1">
                <c:v>Надземные</c:v>
              </c:pt>
              <c:pt idx="2">
                <c:v>Внутренние</c:v>
              </c:pt>
            </c:strLit>
          </c:cat>
          <c:val>
            <c:numRef>
              <c:f>Лист2!$N$78:$N$80</c:f>
              <c:numCache>
                <c:formatCode>General</c:formatCode>
                <c:ptCount val="3"/>
                <c:pt idx="0">
                  <c:v>10.111339999999998</c:v>
                </c:pt>
                <c:pt idx="1">
                  <c:v>2.0200000000000006E-2</c:v>
                </c:pt>
                <c:pt idx="2">
                  <c:v>2.8400000000000003</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Лист5!$B$4:$B$15</c:f>
              <c:strCache>
                <c:ptCount val="12"/>
                <c:pt idx="0">
                  <c:v>д. Мостовка</c:v>
                </c:pt>
                <c:pt idx="1">
                  <c:v>д. Княщина</c:v>
                </c:pt>
                <c:pt idx="2">
                  <c:v>д. Межумощье</c:v>
                </c:pt>
                <c:pt idx="3">
                  <c:v>д. Лопино</c:v>
                </c:pt>
                <c:pt idx="4">
                  <c:v>д. Ивановский остров</c:v>
                </c:pt>
                <c:pt idx="5">
                  <c:v>д. Зелёная долина</c:v>
                </c:pt>
                <c:pt idx="6">
                  <c:v>д. Балкова Гора</c:v>
                </c:pt>
                <c:pt idx="7">
                  <c:v>д. Ахматова Гора</c:v>
                </c:pt>
                <c:pt idx="8">
                  <c:v>д. Чернавино</c:v>
                </c:pt>
                <c:pt idx="9">
                  <c:v>д. Трусово</c:v>
                </c:pt>
                <c:pt idx="10">
                  <c:v>д. Подол</c:v>
                </c:pt>
                <c:pt idx="11">
                  <c:v>д. Мякинкино</c:v>
                </c:pt>
              </c:strCache>
            </c:strRef>
          </c:cat>
          <c:val>
            <c:numRef>
              <c:f>Лист5!$C$4:$C$15</c:f>
              <c:numCache>
                <c:formatCode>General</c:formatCode>
                <c:ptCount val="12"/>
                <c:pt idx="0">
                  <c:v>62</c:v>
                </c:pt>
                <c:pt idx="1">
                  <c:v>30</c:v>
                </c:pt>
                <c:pt idx="2">
                  <c:v>3</c:v>
                </c:pt>
                <c:pt idx="3">
                  <c:v>16</c:v>
                </c:pt>
                <c:pt idx="4">
                  <c:v>113</c:v>
                </c:pt>
                <c:pt idx="5">
                  <c:v>22</c:v>
                </c:pt>
                <c:pt idx="6">
                  <c:v>14</c:v>
                </c:pt>
                <c:pt idx="7">
                  <c:v>56</c:v>
                </c:pt>
                <c:pt idx="8">
                  <c:v>67</c:v>
                </c:pt>
                <c:pt idx="9">
                  <c:v>6</c:v>
                </c:pt>
                <c:pt idx="10">
                  <c:v>13</c:v>
                </c:pt>
                <c:pt idx="11">
                  <c:v>75</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2F3FE-0468-4278-B106-D9BD7022A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86</Pages>
  <Words>19625</Words>
  <Characters>111867</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Климова</dc:creator>
  <cp:lastModifiedBy>Наталья Климова</cp:lastModifiedBy>
  <cp:revision>5</cp:revision>
  <cp:lastPrinted>2015-01-22T16:40:00Z</cp:lastPrinted>
  <dcterms:created xsi:type="dcterms:W3CDTF">2014-12-29T16:58:00Z</dcterms:created>
  <dcterms:modified xsi:type="dcterms:W3CDTF">2015-01-22T16:40:00Z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