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86" w:rsidRPr="00A22086" w:rsidRDefault="00A22086" w:rsidP="00A22086">
      <w:pPr>
        <w:pStyle w:val="a3"/>
        <w:spacing w:after="0"/>
        <w:jc w:val="center"/>
        <w:rPr>
          <w:b/>
        </w:rPr>
      </w:pPr>
      <w:bookmarkStart w:id="0" w:name="_GoBack"/>
      <w:bookmarkEnd w:id="0"/>
      <w:r w:rsidRPr="00A22086">
        <w:rPr>
          <w:b/>
          <w:sz w:val="28"/>
          <w:szCs w:val="28"/>
        </w:rPr>
        <w:t>Индексация пенсий с 01.07.2020 года опекунам и попечителям</w:t>
      </w:r>
    </w:p>
    <w:p w:rsidR="00A22086" w:rsidRDefault="00A22086" w:rsidP="00A22086">
      <w:pPr>
        <w:pStyle w:val="a3"/>
        <w:spacing w:after="0"/>
      </w:pPr>
    </w:p>
    <w:p w:rsidR="00A22086" w:rsidRDefault="00A22086" w:rsidP="00A22086">
      <w:pPr>
        <w:pStyle w:val="a3"/>
        <w:jc w:val="both"/>
      </w:pPr>
      <w:r>
        <w:rPr>
          <w:color w:val="000000"/>
          <w:sz w:val="26"/>
          <w:szCs w:val="26"/>
        </w:rPr>
        <w:t>В соответствии с Федеральным законом от 01.04.2020 № 86-ФЗ «О внесении изменения в статью 7 Федерального закона «Об обязательном пенсионном страховании в Российской Федерации» с 01.07.2020 года пенсионеры - опекуны или попечители несовершеннолетних детей начнут получать страховую пенсию с индексацией.</w:t>
      </w:r>
    </w:p>
    <w:p w:rsidR="00A22086" w:rsidRDefault="00A22086" w:rsidP="00A22086">
      <w:pPr>
        <w:pStyle w:val="a3"/>
        <w:spacing w:before="238" w:beforeAutospacing="0" w:after="0"/>
        <w:jc w:val="both"/>
      </w:pPr>
      <w:r>
        <w:rPr>
          <w:color w:val="000000"/>
          <w:sz w:val="26"/>
          <w:szCs w:val="26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A22086" w:rsidRDefault="00A22086" w:rsidP="00A22086">
      <w:pPr>
        <w:pStyle w:val="a3"/>
        <w:spacing w:before="238" w:beforeAutospacing="0" w:after="0"/>
        <w:jc w:val="both"/>
      </w:pPr>
      <w:r>
        <w:rPr>
          <w:color w:val="000000"/>
          <w:sz w:val="26"/>
          <w:szCs w:val="26"/>
        </w:rPr>
        <w:t>С 1 июля 2020 года вступят в силу изменения,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A22086" w:rsidRDefault="00A22086" w:rsidP="00A22086">
      <w:pPr>
        <w:pStyle w:val="a3"/>
        <w:spacing w:before="238" w:beforeAutospacing="0" w:after="0"/>
        <w:jc w:val="both"/>
      </w:pPr>
      <w:r>
        <w:rPr>
          <w:color w:val="000000"/>
          <w:sz w:val="26"/>
          <w:szCs w:val="26"/>
        </w:rPr>
        <w:t>Обращаем внимание,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A22086" w:rsidRDefault="00A22086" w:rsidP="00A22086">
      <w:pPr>
        <w:pStyle w:val="a3"/>
        <w:spacing w:before="238" w:beforeAutospacing="0" w:after="0"/>
        <w:jc w:val="both"/>
      </w:pPr>
      <w:r>
        <w:rPr>
          <w:color w:val="000000"/>
        </w:rPr>
        <w:t> </w:t>
      </w:r>
    </w:p>
    <w:p w:rsidR="00A22086" w:rsidRDefault="00A22086" w:rsidP="00A22086">
      <w:pPr>
        <w:pStyle w:val="a3"/>
        <w:spacing w:after="240"/>
      </w:pPr>
    </w:p>
    <w:p w:rsidR="00A22086" w:rsidRDefault="00A22086" w:rsidP="00A22086">
      <w:pPr>
        <w:pStyle w:val="a3"/>
        <w:spacing w:after="0"/>
      </w:pPr>
      <w:r>
        <w:t xml:space="preserve">Начальник отдела назначения, перерасчета пенсии и социальных выплат Управления Пенсионного фонда в Волховском районе (межрайонное) О.Г. </w:t>
      </w:r>
      <w:proofErr w:type="spellStart"/>
      <w:r>
        <w:t>Егозова</w:t>
      </w:r>
      <w:proofErr w:type="spellEnd"/>
    </w:p>
    <w:p w:rsidR="00A22086" w:rsidRDefault="00A22086" w:rsidP="00A22086">
      <w:pPr>
        <w:pStyle w:val="a3"/>
        <w:spacing w:after="0"/>
      </w:pPr>
    </w:p>
    <w:p w:rsidR="00A22086" w:rsidRDefault="00A22086" w:rsidP="00A22086">
      <w:pPr>
        <w:pStyle w:val="a3"/>
        <w:spacing w:after="0" w:line="360" w:lineRule="auto"/>
      </w:pPr>
      <w:r>
        <w:t>Справки по телефону (81363) 79115</w:t>
      </w:r>
    </w:p>
    <w:p w:rsidR="00A22086" w:rsidRDefault="00A22086" w:rsidP="00A22086">
      <w:pPr>
        <w:pStyle w:val="a3"/>
        <w:spacing w:after="0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6"/>
    <w:rsid w:val="0018667F"/>
    <w:rsid w:val="006F622A"/>
    <w:rsid w:val="00835603"/>
    <w:rsid w:val="00A22086"/>
    <w:rsid w:val="00AE7078"/>
    <w:rsid w:val="00CD2008"/>
    <w:rsid w:val="00D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0C8E-EDD6-4085-9E41-4553CFE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2208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Индексация пенсий с 01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Индексация пенсий с 01</dc:title>
  <dc:subject/>
  <dc:creator>057052-00007</dc:creator>
  <cp:keywords/>
  <dc:description/>
  <cp:lastModifiedBy>Гайлис Максим Александрович</cp:lastModifiedBy>
  <cp:revision>2</cp:revision>
  <dcterms:created xsi:type="dcterms:W3CDTF">2020-06-25T12:42:00Z</dcterms:created>
  <dcterms:modified xsi:type="dcterms:W3CDTF">2020-06-25T12:42:00Z</dcterms:modified>
</cp:coreProperties>
</file>