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E2" w:rsidRDefault="008C11E2">
      <w:pPr>
        <w:pStyle w:val="NormalWeb"/>
        <w:spacing w:before="28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Продолжаем цикл «Вопрос-ответ» о новом пенсионном законодательстве с начальником Управления Пенсионного фонда в Волховском районе  (межрайонное)  Н.В.Кузиной.</w:t>
      </w:r>
    </w:p>
    <w:p w:rsidR="008C11E2" w:rsidRDefault="008C11E2">
      <w:pPr>
        <w:pStyle w:val="NormalWeb"/>
        <w:spacing w:before="280" w:after="0"/>
        <w:rPr>
          <w:b/>
          <w:bCs/>
          <w:sz w:val="28"/>
          <w:szCs w:val="28"/>
        </w:rPr>
      </w:pPr>
    </w:p>
    <w:p w:rsidR="008C11E2" w:rsidRDefault="008C11E2">
      <w:pPr>
        <w:pStyle w:val="NormalWeb"/>
        <w:spacing w:before="280" w:after="0"/>
        <w:rPr>
          <w:b/>
          <w:bCs/>
          <w:sz w:val="28"/>
          <w:szCs w:val="28"/>
        </w:rPr>
      </w:pPr>
    </w:p>
    <w:p w:rsidR="008C11E2" w:rsidRDefault="008C11E2">
      <w:pPr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Будет ли повышен пенсионный возраст гражданам имеющим право на установление досрочной пенсии по старости, являющихся получателями пенсии по инвалидности вследствие военной травмы и инвалидов по зрению 1 группы? </w:t>
      </w:r>
    </w:p>
    <w:p w:rsidR="008C11E2" w:rsidRDefault="008C11E2">
      <w:pPr>
        <w:pStyle w:val="BodyText"/>
        <w:spacing w:after="0"/>
        <w:rPr>
          <w:color w:val="000000"/>
        </w:rPr>
      </w:pPr>
    </w:p>
    <w:p w:rsidR="008C11E2" w:rsidRDefault="008C11E2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 </w:t>
      </w:r>
      <w:r>
        <w:rPr>
          <w:rFonts w:ascii="Liberation Serif;serif" w:hAnsi="Liberation Serif;serif" w:cs="Liberation Serif;serif"/>
          <w:color w:val="000000"/>
          <w:sz w:val="28"/>
          <w:szCs w:val="28"/>
        </w:rPr>
        <w:t>инвалидов вследствие военной травмы (мужчины и женщины) и  инвалидов по зрению I группы (мужчины и женщины) сохраняется возможность досрочного выхода на страховую пенсию по старости.</w:t>
      </w:r>
    </w:p>
    <w:p w:rsidR="008C11E2" w:rsidRDefault="008C11E2">
      <w:pPr>
        <w:pStyle w:val="BodyText"/>
        <w:spacing w:after="0" w:line="240" w:lineRule="auto"/>
        <w:jc w:val="both"/>
        <w:outlineLvl w:val="2"/>
        <w:rPr>
          <w:rFonts w:ascii="Liberation Serif;serif" w:hAnsi="Liberation Serif;serif" w:cs="Liberation Serif;serif"/>
          <w:b/>
          <w:bCs/>
        </w:rPr>
      </w:pPr>
    </w:p>
    <w:p w:rsidR="008C11E2" w:rsidRDefault="008C11E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</w:rPr>
      </w:pPr>
    </w:p>
    <w:p w:rsidR="008C11E2" w:rsidRDefault="008C11E2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C11E2" w:rsidRDefault="008C11E2">
      <w:pPr>
        <w:pStyle w:val="BodyText"/>
        <w:spacing w:after="0" w:line="312" w:lineRule="auto"/>
        <w:ind w:firstLine="720"/>
        <w:jc w:val="both"/>
        <w:rPr>
          <w:rFonts w:ascii="Liberation Serif;serif" w:hAnsi="Liberation Serif;serif" w:cs="Liberation Serif;serif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Будет ли повышен пенсионный возраст для граждан, пострадавших в результате радиационных или техногенных катастроф?</w:t>
      </w:r>
    </w:p>
    <w:p w:rsidR="008C11E2" w:rsidRDefault="008C11E2">
      <w:pPr>
        <w:pStyle w:val="BodyText"/>
        <w:spacing w:after="0"/>
        <w:rPr>
          <w:color w:val="000000"/>
        </w:rPr>
      </w:pPr>
    </w:p>
    <w:p w:rsidR="008C11E2" w:rsidRDefault="008C11E2">
      <w:pPr>
        <w:pStyle w:val="BodyText"/>
        <w:spacing w:after="0"/>
        <w:rPr>
          <w:color w:val="000000"/>
        </w:rPr>
      </w:pPr>
      <w:r>
        <w:rPr>
          <w:rFonts w:ascii="Liberation Serif;serif" w:hAnsi="Liberation Serif;serif" w:cs="Liberation Serif;serif"/>
          <w:color w:val="000000"/>
          <w:sz w:val="28"/>
          <w:szCs w:val="28"/>
        </w:rPr>
        <w:t>Нет. Для данной категории граждан пенсионный возраст повышаться не будет</w:t>
      </w:r>
    </w:p>
    <w:p w:rsidR="008C11E2" w:rsidRDefault="008C11E2">
      <w:pPr>
        <w:pStyle w:val="BodyText"/>
        <w:spacing w:after="0"/>
        <w:rPr>
          <w:color w:val="000000"/>
          <w:sz w:val="28"/>
          <w:szCs w:val="28"/>
        </w:rPr>
      </w:pPr>
      <w:r>
        <w:rPr>
          <w:rFonts w:ascii="Liberation Serif;serif" w:hAnsi="Liberation Serif;serif" w:cs="Liberation Serif;serif"/>
          <w:color w:val="000000"/>
          <w:sz w:val="28"/>
          <w:szCs w:val="28"/>
        </w:rPr>
        <w:t>В том числе для граждан, пострадавших вследствие катастрофы на Чернобыльской АЭС.</w:t>
      </w:r>
    </w:p>
    <w:p w:rsidR="008C11E2" w:rsidRDefault="008C11E2">
      <w:pPr>
        <w:pStyle w:val="BodyText"/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C11E2" w:rsidRDefault="008C11E2">
      <w:pPr>
        <w:spacing w:after="0" w:line="312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11E2" w:rsidRDefault="008C11E2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C11E2" w:rsidRDefault="008C11E2">
      <w:pPr>
        <w:spacing w:after="0" w:line="240" w:lineRule="auto"/>
        <w:jc w:val="both"/>
      </w:pPr>
    </w:p>
    <w:sectPr w:rsidR="008C11E2" w:rsidSect="00202BA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BA9"/>
    <w:rsid w:val="00081D4D"/>
    <w:rsid w:val="00202BA9"/>
    <w:rsid w:val="004846FA"/>
    <w:rsid w:val="004B2F3D"/>
    <w:rsid w:val="00500D52"/>
    <w:rsid w:val="00715620"/>
    <w:rsid w:val="008C11E2"/>
    <w:rsid w:val="00921D9F"/>
    <w:rsid w:val="00BB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FA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202BA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2BA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202BA9"/>
  </w:style>
  <w:style w:type="paragraph" w:styleId="Title">
    <w:name w:val="Title"/>
    <w:basedOn w:val="Normal"/>
    <w:link w:val="TitleChar"/>
    <w:uiPriority w:val="99"/>
    <w:qFormat/>
    <w:rsid w:val="00202BA9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4846FA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202BA9"/>
    <w:pPr>
      <w:suppressLineNumbers/>
    </w:pPr>
  </w:style>
  <w:style w:type="paragraph" w:styleId="NormalWeb">
    <w:name w:val="Normal (Web)"/>
    <w:basedOn w:val="Normal"/>
    <w:uiPriority w:val="99"/>
    <w:rsid w:val="004846FA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Продолжаем цикл «Вопрос-ответ» о новом пенсионном законодательстве с начальником Управления Пенсионного фонда в Волховском районе  (межрайонное)  Н</dc:title>
  <dc:subject/>
  <dc:creator>057052-00007</dc:creator>
  <cp:keywords/>
  <dc:description/>
  <cp:lastModifiedBy>057052-00007</cp:lastModifiedBy>
  <cp:revision>2</cp:revision>
  <dcterms:created xsi:type="dcterms:W3CDTF">2018-12-29T10:21:00Z</dcterms:created>
  <dcterms:modified xsi:type="dcterms:W3CDTF">2018-12-29T10:21:00Z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