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88" w:before="0" w:after="192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Cuprum" w:hAnsi="Cuprum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cs="Arial" w:ascii="inherit" w:hAnsi="inherit"/>
          <w:color w:val="000000"/>
          <w:sz w:val="35"/>
          <w:szCs w:val="35"/>
        </w:rPr>
        <w:t>Легенда о выплате из Пенсионного фонда</w:t>
      </w:r>
    </w:p>
    <w:p>
      <w:pPr>
        <w:pStyle w:val="NormalWeb"/>
        <w:spacing w:beforeAutospacing="0" w:before="0" w:afterAutospacing="0" w:after="24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8"/>
          <w:szCs w:val="28"/>
        </w:rPr>
        <w:t>Больше половины мошеннических операций в России совершаются из-за чрезмерной доверчивости граждан. Особенно сложно критически оценивать информацию пожилым. Поэтому они так часто становятся жертвами мошенников.</w:t>
      </w:r>
    </w:p>
    <w:p>
      <w:pPr>
        <w:pStyle w:val="NormalWeb"/>
        <w:spacing w:beforeAutospacing="0" w:before="0" w:afterAutospacing="0" w:after="24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8"/>
          <w:szCs w:val="28"/>
        </w:rPr>
        <w:t>В последнее время пенсионеры получают сообщение через Viber о срочном получении выплаты из Пенсионного фонда. Привлекло внимание пожилых людей то, что в сообщении говорилось о срочном получении 720 рублей, ведь они положены по закону всем получателям пенсий.</w:t>
      </w:r>
    </w:p>
    <w:p>
      <w:pPr>
        <w:pStyle w:val="NormalWeb"/>
        <w:spacing w:beforeAutospacing="0" w:before="0" w:afterAutospacing="0" w:after="24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8"/>
          <w:szCs w:val="28"/>
        </w:rPr>
        <w:t>Данная информация не соответствует действительности! Пенсионный фонд индексирует страховые пенсии неработающим пенсионерам с 1 января, социальные пенсии с 1 апреля и производит перерасчет пенсий работающим пенсионерам с 1 августа. Других «прибавок» к пенсии нет.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Style w:val="Strong"/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Strong"/>
          <w:rFonts w:cs="Arial" w:ascii="Times New Roman" w:hAnsi="Times New Roman"/>
          <w:color w:val="000000"/>
          <w:sz w:val="28"/>
          <w:szCs w:val="28"/>
        </w:rPr>
        <w:t>Уважаемые пенсионеры, будьте бдительны, не сообщайте свои персональные данные по телефону и игнорируйте сообщения о прибавках к пенсии из неофициальных источников! Если вам поступило какое либо сообщение из Пенсионного фонда о выплатах пенсий позвоните нам по телефону (81363)28726 и мы ответим на Ваши вопросы.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uprum">
    <w:charset w:val="cc"/>
    <w:family w:val="roman"/>
    <w:pitch w:val="variable"/>
  </w:font>
  <w:font w:name="inheri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b41c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633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19e"/>
    <w:rPr>
      <w:b/>
      <w:bCs/>
    </w:rPr>
  </w:style>
  <w:style w:type="character" w:styleId="Bumpedfont15mailrucssattributepostfix" w:customStyle="1">
    <w:name w:val="bumpedfont15_mailru_css_attribute_postfix"/>
    <w:basedOn w:val="DefaultParagraphFont"/>
    <w:qFormat/>
    <w:rsid w:val="00932d6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41c7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55c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2739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Bshareformbutton" w:customStyle="1">
    <w:name w:val="b-share-form-button"/>
    <w:basedOn w:val="DefaultParagraphFont"/>
    <w:qFormat/>
    <w:rsid w:val="00727394"/>
    <w:rPr/>
  </w:style>
  <w:style w:type="character" w:styleId="Style12">
    <w:name w:val="Выделение"/>
    <w:basedOn w:val="DefaultParagraphFont"/>
    <w:uiPriority w:val="20"/>
    <w:qFormat/>
    <w:rsid w:val="00d41042"/>
    <w:rPr>
      <w:i/>
      <w:iCs/>
    </w:rPr>
  </w:style>
  <w:style w:type="character" w:styleId="ListLabel1">
    <w:name w:val="ListLabel 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633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mailrucssattributepostfix" w:customStyle="1">
    <w:name w:val="s13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4mailrucssattributepostfix" w:customStyle="1">
    <w:name w:val="s14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7mailrucssattributepostfix" w:customStyle="1">
    <w:name w:val="s17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8mailrucssattributepostfix" w:customStyle="1">
    <w:name w:val="s18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5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D6E2-F19B-4057-8196-4C0024E4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2017-12-03T15:27:00Z</dcterms:created>
  <dc:creator>Андрей Иванов</dc:creator>
  <dc:language>ru-RU</dc:language>
  <cp:lastPrinted>2018-11-12T08:19:34Z</cp:lastPrinted>
  <dcterms:modified xsi:type="dcterms:W3CDTF">2018-11-12T08:19:50Z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