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C3" w:rsidRPr="00FA621E" w:rsidRDefault="00BF0AC3" w:rsidP="00FA621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A62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Меры безопасности при пользовании электроприборами</w:t>
      </w: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B90816" w:rsidP="003221F5">
      <w:pPr>
        <w:spacing w:after="0" w:line="240" w:lineRule="auto"/>
        <w:jc w:val="center"/>
        <w:rPr>
          <w:rFonts w:ascii="Times New Roman" w:hAnsi="Symbol"/>
          <w:sz w:val="24"/>
          <w:szCs w:val="24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7" alt="Описание: http://do.gendocs.ru/pars_docs/tw_refs/341/340148/340148_html_5f1cab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VFlZJ6AIAAAg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http://do.gendocs.ru/pars_docs/tw_refs/341/340148/340148_html_5f1cab.jpg" style="width:229.5pt;height:180pt;visibility:visible">
            <v:imagedata r:id="rId6" o:title=""/>
          </v:shape>
        </w:pict>
      </w: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Default="00BF0AC3" w:rsidP="00FA621E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Бытовые электронагревательные приборы необходимо устанавливать на негорючее основание (подставку) достаточной толщины. Это может быть мраморная плита, плита из цемента, кирпичи. </w:t>
      </w: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Ни в коем случае нельзя накрывать их пленкой, клеенкой или бумагой, а также другими горючими материалами. </w:t>
      </w: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Неправильно использовать в качестве подставки лист металла или кусок жести, т. к. все металлы хорошие проводники тепла и такая подставка не выполнит предназначающейся ей роли. </w:t>
      </w: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Наибольшую опасность представляют электроплитки с открытыми спиралями, менее опасны плитки с закрытой спиралью, но и у них металлические конфорки и трубки со спиралями при перегреве раскаляются до красного свечения. Поэтому плитки и другие нагревательные приборы следует устанавливать не ближе 0, </w:t>
      </w:r>
      <w:smartTag w:uri="urn:schemas-microsoft-com:office:smarttags" w:element="metricconverter">
        <w:smartTagPr>
          <w:attr w:name="ProductID" w:val="5 м"/>
        </w:smartTagPr>
        <w:r w:rsidRPr="00FA621E">
          <w:rPr>
            <w:rFonts w:ascii="Times New Roman" w:hAnsi="Times New Roman"/>
            <w:sz w:val="24"/>
            <w:szCs w:val="24"/>
            <w:lang w:eastAsia="ru-RU"/>
          </w:rPr>
          <w:t>5 м</w:t>
        </w:r>
      </w:smartTag>
      <w:r w:rsidRPr="00FA621E">
        <w:rPr>
          <w:rFonts w:ascii="Times New Roman" w:hAnsi="Times New Roman"/>
          <w:sz w:val="24"/>
          <w:szCs w:val="24"/>
          <w:lang w:eastAsia="ru-RU"/>
        </w:rPr>
        <w:t xml:space="preserve">. от любых предметов. </w:t>
      </w:r>
    </w:p>
    <w:p w:rsidR="00BF0AC3" w:rsidRPr="00FA621E" w:rsidRDefault="00BF0AC3" w:rsidP="00FA62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Подключать все электроприборы к электрической сети следует только с помощью штепсельных соединений – розетки и вилки, присоединенной к электропроводу. Подсоединение к розетке электроприборов при помощи концов оголенных жил проводов категорически запрещается. Это может привести и к короткому замыканию, поражению электрическим током, к пожару. </w:t>
      </w:r>
    </w:p>
    <w:p w:rsidR="00BF0AC3" w:rsidRDefault="00BF0AC3" w:rsidP="00FA621E">
      <w:r>
        <w:rPr>
          <w:rFonts w:ascii="Times New Roman" w:hAnsi="Times New Roman"/>
          <w:sz w:val="24"/>
          <w:szCs w:val="24"/>
          <w:lang w:eastAsia="ru-RU"/>
        </w:rPr>
        <w:t>-</w:t>
      </w:r>
      <w:r w:rsidRPr="00FA621E">
        <w:rPr>
          <w:rFonts w:ascii="Times New Roman" w:hAnsi="Times New Roman"/>
          <w:sz w:val="24"/>
          <w:szCs w:val="24"/>
          <w:lang w:eastAsia="ru-RU"/>
        </w:rPr>
        <w:t xml:space="preserve">  Повышенную опасность представляют электронагреватели, которые широко применяют в холодное время года. Основное требование правил пожарной безопасности при их использовании заключается в запрещении сушки на них одежды, белья и т. п. Нельзя оставлять электронагреватели во включенном состоянии надолго без контроля, например - на даче при вашем отсутствии, применять самодельные обогревательные устройства.</w:t>
      </w:r>
    </w:p>
    <w:p w:rsidR="00BF0AC3" w:rsidRDefault="00BF0AC3" w:rsidP="00FA621E">
      <w:pPr>
        <w:tabs>
          <w:tab w:val="left" w:pos="1620"/>
        </w:tabs>
        <w:jc w:val="center"/>
      </w:pPr>
      <w:r w:rsidRPr="00FA621E">
        <w:rPr>
          <w:rStyle w:val="a3"/>
          <w:rFonts w:ascii="Times New Roman" w:hAnsi="Times New Roman"/>
          <w:sz w:val="28"/>
          <w:szCs w:val="28"/>
        </w:rPr>
        <w:t>Правила обращения с электроприборами и электрооборудованием</w:t>
      </w:r>
      <w:r>
        <w:rPr>
          <w:rStyle w:val="a3"/>
        </w:rPr>
        <w:t>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Следите за исправностью электропроводки, электроприборов и электрооборудования.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пользуйтесь неисправными или самодельными электроприборами.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оставляйте работающие электроприборы без присмотра.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lastRenderedPageBreak/>
        <w:t>Не засыпайте при включенном телевизоре, электрообогревателе и иных электроприборах.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включайте в одну розетку боле трех приборов.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пользуйтесь самодельными удлинителями, предохранителями, электропроводкой с поврежденной изоляцией.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обертывайте электролампы горючими материалами (тканью, бумагой, клеенкой).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 xml:space="preserve">Не вешайте одежду на выключатели, </w:t>
      </w:r>
      <w:r w:rsidR="00B90816" w:rsidRPr="00FA621E">
        <w:rPr>
          <w:rFonts w:ascii="Times New Roman" w:hAnsi="Times New Roman"/>
          <w:sz w:val="24"/>
          <w:szCs w:val="24"/>
          <w:lang w:eastAsia="ru-RU"/>
        </w:rPr>
        <w:t>электроразведки</w:t>
      </w:r>
      <w:bookmarkStart w:id="0" w:name="_GoBack"/>
      <w:bookmarkEnd w:id="0"/>
      <w:r w:rsidRPr="00FA621E">
        <w:rPr>
          <w:rFonts w:ascii="Times New Roman" w:hAnsi="Times New Roman"/>
          <w:sz w:val="24"/>
          <w:szCs w:val="24"/>
          <w:lang w:eastAsia="ru-RU"/>
        </w:rPr>
        <w:t>, открытые участки электропроводов.</w:t>
      </w:r>
    </w:p>
    <w:p w:rsidR="00BF0AC3" w:rsidRPr="00FA621E" w:rsidRDefault="00BF0AC3" w:rsidP="00FA6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621E">
        <w:rPr>
          <w:rFonts w:ascii="Times New Roman" w:hAnsi="Times New Roman"/>
          <w:sz w:val="24"/>
          <w:szCs w:val="24"/>
          <w:lang w:eastAsia="ru-RU"/>
        </w:rPr>
        <w:t>Не вставляйте штепсельную вилку в розетку мокрыми руками.</w:t>
      </w:r>
    </w:p>
    <w:p w:rsidR="00BF0AC3" w:rsidRDefault="00BF0AC3" w:rsidP="00FA621E"/>
    <w:p w:rsidR="00BF0AC3" w:rsidRPr="00FA621E" w:rsidRDefault="00BF0AC3" w:rsidP="00FA6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A621E">
        <w:rPr>
          <w:rFonts w:ascii="Times New Roman" w:hAnsi="Times New Roman"/>
          <w:sz w:val="24"/>
          <w:szCs w:val="24"/>
        </w:rPr>
        <w:t xml:space="preserve">нспектор </w:t>
      </w:r>
      <w:proofErr w:type="spellStart"/>
      <w:r w:rsidRPr="00FA621E">
        <w:rPr>
          <w:rFonts w:ascii="Times New Roman" w:hAnsi="Times New Roman"/>
          <w:sz w:val="24"/>
          <w:szCs w:val="24"/>
        </w:rPr>
        <w:t>ОНД</w:t>
      </w:r>
      <w:r>
        <w:rPr>
          <w:rFonts w:ascii="Times New Roman" w:hAnsi="Times New Roman"/>
          <w:sz w:val="24"/>
          <w:szCs w:val="24"/>
        </w:rPr>
        <w:t>иПР</w:t>
      </w:r>
      <w:proofErr w:type="spellEnd"/>
    </w:p>
    <w:p w:rsidR="00BF0AC3" w:rsidRPr="00FA621E" w:rsidRDefault="00BF0AC3" w:rsidP="00FA621E">
      <w:pPr>
        <w:spacing w:after="0"/>
        <w:rPr>
          <w:rFonts w:ascii="Times New Roman" w:hAnsi="Times New Roman"/>
          <w:sz w:val="24"/>
          <w:szCs w:val="24"/>
        </w:rPr>
      </w:pPr>
      <w:r w:rsidRPr="00FA621E">
        <w:rPr>
          <w:rFonts w:ascii="Times New Roman" w:hAnsi="Times New Roman"/>
          <w:sz w:val="24"/>
          <w:szCs w:val="24"/>
        </w:rPr>
        <w:t>Волховского района</w:t>
      </w:r>
    </w:p>
    <w:p w:rsidR="00BF0AC3" w:rsidRPr="00FA621E" w:rsidRDefault="00BF0AC3" w:rsidP="00FA621E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</w:t>
      </w:r>
      <w:r w:rsidR="00B90816">
        <w:rPr>
          <w:rFonts w:ascii="Times New Roman" w:hAnsi="Times New Roman"/>
          <w:sz w:val="24"/>
          <w:szCs w:val="24"/>
        </w:rPr>
        <w:t>н</w:t>
      </w:r>
      <w:r w:rsidRPr="00FA621E">
        <w:rPr>
          <w:rFonts w:ascii="Times New Roman" w:hAnsi="Times New Roman"/>
          <w:sz w:val="24"/>
          <w:szCs w:val="24"/>
        </w:rPr>
        <w:t xml:space="preserve"> вн</w:t>
      </w:r>
      <w:r>
        <w:rPr>
          <w:rFonts w:ascii="Times New Roman" w:hAnsi="Times New Roman"/>
          <w:sz w:val="24"/>
          <w:szCs w:val="24"/>
        </w:rPr>
        <w:t>утренней</w:t>
      </w:r>
      <w:r w:rsidRPr="00FA621E">
        <w:rPr>
          <w:rFonts w:ascii="Times New Roman" w:hAnsi="Times New Roman"/>
          <w:sz w:val="24"/>
          <w:szCs w:val="24"/>
        </w:rPr>
        <w:t xml:space="preserve"> службы</w:t>
      </w:r>
      <w:r>
        <w:rPr>
          <w:rFonts w:ascii="Times New Roman" w:hAnsi="Times New Roman"/>
          <w:sz w:val="24"/>
          <w:szCs w:val="24"/>
        </w:rPr>
        <w:tab/>
        <w:t xml:space="preserve">                       Е.А. Шитова</w:t>
      </w:r>
    </w:p>
    <w:sectPr w:rsidR="00BF0AC3" w:rsidRPr="00FA621E" w:rsidSect="0063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A56"/>
    <w:multiLevelType w:val="multilevel"/>
    <w:tmpl w:val="72D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84F"/>
    <w:rsid w:val="003221F5"/>
    <w:rsid w:val="0053204B"/>
    <w:rsid w:val="00634DD1"/>
    <w:rsid w:val="007F784F"/>
    <w:rsid w:val="0095654F"/>
    <w:rsid w:val="00B90816"/>
    <w:rsid w:val="00BF0AC3"/>
    <w:rsid w:val="00DB5104"/>
    <w:rsid w:val="00EB6F4D"/>
    <w:rsid w:val="00F5021E"/>
    <w:rsid w:val="00F9791A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621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2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2088</Characters>
  <Application>Microsoft Office Word</Application>
  <DocSecurity>0</DocSecurity>
  <Lines>17</Lines>
  <Paragraphs>4</Paragraphs>
  <ScaleCrop>false</ScaleCrop>
  <Company>BEST XP Edition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ничей</dc:creator>
  <cp:keywords/>
  <dc:description/>
  <cp:lastModifiedBy>32</cp:lastModifiedBy>
  <cp:revision>5</cp:revision>
  <dcterms:created xsi:type="dcterms:W3CDTF">2016-06-19T11:52:00Z</dcterms:created>
  <dcterms:modified xsi:type="dcterms:W3CDTF">2018-01-12T09:08:00Z</dcterms:modified>
</cp:coreProperties>
</file>