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BF" w:rsidRDefault="007302B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Пенсия по доверенности.</w:t>
      </w:r>
    </w:p>
    <w:p w:rsidR="007302BF" w:rsidRDefault="007302BF">
      <w:pPr>
        <w:spacing w:after="0" w:line="240" w:lineRule="auto"/>
        <w:textAlignment w:val="baseline"/>
        <w:rPr>
          <w:rFonts w:ascii="Times New Roman" w:hAnsi="Times New Roman" w:cs="Times New Roman"/>
          <w:b/>
          <w:bCs/>
          <w:color w:val="4DA6E8"/>
          <w:sz w:val="28"/>
          <w:szCs w:val="28"/>
          <w:lang w:eastAsia="ru-RU"/>
        </w:rPr>
      </w:pPr>
    </w:p>
    <w:p w:rsidR="007302BF" w:rsidRDefault="007302BF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302BF" w:rsidRDefault="007302B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желанию пенсионера пенсия может выплачиваться по доверенности, выдаваемой в порядке, установленном законодательством Российской Федерации. Под доверенностью понимается письменной уполномочие, выдаваемое пенсионером другому лицу для получения причитающихся ему сумм пенсии.</w:t>
      </w:r>
    </w:p>
    <w:p w:rsidR="007302BF" w:rsidRDefault="007302B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 доверенности не указан срок её действия, она сохраняет силу в течение года со дня её совершения. Если срок доверенности на получение пенсии превышает один год, выплата соответствующих сумм производится в течение всего срока действия доверенности, однако пенсионер должен ежегодно подтверждать в территориальном органе ПФР регистрацию по месту получения пенсии. Если требуемые документы не представлены и пенсионер в течение календарного года не получил пенсию лично хотя бы один месяц, то доставка пенсии доверенному лицу приостанавливается. При представлении в территориальный орган ПФР требуемого документа доставка пенсии доверенному лицу возобновляется с момента ее приостановления.</w:t>
      </w:r>
    </w:p>
    <w:p w:rsidR="007302BF" w:rsidRDefault="007302BF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факт регистрации пенсионера по месту получения пенсии, принимаются: паспорт с регистрацией, свидетельство о регистрации по месту жительства либо свидетельство о регистрации по месту пребывания, а также если пенсия выплачивается по месту фактического проживания, данный факт подтверждается письменным заявлением пенсионера о проживании по конкретному адресу.</w:t>
      </w:r>
    </w:p>
    <w:p w:rsidR="007302BF" w:rsidRDefault="007302BF">
      <w:pPr>
        <w:rPr>
          <w:rFonts w:ascii="Times New Roman" w:hAnsi="Times New Roman" w:cs="Times New Roman"/>
          <w:sz w:val="28"/>
          <w:szCs w:val="28"/>
        </w:rPr>
      </w:pPr>
    </w:p>
    <w:p w:rsidR="007302BF" w:rsidRDefault="007302B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Справки по телефону:  (81363)28726</w:t>
      </w:r>
    </w:p>
    <w:p w:rsidR="007302BF" w:rsidRDefault="007302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02BF" w:rsidRDefault="007302BF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7302BF" w:rsidRDefault="007302BF">
      <w:pPr>
        <w:shd w:val="clear" w:color="auto" w:fill="FFFFFF"/>
        <w:spacing w:after="0" w:line="240" w:lineRule="auto"/>
        <w:textAlignment w:val="baseline"/>
        <w:outlineLvl w:val="0"/>
        <w:rPr>
          <w:color w:val="000000"/>
          <w:sz w:val="35"/>
          <w:szCs w:val="35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С.В.Иванова</w:t>
      </w:r>
    </w:p>
    <w:p w:rsidR="007302BF" w:rsidRDefault="007302BF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7302BF" w:rsidRDefault="007302BF">
      <w:pPr>
        <w:spacing w:after="192" w:line="288" w:lineRule="atLeast"/>
        <w:textAlignment w:val="baseline"/>
        <w:outlineLvl w:val="0"/>
        <w:rPr>
          <w:b/>
          <w:bCs/>
          <w:color w:val="000000"/>
          <w:sz w:val="35"/>
          <w:szCs w:val="35"/>
          <w:lang w:eastAsia="ru-RU"/>
        </w:rPr>
      </w:pPr>
    </w:p>
    <w:p w:rsidR="007302BF" w:rsidRDefault="007302BF"/>
    <w:sectPr w:rsidR="007302BF" w:rsidSect="00351442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442"/>
    <w:rsid w:val="00033DF4"/>
    <w:rsid w:val="00153A16"/>
    <w:rsid w:val="00351442"/>
    <w:rsid w:val="006B50AC"/>
    <w:rsid w:val="007302BF"/>
    <w:rsid w:val="009F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BodyText"/>
    <w:uiPriority w:val="99"/>
    <w:rsid w:val="00351442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5144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AD5"/>
    <w:rPr>
      <w:lang w:eastAsia="en-US"/>
    </w:rPr>
  </w:style>
  <w:style w:type="paragraph" w:styleId="List">
    <w:name w:val="List"/>
    <w:basedOn w:val="BodyText"/>
    <w:uiPriority w:val="99"/>
    <w:rsid w:val="00351442"/>
  </w:style>
  <w:style w:type="paragraph" w:styleId="Title">
    <w:name w:val="Title"/>
    <w:basedOn w:val="Normal"/>
    <w:link w:val="TitleChar"/>
    <w:uiPriority w:val="99"/>
    <w:qFormat/>
    <w:rsid w:val="0035144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4B5AD5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3514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Pages>1</Pages>
  <Words>228</Words>
  <Characters>1304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Порядок выплаты пенсий по доверенности</dc:title>
  <dc:subject/>
  <dc:creator>Андрей Иванов</dc:creator>
  <cp:keywords/>
  <dc:description/>
  <cp:lastModifiedBy>057052-00007</cp:lastModifiedBy>
  <cp:revision>3</cp:revision>
  <dcterms:created xsi:type="dcterms:W3CDTF">2018-12-04T09:51:00Z</dcterms:created>
  <dcterms:modified xsi:type="dcterms:W3CDTF">2018-12-04T09:51:00Z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