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4D" w:rsidRDefault="00FE244D" w:rsidP="001F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861" w:rsidRDefault="001F1861" w:rsidP="001F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F1861" w:rsidRDefault="001F1861" w:rsidP="001F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F1861" w:rsidRDefault="001F1861" w:rsidP="001F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1F1861" w:rsidRDefault="001F1861" w:rsidP="001F1861">
      <w:pPr>
        <w:pStyle w:val="6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1F1861" w:rsidRDefault="001F1861" w:rsidP="001F18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1F1861" w:rsidRDefault="001F1861" w:rsidP="001F186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F1861" w:rsidRDefault="001F1861" w:rsidP="001F18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F1861" w:rsidRDefault="001F1861" w:rsidP="001F1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861" w:rsidRDefault="001F1861" w:rsidP="001F1861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1F1861" w:rsidRDefault="001F1861" w:rsidP="001F1861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961C31">
        <w:rPr>
          <w:rFonts w:ascii="Times New Roman" w:hAnsi="Times New Roman" w:cs="Times New Roman"/>
          <w:b/>
          <w:bCs/>
        </w:rPr>
        <w:t xml:space="preserve">т </w:t>
      </w:r>
      <w:r w:rsidRPr="00961C31">
        <w:rPr>
          <w:rFonts w:ascii="Times New Roman" w:hAnsi="Times New Roman" w:cs="Times New Roman"/>
          <w:b/>
          <w:bCs/>
          <w:u w:val="single"/>
        </w:rPr>
        <w:t xml:space="preserve"> </w:t>
      </w:r>
      <w:r w:rsidR="00961C31" w:rsidRPr="00961C31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61C31">
        <w:rPr>
          <w:rFonts w:ascii="Times New Roman" w:hAnsi="Times New Roman" w:cs="Times New Roman"/>
          <w:b/>
          <w:bCs/>
          <w:u w:val="single"/>
        </w:rPr>
        <w:t>2</w:t>
      </w:r>
      <w:r w:rsidR="00961C31" w:rsidRPr="00961C31">
        <w:rPr>
          <w:rFonts w:ascii="Times New Roman" w:hAnsi="Times New Roman" w:cs="Times New Roman"/>
          <w:b/>
          <w:bCs/>
          <w:u w:val="single"/>
        </w:rPr>
        <w:t>7</w:t>
      </w:r>
      <w:r w:rsidRPr="00961C31">
        <w:rPr>
          <w:rFonts w:ascii="Times New Roman" w:hAnsi="Times New Roman" w:cs="Times New Roman"/>
          <w:b/>
          <w:bCs/>
          <w:u w:val="single"/>
        </w:rPr>
        <w:t xml:space="preserve"> </w:t>
      </w:r>
      <w:r w:rsidR="00961C31" w:rsidRPr="00961C31">
        <w:rPr>
          <w:rFonts w:ascii="Times New Roman" w:hAnsi="Times New Roman" w:cs="Times New Roman"/>
          <w:b/>
          <w:bCs/>
          <w:u w:val="single"/>
        </w:rPr>
        <w:t>августа</w:t>
      </w:r>
      <w:r w:rsidRPr="00961C31">
        <w:rPr>
          <w:rFonts w:ascii="Times New Roman" w:hAnsi="Times New Roman" w:cs="Times New Roman"/>
          <w:b/>
          <w:bCs/>
          <w:u w:val="single"/>
        </w:rPr>
        <w:t xml:space="preserve"> 2018 года_</w:t>
      </w:r>
      <w:r w:rsidRPr="00961C31">
        <w:rPr>
          <w:rFonts w:ascii="Times New Roman" w:hAnsi="Times New Roman" w:cs="Times New Roman"/>
          <w:b/>
          <w:bCs/>
        </w:rPr>
        <w:tab/>
      </w:r>
      <w:r w:rsidRPr="00961C31">
        <w:rPr>
          <w:rFonts w:ascii="Times New Roman" w:hAnsi="Times New Roman" w:cs="Times New Roman"/>
          <w:b/>
          <w:bCs/>
        </w:rPr>
        <w:tab/>
      </w:r>
      <w:r w:rsidRPr="00961C31">
        <w:rPr>
          <w:rFonts w:ascii="Times New Roman" w:hAnsi="Times New Roman" w:cs="Times New Roman"/>
          <w:b/>
          <w:bCs/>
        </w:rPr>
        <w:tab/>
      </w:r>
      <w:r w:rsidRPr="00961C31">
        <w:rPr>
          <w:rFonts w:ascii="Times New Roman" w:hAnsi="Times New Roman" w:cs="Times New Roman"/>
          <w:b/>
          <w:bCs/>
        </w:rPr>
        <w:tab/>
      </w:r>
      <w:r w:rsidRPr="00961C31">
        <w:rPr>
          <w:rFonts w:ascii="Times New Roman" w:hAnsi="Times New Roman" w:cs="Times New Roman"/>
          <w:b/>
          <w:bCs/>
        </w:rPr>
        <w:tab/>
      </w:r>
      <w:r w:rsidRPr="00961C31">
        <w:rPr>
          <w:rFonts w:ascii="Times New Roman" w:hAnsi="Times New Roman" w:cs="Times New Roman"/>
          <w:b/>
          <w:bCs/>
        </w:rPr>
        <w:tab/>
      </w:r>
      <w:r w:rsidRPr="00961C31">
        <w:rPr>
          <w:rFonts w:ascii="Times New Roman" w:hAnsi="Times New Roman" w:cs="Times New Roman"/>
          <w:b/>
          <w:bCs/>
        </w:rPr>
        <w:tab/>
      </w:r>
      <w:r w:rsidRPr="00961C31">
        <w:rPr>
          <w:rFonts w:ascii="Times New Roman" w:hAnsi="Times New Roman" w:cs="Times New Roman"/>
          <w:b/>
          <w:bCs/>
        </w:rPr>
        <w:tab/>
      </w:r>
      <w:r w:rsidRPr="00961C31">
        <w:rPr>
          <w:rFonts w:ascii="Times New Roman" w:hAnsi="Times New Roman" w:cs="Times New Roman"/>
          <w:b/>
          <w:bCs/>
        </w:rPr>
        <w:tab/>
        <w:t xml:space="preserve">№ </w:t>
      </w:r>
      <w:r w:rsidR="00961C31" w:rsidRPr="00961C31">
        <w:rPr>
          <w:rFonts w:ascii="Times New Roman" w:hAnsi="Times New Roman" w:cs="Times New Roman"/>
          <w:b/>
          <w:bCs/>
          <w:u w:val="single"/>
        </w:rPr>
        <w:t xml:space="preserve">   102/1</w:t>
      </w:r>
      <w:r w:rsidRPr="00961C31"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961C31">
        <w:rPr>
          <w:rFonts w:ascii="Times New Roman" w:hAnsi="Times New Roman" w:cs="Times New Roman"/>
          <w:b/>
          <w:bCs/>
          <w:color w:val="FFFFFF" w:themeColor="background1"/>
          <w:u w:val="single"/>
        </w:rPr>
        <w:t>.</w:t>
      </w:r>
    </w:p>
    <w:p w:rsidR="001F1861" w:rsidRDefault="001F1861" w:rsidP="001F1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1F1861" w:rsidRDefault="001F1861" w:rsidP="001F186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1F1861" w:rsidRDefault="001F1861" w:rsidP="001F1861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1F1861" w:rsidRDefault="001F1861" w:rsidP="001F1861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61C31" w:rsidRDefault="005E6144" w:rsidP="001F18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дополнений</w:t>
      </w:r>
      <w:r w:rsidR="0019735B">
        <w:rPr>
          <w:b/>
          <w:bCs/>
          <w:sz w:val="28"/>
          <w:szCs w:val="28"/>
        </w:rPr>
        <w:t xml:space="preserve"> и изменений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F1861" w:rsidRDefault="005E6144" w:rsidP="001F18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«М</w:t>
      </w:r>
      <w:r w:rsidR="001F1861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ую программу</w:t>
      </w:r>
      <w:r w:rsidR="00961C31">
        <w:rPr>
          <w:b/>
          <w:bCs/>
          <w:sz w:val="28"/>
          <w:szCs w:val="28"/>
        </w:rPr>
        <w:t xml:space="preserve"> </w:t>
      </w:r>
      <w:r w:rsidR="001F1861">
        <w:rPr>
          <w:b/>
          <w:bCs/>
          <w:sz w:val="28"/>
          <w:szCs w:val="28"/>
        </w:rPr>
        <w:t>противодействия коррупции</w:t>
      </w:r>
    </w:p>
    <w:p w:rsidR="001F1861" w:rsidRDefault="001F1861" w:rsidP="001F1861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1F1861" w:rsidRDefault="001F1861" w:rsidP="001F18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Староладожское сельское поселение</w:t>
      </w:r>
      <w:r>
        <w:rPr>
          <w:b/>
          <w:bCs/>
          <w:sz w:val="28"/>
          <w:szCs w:val="28"/>
        </w:rPr>
        <w:t xml:space="preserve"> </w:t>
      </w:r>
    </w:p>
    <w:p w:rsidR="001F1861" w:rsidRDefault="001F1861" w:rsidP="001F18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961C31" w:rsidRDefault="001F1861" w:rsidP="001F18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 на 2018-2019 годы</w:t>
      </w:r>
      <w:r w:rsidR="005E6144">
        <w:rPr>
          <w:b/>
          <w:bCs/>
          <w:sz w:val="28"/>
          <w:szCs w:val="28"/>
        </w:rPr>
        <w:t>»</w:t>
      </w:r>
      <w:r w:rsidR="00961C31">
        <w:rPr>
          <w:b/>
          <w:bCs/>
          <w:sz w:val="28"/>
          <w:szCs w:val="28"/>
        </w:rPr>
        <w:t xml:space="preserve">, </w:t>
      </w:r>
      <w:proofErr w:type="gramStart"/>
      <w:r w:rsidR="00961C31">
        <w:rPr>
          <w:b/>
          <w:bCs/>
          <w:sz w:val="28"/>
          <w:szCs w:val="28"/>
        </w:rPr>
        <w:t>утвержденную</w:t>
      </w:r>
      <w:proofErr w:type="gramEnd"/>
      <w:r w:rsidR="00961C31">
        <w:rPr>
          <w:b/>
          <w:bCs/>
          <w:sz w:val="28"/>
          <w:szCs w:val="28"/>
        </w:rPr>
        <w:t xml:space="preserve"> </w:t>
      </w:r>
    </w:p>
    <w:p w:rsidR="001F1861" w:rsidRDefault="00961C31" w:rsidP="001F18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администрации № 7 от 02 февраля 2018 года</w:t>
      </w:r>
    </w:p>
    <w:p w:rsidR="001F1861" w:rsidRDefault="001F1861" w:rsidP="001F1861">
      <w:pPr>
        <w:pStyle w:val="Default"/>
        <w:jc w:val="center"/>
        <w:rPr>
          <w:sz w:val="28"/>
          <w:szCs w:val="28"/>
        </w:rPr>
      </w:pPr>
    </w:p>
    <w:p w:rsidR="001F1861" w:rsidRDefault="001F1861" w:rsidP="001F1861">
      <w:pPr>
        <w:pStyle w:val="Default"/>
        <w:jc w:val="center"/>
        <w:rPr>
          <w:sz w:val="28"/>
          <w:szCs w:val="28"/>
        </w:rPr>
      </w:pPr>
    </w:p>
    <w:p w:rsidR="00A76657" w:rsidRDefault="001F1861" w:rsidP="001F186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76657">
        <w:rPr>
          <w:sz w:val="28"/>
          <w:szCs w:val="28"/>
        </w:rPr>
        <w:t xml:space="preserve">соответствии с </w:t>
      </w:r>
      <w:r w:rsidR="000B6A9F">
        <w:rPr>
          <w:sz w:val="28"/>
          <w:szCs w:val="28"/>
        </w:rPr>
        <w:t>Национальным планом противодействия коррупции</w:t>
      </w:r>
      <w:r w:rsidR="0019735B" w:rsidRPr="0019735B">
        <w:rPr>
          <w:sz w:val="28"/>
          <w:szCs w:val="28"/>
        </w:rPr>
        <w:t xml:space="preserve"> </w:t>
      </w:r>
      <w:r w:rsidR="0019735B">
        <w:rPr>
          <w:sz w:val="28"/>
          <w:szCs w:val="28"/>
        </w:rPr>
        <w:t xml:space="preserve">на 2018-2020 годы, </w:t>
      </w:r>
      <w:r w:rsidR="000B6A9F">
        <w:rPr>
          <w:sz w:val="28"/>
          <w:szCs w:val="28"/>
        </w:rPr>
        <w:t xml:space="preserve"> </w:t>
      </w:r>
      <w:r w:rsidR="0019735B">
        <w:rPr>
          <w:sz w:val="28"/>
          <w:szCs w:val="28"/>
        </w:rPr>
        <w:t>утвержденным</w:t>
      </w:r>
      <w:r w:rsidR="000B6A9F">
        <w:rPr>
          <w:sz w:val="28"/>
          <w:szCs w:val="28"/>
        </w:rPr>
        <w:t xml:space="preserve"> </w:t>
      </w:r>
      <w:r w:rsidR="00A76657">
        <w:rPr>
          <w:sz w:val="28"/>
          <w:szCs w:val="28"/>
        </w:rPr>
        <w:t>Указ</w:t>
      </w:r>
      <w:r w:rsidR="0019735B">
        <w:rPr>
          <w:sz w:val="28"/>
          <w:szCs w:val="28"/>
        </w:rPr>
        <w:t>ом</w:t>
      </w:r>
      <w:r w:rsidR="00A76657">
        <w:rPr>
          <w:sz w:val="28"/>
          <w:szCs w:val="28"/>
        </w:rPr>
        <w:t xml:space="preserve"> Президента Российской Федерации </w:t>
      </w:r>
      <w:r w:rsidR="0019735B">
        <w:rPr>
          <w:sz w:val="28"/>
          <w:szCs w:val="28"/>
        </w:rPr>
        <w:t xml:space="preserve">№ 378 </w:t>
      </w:r>
      <w:r w:rsidR="00A76657">
        <w:rPr>
          <w:sz w:val="28"/>
          <w:szCs w:val="28"/>
        </w:rPr>
        <w:t xml:space="preserve">от 29 июня 2018 года </w:t>
      </w:r>
    </w:p>
    <w:p w:rsidR="001F1861" w:rsidRDefault="001F1861" w:rsidP="001F1861">
      <w:pPr>
        <w:pStyle w:val="Default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9735B" w:rsidRDefault="0019735B" w:rsidP="0019735B">
      <w:pPr>
        <w:pStyle w:val="Default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D33775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изменения и дополнения</w:t>
      </w:r>
      <w:r w:rsidR="001F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F1861">
        <w:rPr>
          <w:sz w:val="28"/>
          <w:szCs w:val="28"/>
        </w:rPr>
        <w:t>муниципальную програ</w:t>
      </w:r>
      <w:r w:rsidR="001F1861">
        <w:rPr>
          <w:sz w:val="28"/>
          <w:szCs w:val="28"/>
        </w:rPr>
        <w:t>м</w:t>
      </w:r>
      <w:r w:rsidR="001F1861">
        <w:rPr>
          <w:sz w:val="28"/>
          <w:szCs w:val="28"/>
        </w:rPr>
        <w:t>му противодействия коррупции на территории муниципального образования Стар</w:t>
      </w:r>
      <w:r w:rsidR="001F1861">
        <w:rPr>
          <w:sz w:val="28"/>
          <w:szCs w:val="28"/>
        </w:rPr>
        <w:t>о</w:t>
      </w:r>
      <w:r w:rsidR="001F1861">
        <w:rPr>
          <w:sz w:val="28"/>
          <w:szCs w:val="28"/>
        </w:rPr>
        <w:t>ладожское сельское поселение</w:t>
      </w:r>
      <w:r w:rsidR="001F1861">
        <w:rPr>
          <w:bCs/>
          <w:sz w:val="28"/>
          <w:szCs w:val="28"/>
        </w:rPr>
        <w:t xml:space="preserve"> </w:t>
      </w:r>
      <w:r w:rsidR="001F1861">
        <w:rPr>
          <w:sz w:val="28"/>
          <w:szCs w:val="28"/>
        </w:rPr>
        <w:t xml:space="preserve">Волховского муниципального района Ленинградской области на </w:t>
      </w:r>
      <w:r w:rsidR="001F1861">
        <w:rPr>
          <w:bCs/>
          <w:sz w:val="28"/>
          <w:szCs w:val="28"/>
        </w:rPr>
        <w:t>2018-2019 годы</w:t>
      </w:r>
      <w:r>
        <w:rPr>
          <w:sz w:val="28"/>
          <w:szCs w:val="28"/>
        </w:rPr>
        <w:t>:</w:t>
      </w:r>
    </w:p>
    <w:p w:rsidR="001F1861" w:rsidRDefault="001F1861" w:rsidP="00D32E6B">
      <w:pPr>
        <w:pStyle w:val="Default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33775">
        <w:rPr>
          <w:sz w:val="28"/>
          <w:szCs w:val="28"/>
        </w:rPr>
        <w:t xml:space="preserve">Изменить срок действия </w:t>
      </w:r>
      <w:r w:rsidR="00D32E6B">
        <w:rPr>
          <w:sz w:val="28"/>
          <w:szCs w:val="28"/>
        </w:rPr>
        <w:t>муниципальной программы противодействия коррупции на территории муниципального образования Староладожское сельское поселение</w:t>
      </w:r>
      <w:r w:rsidR="00D32E6B">
        <w:rPr>
          <w:bCs/>
          <w:sz w:val="28"/>
          <w:szCs w:val="28"/>
        </w:rPr>
        <w:t xml:space="preserve"> </w:t>
      </w:r>
      <w:r w:rsidR="00D32E6B">
        <w:rPr>
          <w:sz w:val="28"/>
          <w:szCs w:val="28"/>
        </w:rPr>
        <w:t xml:space="preserve">Волховского муниципального района Ленинградской области на </w:t>
      </w:r>
      <w:r w:rsidR="00D32E6B">
        <w:rPr>
          <w:bCs/>
          <w:sz w:val="28"/>
          <w:szCs w:val="28"/>
        </w:rPr>
        <w:t>2018-2019 годы</w:t>
      </w:r>
      <w:r w:rsidR="00D32E6B">
        <w:rPr>
          <w:sz w:val="28"/>
          <w:szCs w:val="28"/>
        </w:rPr>
        <w:t xml:space="preserve"> </w:t>
      </w:r>
      <w:r w:rsidR="00D33775">
        <w:rPr>
          <w:sz w:val="28"/>
          <w:szCs w:val="28"/>
        </w:rPr>
        <w:t>«</w:t>
      </w:r>
      <w:r w:rsidR="00D33775">
        <w:rPr>
          <w:bCs/>
          <w:sz w:val="28"/>
          <w:szCs w:val="28"/>
        </w:rPr>
        <w:t>2018-2019 годы»</w:t>
      </w:r>
      <w:r w:rsidR="00D33775">
        <w:rPr>
          <w:sz w:val="28"/>
          <w:szCs w:val="28"/>
        </w:rPr>
        <w:t xml:space="preserve"> на «2018-2020 годы».</w:t>
      </w:r>
    </w:p>
    <w:p w:rsidR="00D33775" w:rsidRDefault="00D33775" w:rsidP="00C40EC8">
      <w:pPr>
        <w:pStyle w:val="Default"/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. В целях обеспечения единообразного применения</w:t>
      </w:r>
      <w:r w:rsidR="00C40EC8">
        <w:rPr>
          <w:sz w:val="28"/>
          <w:szCs w:val="28"/>
        </w:rPr>
        <w:t xml:space="preserve"> законодательства Ро</w:t>
      </w:r>
      <w:r w:rsidR="00C40EC8">
        <w:rPr>
          <w:sz w:val="28"/>
          <w:szCs w:val="28"/>
        </w:rPr>
        <w:t>с</w:t>
      </w:r>
      <w:r w:rsidR="00C40EC8">
        <w:rPr>
          <w:sz w:val="28"/>
          <w:szCs w:val="28"/>
        </w:rPr>
        <w:t>сийской Федерации о противодействии коррупции в целях повышения эффективн</w:t>
      </w:r>
      <w:r w:rsidR="00C40EC8">
        <w:rPr>
          <w:sz w:val="28"/>
          <w:szCs w:val="28"/>
        </w:rPr>
        <w:t>о</w:t>
      </w:r>
      <w:r w:rsidR="00C40EC8">
        <w:rPr>
          <w:sz w:val="28"/>
          <w:szCs w:val="28"/>
        </w:rPr>
        <w:t>сти механизмов предотвращения и урегулирования конфликта интересов внести следующие дополнительные меры по повышению эффективности:</w:t>
      </w:r>
    </w:p>
    <w:p w:rsidR="00C40EC8" w:rsidRDefault="00C40EC8" w:rsidP="00C40EC8">
      <w:pPr>
        <w:pStyle w:val="Default"/>
        <w:tabs>
          <w:tab w:val="left" w:pos="1276"/>
        </w:tabs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лицами, </w:t>
      </w:r>
      <w:r w:rsidRPr="00C40EC8">
        <w:rPr>
          <w:sz w:val="28"/>
          <w:szCs w:val="28"/>
        </w:rPr>
        <w:t>замещаю</w:t>
      </w:r>
      <w:r w:rsidRPr="00C40EC8">
        <w:rPr>
          <w:sz w:val="28"/>
          <w:szCs w:val="28"/>
          <w:shd w:val="clear" w:color="auto" w:fill="FFFFFF"/>
        </w:rPr>
        <w:t>щими должности муниципал</w:t>
      </w:r>
      <w:r w:rsidRPr="00C40EC8">
        <w:rPr>
          <w:sz w:val="28"/>
          <w:szCs w:val="28"/>
          <w:shd w:val="clear" w:color="auto" w:fill="FFFFFF"/>
        </w:rPr>
        <w:t>ь</w:t>
      </w:r>
      <w:r w:rsidRPr="00C40EC8">
        <w:rPr>
          <w:sz w:val="28"/>
          <w:szCs w:val="28"/>
          <w:shd w:val="clear" w:color="auto" w:fill="FFFFFF"/>
        </w:rPr>
        <w:t>ной службы, требований законодательства Российской Федерации о противоде</w:t>
      </w:r>
      <w:r w:rsidRPr="00C40EC8">
        <w:rPr>
          <w:sz w:val="28"/>
          <w:szCs w:val="28"/>
          <w:shd w:val="clear" w:color="auto" w:fill="FFFFFF"/>
        </w:rPr>
        <w:t>й</w:t>
      </w:r>
      <w:r w:rsidRPr="00C40EC8">
        <w:rPr>
          <w:sz w:val="28"/>
          <w:szCs w:val="28"/>
          <w:shd w:val="clear" w:color="auto" w:fill="FFFFFF"/>
        </w:rPr>
        <w:t>ствии коррупции, касающихся предотвращения и урегулирования конфликта инт</w:t>
      </w:r>
      <w:r w:rsidRPr="00C40EC8">
        <w:rPr>
          <w:sz w:val="28"/>
          <w:szCs w:val="28"/>
          <w:shd w:val="clear" w:color="auto" w:fill="FFFFFF"/>
        </w:rPr>
        <w:t>е</w:t>
      </w:r>
      <w:r w:rsidRPr="00C40EC8">
        <w:rPr>
          <w:sz w:val="28"/>
          <w:szCs w:val="28"/>
          <w:shd w:val="clear" w:color="auto" w:fill="FFFFFF"/>
        </w:rPr>
        <w:t>ресов, в том числе за привлечением таких лиц к ответственности в случае их нес</w:t>
      </w:r>
      <w:r w:rsidRPr="00C40EC8">
        <w:rPr>
          <w:sz w:val="28"/>
          <w:szCs w:val="28"/>
          <w:shd w:val="clear" w:color="auto" w:fill="FFFFFF"/>
        </w:rPr>
        <w:t>о</w:t>
      </w:r>
      <w:r w:rsidRPr="00C40EC8">
        <w:rPr>
          <w:sz w:val="28"/>
          <w:szCs w:val="28"/>
          <w:shd w:val="clear" w:color="auto" w:fill="FFFFFF"/>
        </w:rPr>
        <w:t>блюдения;</w:t>
      </w:r>
    </w:p>
    <w:p w:rsidR="00C40EC8" w:rsidRDefault="00C40EC8" w:rsidP="00C40EC8">
      <w:pPr>
        <w:pStyle w:val="Default"/>
        <w:tabs>
          <w:tab w:val="left" w:pos="1276"/>
        </w:tabs>
        <w:ind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C40EC8">
        <w:rPr>
          <w:sz w:val="28"/>
          <w:szCs w:val="28"/>
          <w:shd w:val="clear" w:color="auto" w:fill="FFFFFF"/>
        </w:rPr>
        <w:t>- кадровой работы в части, касающейся ведения личных дел лиц, замеща</w:t>
      </w:r>
      <w:r w:rsidRPr="00C40EC8">
        <w:rPr>
          <w:sz w:val="28"/>
          <w:szCs w:val="28"/>
          <w:shd w:val="clear" w:color="auto" w:fill="FFFFFF"/>
        </w:rPr>
        <w:t>ю</w:t>
      </w:r>
      <w:r w:rsidRPr="00C40EC8">
        <w:rPr>
          <w:sz w:val="28"/>
          <w:szCs w:val="28"/>
          <w:shd w:val="clear" w:color="auto" w:fill="FFFFFF"/>
        </w:rPr>
        <w:t xml:space="preserve">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</w:t>
      </w:r>
      <w:r w:rsidRPr="00C40EC8">
        <w:rPr>
          <w:sz w:val="28"/>
          <w:szCs w:val="28"/>
          <w:shd w:val="clear" w:color="auto" w:fill="FFFFFF"/>
        </w:rPr>
        <w:lastRenderedPageBreak/>
        <w:t>назначении на указанные должности и поступлении на такую службу, об их ро</w:t>
      </w:r>
      <w:r w:rsidRPr="00C40EC8">
        <w:rPr>
          <w:sz w:val="28"/>
          <w:szCs w:val="28"/>
          <w:shd w:val="clear" w:color="auto" w:fill="FFFFFF"/>
        </w:rPr>
        <w:t>д</w:t>
      </w:r>
      <w:r w:rsidRPr="00C40EC8">
        <w:rPr>
          <w:sz w:val="28"/>
          <w:szCs w:val="28"/>
          <w:shd w:val="clear" w:color="auto" w:fill="FFFFFF"/>
        </w:rPr>
        <w:t>ственниках и свойственниках в целях выявления возможного конфликта интересов</w:t>
      </w:r>
      <w:r>
        <w:rPr>
          <w:sz w:val="28"/>
          <w:szCs w:val="28"/>
          <w:shd w:val="clear" w:color="auto" w:fill="FFFFFF"/>
        </w:rPr>
        <w:t>;</w:t>
      </w:r>
      <w:proofErr w:type="gramEnd"/>
    </w:p>
    <w:p w:rsidR="00C62034" w:rsidRDefault="00C40EC8" w:rsidP="00C40EC8">
      <w:pPr>
        <w:pStyle w:val="Default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В </w:t>
      </w:r>
      <w:r>
        <w:rPr>
          <w:sz w:val="28"/>
          <w:szCs w:val="28"/>
        </w:rPr>
        <w:t>целях повышения эффективности просветительских, образовательных и иных мероприятий, направленных на формирование антикоррупционного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том числе муниципальных служащих, популяризацию в обществе антико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рупционных стандартов и развитие общественного правосознания</w:t>
      </w:r>
      <w:r w:rsidR="00C62034">
        <w:rPr>
          <w:sz w:val="28"/>
          <w:szCs w:val="28"/>
        </w:rPr>
        <w:t xml:space="preserve"> обеспечить:</w:t>
      </w:r>
    </w:p>
    <w:p w:rsidR="00C62034" w:rsidRDefault="00C62034" w:rsidP="00C40EC8">
      <w:pPr>
        <w:pStyle w:val="Default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повышение квалификации муниципальных служащих, в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ностные обязанности которых входит участие в противодействии коррупции;</w:t>
      </w:r>
    </w:p>
    <w:p w:rsidR="00C62034" w:rsidRDefault="00C62034" w:rsidP="00C40EC8">
      <w:pPr>
        <w:pStyle w:val="Default"/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обучение муниципальных служащих, впервые поступивших 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службу для замещения должностей, включенных в соответствующие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речни должностей, по образовательным программам в области противодействия коррупции.</w:t>
      </w:r>
    </w:p>
    <w:p w:rsidR="001F1861" w:rsidRDefault="001F1861" w:rsidP="001F186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стителя главы администрации.</w:t>
      </w:r>
    </w:p>
    <w:p w:rsidR="001F1861" w:rsidRDefault="001F1861" w:rsidP="001F1861">
      <w:pPr>
        <w:pStyle w:val="Default"/>
        <w:ind w:firstLine="851"/>
        <w:rPr>
          <w:sz w:val="28"/>
          <w:szCs w:val="28"/>
        </w:rPr>
      </w:pPr>
    </w:p>
    <w:p w:rsidR="0019735B" w:rsidRDefault="0019735B" w:rsidP="001F1861">
      <w:pPr>
        <w:pStyle w:val="Default"/>
        <w:ind w:firstLine="851"/>
        <w:rPr>
          <w:sz w:val="28"/>
          <w:szCs w:val="28"/>
        </w:rPr>
      </w:pPr>
    </w:p>
    <w:p w:rsidR="001F1861" w:rsidRDefault="001F1861" w:rsidP="001F186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Н.О. Ермак</w:t>
      </w:r>
    </w:p>
    <w:p w:rsidR="001F1861" w:rsidRDefault="001F1861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35B" w:rsidRDefault="0019735B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35B" w:rsidRDefault="0019735B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35B" w:rsidRDefault="0019735B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35B" w:rsidRDefault="0019735B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62034" w:rsidRDefault="00C62034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1861" w:rsidRDefault="001F1861" w:rsidP="001F18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Сотникова А.П.</w:t>
      </w:r>
    </w:p>
    <w:p w:rsidR="005A698F" w:rsidRPr="001F1861" w:rsidRDefault="001F1861" w:rsidP="001F186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49-289</w:t>
      </w:r>
    </w:p>
    <w:sectPr w:rsidR="005A698F" w:rsidRPr="001F1861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1509"/>
    <w:multiLevelType w:val="multilevel"/>
    <w:tmpl w:val="874CE112"/>
    <w:lvl w:ilvl="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61"/>
    <w:rsid w:val="000B6A9F"/>
    <w:rsid w:val="0019735B"/>
    <w:rsid w:val="001F1861"/>
    <w:rsid w:val="00543530"/>
    <w:rsid w:val="005A698F"/>
    <w:rsid w:val="005E6144"/>
    <w:rsid w:val="006A7ED0"/>
    <w:rsid w:val="00961C31"/>
    <w:rsid w:val="009D11BF"/>
    <w:rsid w:val="00A76657"/>
    <w:rsid w:val="00B43056"/>
    <w:rsid w:val="00B52987"/>
    <w:rsid w:val="00C40EC8"/>
    <w:rsid w:val="00C62034"/>
    <w:rsid w:val="00D32E6B"/>
    <w:rsid w:val="00D33775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61"/>
  </w:style>
  <w:style w:type="paragraph" w:styleId="6">
    <w:name w:val="heading 6"/>
    <w:basedOn w:val="a"/>
    <w:next w:val="a"/>
    <w:link w:val="60"/>
    <w:semiHidden/>
    <w:unhideWhenUsed/>
    <w:qFormat/>
    <w:rsid w:val="001F186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1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F1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1F186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861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40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61"/>
  </w:style>
  <w:style w:type="paragraph" w:styleId="6">
    <w:name w:val="heading 6"/>
    <w:basedOn w:val="a"/>
    <w:next w:val="a"/>
    <w:link w:val="60"/>
    <w:semiHidden/>
    <w:unhideWhenUsed/>
    <w:qFormat/>
    <w:rsid w:val="001F186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F18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F1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1F186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861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40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2018-09-27T09:44:00Z</cp:lastPrinted>
  <dcterms:created xsi:type="dcterms:W3CDTF">2018-09-27T07:41:00Z</dcterms:created>
  <dcterms:modified xsi:type="dcterms:W3CDTF">2018-10-25T07:12:00Z</dcterms:modified>
</cp:coreProperties>
</file>