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5B" w:rsidRPr="008C305B" w:rsidRDefault="008C305B" w:rsidP="008C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05B">
        <w:rPr>
          <w:rFonts w:ascii="Times New Roman" w:hAnsi="Times New Roman" w:cs="Times New Roman"/>
          <w:sz w:val="28"/>
          <w:szCs w:val="28"/>
        </w:rPr>
        <w:t>Волховская городская прокуратура разъясняет уголовную ответственность за клевету (128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8C305B">
        <w:rPr>
          <w:rFonts w:ascii="Times New Roman" w:hAnsi="Times New Roman" w:cs="Times New Roman"/>
          <w:sz w:val="28"/>
          <w:szCs w:val="28"/>
        </w:rPr>
        <w:t xml:space="preserve"> УК РФ).</w:t>
      </w:r>
    </w:p>
    <w:p w:rsidR="008C305B" w:rsidRPr="008C305B" w:rsidRDefault="008C305B" w:rsidP="008C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05B">
        <w:rPr>
          <w:rFonts w:ascii="Times New Roman" w:hAnsi="Times New Roman" w:cs="Times New Roman"/>
          <w:sz w:val="28"/>
          <w:szCs w:val="28"/>
        </w:rPr>
        <w:t>Статья 128.1 введена в Уголовный кодекс Федеральным законом от 28 июля 2012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05B">
        <w:rPr>
          <w:rFonts w:ascii="Times New Roman" w:hAnsi="Times New Roman" w:cs="Times New Roman"/>
          <w:sz w:val="28"/>
          <w:szCs w:val="28"/>
        </w:rPr>
        <w:t>№ 141-ФЗ и действует с 10 августа 2012 года.</w:t>
      </w:r>
    </w:p>
    <w:p w:rsidR="008C305B" w:rsidRPr="008C305B" w:rsidRDefault="008C305B" w:rsidP="008C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05B">
        <w:rPr>
          <w:rFonts w:ascii="Times New Roman" w:hAnsi="Times New Roman" w:cs="Times New Roman"/>
          <w:sz w:val="28"/>
          <w:szCs w:val="28"/>
        </w:rPr>
        <w:t>Объектом клеветы являются репутация человека, его честь, достоинство.</w:t>
      </w:r>
    </w:p>
    <w:p w:rsidR="008C305B" w:rsidRPr="008C305B" w:rsidRDefault="008C305B" w:rsidP="008C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05B">
        <w:rPr>
          <w:rFonts w:ascii="Times New Roman" w:hAnsi="Times New Roman" w:cs="Times New Roman"/>
          <w:sz w:val="28"/>
          <w:szCs w:val="28"/>
        </w:rPr>
        <w:t>Под честью понимается общественно-моральное достоинство, то, что вызывает и поддерживает общее уважение, чувство гордости.</w:t>
      </w:r>
    </w:p>
    <w:p w:rsidR="008C305B" w:rsidRPr="008C305B" w:rsidRDefault="008C305B" w:rsidP="008C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05B">
        <w:rPr>
          <w:rFonts w:ascii="Times New Roman" w:hAnsi="Times New Roman" w:cs="Times New Roman"/>
          <w:sz w:val="28"/>
          <w:szCs w:val="28"/>
        </w:rPr>
        <w:t>Достоинство — это совокупность свойств, характеризующих высокие моральные качества, а также сознание ценности этих свойств и уважения к себе.</w:t>
      </w:r>
    </w:p>
    <w:p w:rsidR="008C305B" w:rsidRPr="008C305B" w:rsidRDefault="008C305B" w:rsidP="008C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05B">
        <w:rPr>
          <w:rFonts w:ascii="Times New Roman" w:hAnsi="Times New Roman" w:cs="Times New Roman"/>
          <w:sz w:val="28"/>
          <w:szCs w:val="28"/>
        </w:rPr>
        <w:t>Репутация — создавшееся в обществе мнение о достоинствах и недостатках, способностях личности.</w:t>
      </w:r>
    </w:p>
    <w:p w:rsidR="008C305B" w:rsidRPr="008C305B" w:rsidRDefault="008C305B" w:rsidP="008C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05B">
        <w:rPr>
          <w:rFonts w:ascii="Times New Roman" w:hAnsi="Times New Roman" w:cs="Times New Roman"/>
          <w:sz w:val="28"/>
          <w:szCs w:val="28"/>
        </w:rPr>
        <w:t xml:space="preserve">Потерпевшим по таким уголовным делам может быть любое лицо, в том </w:t>
      </w:r>
      <w:proofErr w:type="gramStart"/>
      <w:r w:rsidRPr="008C305B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8C305B">
        <w:rPr>
          <w:rFonts w:ascii="Times New Roman" w:hAnsi="Times New Roman" w:cs="Times New Roman"/>
          <w:sz w:val="28"/>
          <w:szCs w:val="28"/>
        </w:rPr>
        <w:t xml:space="preserve"> малолетний, недееспособный, а также умерший, если распространяемые позорящие сведения о нем задевают честь живых.</w:t>
      </w:r>
    </w:p>
    <w:p w:rsidR="008C305B" w:rsidRPr="008C305B" w:rsidRDefault="008C305B" w:rsidP="008C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05B">
        <w:rPr>
          <w:rFonts w:ascii="Times New Roman" w:hAnsi="Times New Roman" w:cs="Times New Roman"/>
          <w:sz w:val="28"/>
          <w:szCs w:val="28"/>
        </w:rPr>
        <w:t>В специальных случаях, в частности статьей 298.1 УК РФ, предусмотрена ответственность за клевету в отношении судьи, присяжного заседателя, прокурора, следователя, лица, производящего дознание, судебного пристава.</w:t>
      </w:r>
    </w:p>
    <w:p w:rsidR="008C305B" w:rsidRPr="008C305B" w:rsidRDefault="008C305B" w:rsidP="008C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05B">
        <w:rPr>
          <w:rFonts w:ascii="Times New Roman" w:hAnsi="Times New Roman" w:cs="Times New Roman"/>
          <w:sz w:val="28"/>
          <w:szCs w:val="28"/>
        </w:rPr>
        <w:t>Предметом клеветы являются заведомо ложные, т.е. не соответствующие действительности сведения, придуманные самим виновным или основанные на слухах и сплетнях. При этом по своему характеру сведения должны быть порочащими честь и достоинство другого лица или подрывающими его репутацию и авторитет.</w:t>
      </w:r>
    </w:p>
    <w:p w:rsidR="008C305B" w:rsidRPr="008C305B" w:rsidRDefault="008C305B" w:rsidP="008C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05B">
        <w:rPr>
          <w:rFonts w:ascii="Times New Roman" w:hAnsi="Times New Roman" w:cs="Times New Roman"/>
          <w:sz w:val="28"/>
          <w:szCs w:val="28"/>
        </w:rPr>
        <w:t>Заведомо ложные сведения должны касаться конкретных фактов. В случае</w:t>
      </w:r>
      <w:proofErr w:type="gramStart"/>
      <w:r w:rsidRPr="008C305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C305B">
        <w:rPr>
          <w:rFonts w:ascii="Times New Roman" w:hAnsi="Times New Roman" w:cs="Times New Roman"/>
          <w:sz w:val="28"/>
          <w:szCs w:val="28"/>
        </w:rPr>
        <w:t xml:space="preserve"> если субъект ограничивается общими характеристиками потерпевшего, состава клеветы нет, и при наличии других признаков состава возможна уголовная ответственность за оскорбление.</w:t>
      </w:r>
    </w:p>
    <w:p w:rsidR="008C305B" w:rsidRPr="008C305B" w:rsidRDefault="008C305B" w:rsidP="008C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05B">
        <w:rPr>
          <w:rFonts w:ascii="Times New Roman" w:hAnsi="Times New Roman" w:cs="Times New Roman"/>
          <w:sz w:val="28"/>
          <w:szCs w:val="28"/>
        </w:rPr>
        <w:t>Порочащими будут считаться сведения: о нарушении лицом законов, о совершении аморальных поступков в быту или на работе, о наличии венерического заболевания, о систематическом пьянстве и т.п.</w:t>
      </w:r>
    </w:p>
    <w:p w:rsidR="00000000" w:rsidRPr="008C305B" w:rsidRDefault="008C305B" w:rsidP="008C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05B">
        <w:rPr>
          <w:rFonts w:ascii="Times New Roman" w:hAnsi="Times New Roman" w:cs="Times New Roman"/>
          <w:sz w:val="28"/>
          <w:szCs w:val="28"/>
        </w:rPr>
        <w:t>Сведения клеветнического характера могут быть как устными, так и письменными. Так, они могут содержаться в письме, в приказе о наложении взыскания и в ряде других служебных документов.</w:t>
      </w:r>
    </w:p>
    <w:p w:rsidR="008C305B" w:rsidRPr="008C305B" w:rsidRDefault="008C305B" w:rsidP="008C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05B">
        <w:rPr>
          <w:rFonts w:ascii="Times New Roman" w:hAnsi="Times New Roman" w:cs="Times New Roman"/>
          <w:sz w:val="28"/>
          <w:szCs w:val="28"/>
        </w:rPr>
        <w:t>Субъективная сторона клеветы характеризуется прямым умыслом. Виновный осознает ложный и позорящий характер распространяемой им информации и желает предать ее огласке.</w:t>
      </w:r>
    </w:p>
    <w:p w:rsidR="008C305B" w:rsidRPr="008C305B" w:rsidRDefault="008C305B" w:rsidP="008C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05B">
        <w:rPr>
          <w:rFonts w:ascii="Times New Roman" w:hAnsi="Times New Roman" w:cs="Times New Roman"/>
          <w:sz w:val="28"/>
          <w:szCs w:val="28"/>
        </w:rPr>
        <w:t>Преступление считается оконченным в момент сообщения подобных сведений хотя бы одному человеку.</w:t>
      </w:r>
    </w:p>
    <w:p w:rsidR="008C305B" w:rsidRPr="008C305B" w:rsidRDefault="008C305B" w:rsidP="008C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05B">
        <w:rPr>
          <w:rFonts w:ascii="Times New Roman" w:hAnsi="Times New Roman" w:cs="Times New Roman"/>
          <w:sz w:val="28"/>
          <w:szCs w:val="28"/>
        </w:rPr>
        <w:t xml:space="preserve">Если лицо, распространяя порочащие другое лицо сведения, добросовестно заблуждалось относительно их правдивости, то в </w:t>
      </w:r>
      <w:proofErr w:type="gramStart"/>
      <w:r w:rsidRPr="008C305B">
        <w:rPr>
          <w:rFonts w:ascii="Times New Roman" w:hAnsi="Times New Roman" w:cs="Times New Roman"/>
          <w:sz w:val="28"/>
          <w:szCs w:val="28"/>
        </w:rPr>
        <w:t>содеянном</w:t>
      </w:r>
      <w:proofErr w:type="gramEnd"/>
      <w:r w:rsidRPr="008C305B">
        <w:rPr>
          <w:rFonts w:ascii="Times New Roman" w:hAnsi="Times New Roman" w:cs="Times New Roman"/>
          <w:sz w:val="28"/>
          <w:szCs w:val="28"/>
        </w:rPr>
        <w:t xml:space="preserve"> отсутствует состав клеветы.</w:t>
      </w:r>
    </w:p>
    <w:p w:rsidR="008C305B" w:rsidRPr="008C305B" w:rsidRDefault="008C305B" w:rsidP="008C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05B">
        <w:rPr>
          <w:rFonts w:ascii="Times New Roman" w:hAnsi="Times New Roman" w:cs="Times New Roman"/>
          <w:sz w:val="28"/>
          <w:szCs w:val="28"/>
        </w:rPr>
        <w:t>Не содержит состава данного преступления сообщение порочащих, но правдивых сведений.</w:t>
      </w:r>
    </w:p>
    <w:p w:rsidR="008C305B" w:rsidRPr="008C305B" w:rsidRDefault="008C305B" w:rsidP="008C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05B">
        <w:rPr>
          <w:rFonts w:ascii="Times New Roman" w:hAnsi="Times New Roman" w:cs="Times New Roman"/>
          <w:sz w:val="28"/>
          <w:szCs w:val="28"/>
        </w:rPr>
        <w:lastRenderedPageBreak/>
        <w:t>Уголовной ответственности за клевету подлежит лицо, достигшее возраста 16 лет.</w:t>
      </w:r>
    </w:p>
    <w:p w:rsidR="008C305B" w:rsidRPr="008C305B" w:rsidRDefault="008C305B" w:rsidP="008C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05B">
        <w:rPr>
          <w:rFonts w:ascii="Times New Roman" w:hAnsi="Times New Roman" w:cs="Times New Roman"/>
          <w:sz w:val="28"/>
          <w:szCs w:val="28"/>
        </w:rPr>
        <w:t>Квалифицированным составом (ч. 2 ст. 128.1 УК РФ) предусмотрена ответственность за клевету, содержащуюся в публичном выступлении (на собрании, митинге, заседании трудового коллектива и т.п.), публично демонстрирующемся произведении (спектакль) или средствах массовой информации (газеты, журналы, радио, телевидение, сеть Интернет и т.п.).</w:t>
      </w:r>
      <w:proofErr w:type="gramEnd"/>
    </w:p>
    <w:p w:rsidR="008C305B" w:rsidRPr="008C305B" w:rsidRDefault="008C305B" w:rsidP="008C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05B">
        <w:rPr>
          <w:rFonts w:ascii="Times New Roman" w:hAnsi="Times New Roman" w:cs="Times New Roman"/>
          <w:sz w:val="28"/>
          <w:szCs w:val="28"/>
        </w:rPr>
        <w:t>Особо квалифицированным составом (</w:t>
      </w:r>
      <w:proofErr w:type="gramStart"/>
      <w:r w:rsidRPr="008C305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C305B">
        <w:rPr>
          <w:rFonts w:ascii="Times New Roman" w:hAnsi="Times New Roman" w:cs="Times New Roman"/>
          <w:sz w:val="28"/>
          <w:szCs w:val="28"/>
        </w:rPr>
        <w:t>. 3 ст. 128.1 УК РФ) предусмотрена ответственность за клевету, совершенную лицом с использованием своего служебного положения (это могут быть должностные лица, государственные служащие, работники органов местного самоуправления и другие).</w:t>
      </w:r>
    </w:p>
    <w:p w:rsidR="008C305B" w:rsidRPr="008C305B" w:rsidRDefault="008C305B" w:rsidP="008C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05B">
        <w:rPr>
          <w:rFonts w:ascii="Times New Roman" w:hAnsi="Times New Roman" w:cs="Times New Roman"/>
          <w:sz w:val="28"/>
          <w:szCs w:val="28"/>
        </w:rPr>
        <w:t>Частью 4 ст. 128.1 УК РФ установлена уголовная ответственность за клевету о том, что лицо страдает заболеванием, представляющим опасность для окружающих, а равно за клевету, соединенную с обвинением лица в совершении преступления сексуального характера.</w:t>
      </w:r>
    </w:p>
    <w:p w:rsidR="008C305B" w:rsidRPr="008C305B" w:rsidRDefault="008C305B" w:rsidP="008C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05B">
        <w:rPr>
          <w:rFonts w:ascii="Times New Roman" w:hAnsi="Times New Roman" w:cs="Times New Roman"/>
          <w:sz w:val="28"/>
          <w:szCs w:val="28"/>
        </w:rPr>
        <w:t>В тех случаях, когда лицо распространяет заведомо ложные сведения, связанные с обвинением человека в совершении тяжкого или особо тяжкого преступления, например о совершении им кражи из квартиры или убийстве человека, то за эти действия наступает уголовная ответственность, предусмотренная частью 5 ст. 128.1 УК РФ.</w:t>
      </w:r>
    </w:p>
    <w:p w:rsidR="008C305B" w:rsidRPr="008C305B" w:rsidRDefault="008C305B" w:rsidP="008C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05B">
        <w:rPr>
          <w:rFonts w:ascii="Times New Roman" w:hAnsi="Times New Roman" w:cs="Times New Roman"/>
          <w:sz w:val="28"/>
          <w:szCs w:val="28"/>
        </w:rPr>
        <w:t>За распространение заведомо ложных сведений, порочащих честь и достоинство другого лица или подрывающих его репутацию, может быть назначено наказание в виде штрафа в размере до 500 тысяч рублей или в размере заработной платы или иного дохода осужденного за период до шести месяцев либо обязательных работ на срок до ста шестидесяти часов.</w:t>
      </w:r>
      <w:proofErr w:type="gramEnd"/>
    </w:p>
    <w:p w:rsidR="008C305B" w:rsidRPr="008C305B" w:rsidRDefault="008C305B" w:rsidP="008C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05B">
        <w:rPr>
          <w:rFonts w:ascii="Times New Roman" w:hAnsi="Times New Roman" w:cs="Times New Roman"/>
          <w:sz w:val="28"/>
          <w:szCs w:val="28"/>
        </w:rPr>
        <w:t>За клевету, содержащуюся в публичном выступлении, публично демонстрирующемся произведении или средствах массовой информации, предусмотрено наказание в виде штрафа в размере до одного миллиона рублей или в размере заработной платы или иного дохода осужденного за период до одного года либо обязательных работ на срок до двухсот сорока часов.</w:t>
      </w:r>
    </w:p>
    <w:p w:rsidR="008C305B" w:rsidRPr="008C305B" w:rsidRDefault="008C305B" w:rsidP="008C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05B">
        <w:rPr>
          <w:rFonts w:ascii="Times New Roman" w:hAnsi="Times New Roman" w:cs="Times New Roman"/>
          <w:sz w:val="28"/>
          <w:szCs w:val="28"/>
        </w:rPr>
        <w:t xml:space="preserve">Если клевета совершена лицом с использованием своего служебного положения, то может быть назначено наказание в виде штрафа в размере до двух миллионов рублей или в размере заработной платы или иного </w:t>
      </w:r>
      <w:proofErr w:type="spellStart"/>
      <w:r w:rsidRPr="008C305B">
        <w:rPr>
          <w:rFonts w:ascii="Times New Roman" w:hAnsi="Times New Roman" w:cs="Times New Roman"/>
          <w:sz w:val="28"/>
          <w:szCs w:val="28"/>
        </w:rPr>
        <w:t>доходаосужденного</w:t>
      </w:r>
      <w:proofErr w:type="spellEnd"/>
      <w:r w:rsidRPr="008C305B">
        <w:rPr>
          <w:rFonts w:ascii="Times New Roman" w:hAnsi="Times New Roman" w:cs="Times New Roman"/>
          <w:sz w:val="28"/>
          <w:szCs w:val="28"/>
        </w:rPr>
        <w:t xml:space="preserve"> за период до двух </w:t>
      </w:r>
      <w:proofErr w:type="gramStart"/>
      <w:r w:rsidRPr="008C305B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Pr="008C305B">
        <w:rPr>
          <w:rFonts w:ascii="Times New Roman" w:hAnsi="Times New Roman" w:cs="Times New Roman"/>
          <w:sz w:val="28"/>
          <w:szCs w:val="28"/>
        </w:rPr>
        <w:t xml:space="preserve"> либо обязательных работ на срок до трехсот двадцати часов.</w:t>
      </w:r>
    </w:p>
    <w:p w:rsidR="008C305B" w:rsidRPr="008C305B" w:rsidRDefault="008C305B" w:rsidP="008C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05B">
        <w:rPr>
          <w:rFonts w:ascii="Times New Roman" w:hAnsi="Times New Roman" w:cs="Times New Roman"/>
          <w:sz w:val="28"/>
          <w:szCs w:val="28"/>
        </w:rPr>
        <w:t>Клевета о том, что лицо страдает заболеванием, представляющим опасность для окружающих, а равно клевета, соединенная с обвинением лица в совершении преступления сексуального характера, — наказывается штрафом в размере до трех миллионов рублей или в размере заработной платы или иного' дохода осужденного за период до трех лет либо обязательными работами на срок до четырехсот часов.</w:t>
      </w:r>
      <w:proofErr w:type="gramEnd"/>
    </w:p>
    <w:p w:rsidR="008C305B" w:rsidRPr="008C305B" w:rsidRDefault="008C305B" w:rsidP="008C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05B">
        <w:rPr>
          <w:rFonts w:ascii="Times New Roman" w:hAnsi="Times New Roman" w:cs="Times New Roman"/>
          <w:sz w:val="28"/>
          <w:szCs w:val="28"/>
        </w:rPr>
        <w:t xml:space="preserve">Клевета, соединенная с обвинением лица в совершении тяжкого или особо тяжкого преступления, наказывается штрафом в размере до пяти </w:t>
      </w:r>
      <w:r w:rsidRPr="008C305B">
        <w:rPr>
          <w:rFonts w:ascii="Times New Roman" w:hAnsi="Times New Roman" w:cs="Times New Roman"/>
          <w:sz w:val="28"/>
          <w:szCs w:val="28"/>
        </w:rPr>
        <w:lastRenderedPageBreak/>
        <w:t>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часов.</w:t>
      </w:r>
    </w:p>
    <w:p w:rsidR="008C305B" w:rsidRPr="008C305B" w:rsidRDefault="008C305B" w:rsidP="008C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05B">
        <w:rPr>
          <w:rFonts w:ascii="Times New Roman" w:hAnsi="Times New Roman" w:cs="Times New Roman"/>
          <w:sz w:val="28"/>
          <w:szCs w:val="28"/>
        </w:rPr>
        <w:t>помощник Волховского городского прокурора юрист 1 класса А.А.Сосин</w:t>
      </w:r>
    </w:p>
    <w:sectPr w:rsidR="008C305B" w:rsidRPr="008C3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05B"/>
    <w:rsid w:val="008C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815</Words>
  <Characters>4650</Characters>
  <Application>Microsoft Office Word</Application>
  <DocSecurity>0</DocSecurity>
  <Lines>38</Lines>
  <Paragraphs>10</Paragraphs>
  <ScaleCrop>false</ScaleCrop>
  <Company>Microsoft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2019-09-19T08:12:00Z</dcterms:created>
  <dcterms:modified xsi:type="dcterms:W3CDTF">2019-09-19T08:13:00Z</dcterms:modified>
</cp:coreProperties>
</file>