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в целях повышения информирования и обучения старшего поколения и инвалидов в области пенсионного законодательства в рамках обучения компьютерной грамотности в 16 мая  2017 была проведена встреча в Центре социального обслуживания населения. Прочитана лекция по теме "Расчет пенсии в соответствии с Федеральным законом Российской Федерации от 28.12.2013  № 400-ФЗ "О страховых пенсиях". У слушателей всегда возникает много вопросов по данной теме. По всем вопросам даны подробные разъяснения. Выданы для самостоятельного ознакомления информационные брошюры и лифлеты Пенсионного фонда, а также памятка по регистрации граждан на портале государственных услуг.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специалист-эксперт отдела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 выплаты пенсии, иных социальных выплат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 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Е.И.Бочкова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