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12" w:rsidRDefault="00E75612" w:rsidP="00B4516B">
      <w:pPr>
        <w:spacing w:after="200" w:line="276" w:lineRule="auto"/>
        <w:rPr>
          <w:b/>
          <w:sz w:val="26"/>
          <w:szCs w:val="26"/>
        </w:rPr>
      </w:pPr>
    </w:p>
    <w:p w:rsidR="006963F3" w:rsidRDefault="006963F3" w:rsidP="006963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10</w:t>
      </w:r>
    </w:p>
    <w:p w:rsidR="006963F3" w:rsidRPr="00FB4BC2" w:rsidRDefault="006963F3" w:rsidP="006963F3">
      <w:pPr>
        <w:jc w:val="center"/>
        <w:rPr>
          <w:b/>
          <w:szCs w:val="26"/>
        </w:rPr>
      </w:pPr>
      <w:r w:rsidRPr="00FB4BC2">
        <w:rPr>
          <w:b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</w:t>
      </w:r>
      <w:r w:rsidRPr="00FB4BC2">
        <w:rPr>
          <w:b/>
          <w:szCs w:val="26"/>
        </w:rPr>
        <w:t>и</w:t>
      </w:r>
      <w:r w:rsidRPr="00FB4BC2">
        <w:rPr>
          <w:b/>
          <w:szCs w:val="26"/>
        </w:rPr>
        <w:t>пального района Ленинградской области и урегулированию конфликта интересов</w:t>
      </w:r>
    </w:p>
    <w:p w:rsidR="006963F3" w:rsidRPr="00FB4BC2" w:rsidRDefault="006963F3" w:rsidP="006963F3">
      <w:pPr>
        <w:jc w:val="center"/>
        <w:rPr>
          <w:szCs w:val="26"/>
        </w:rPr>
      </w:pPr>
    </w:p>
    <w:p w:rsidR="006963F3" w:rsidRPr="00FB4BC2" w:rsidRDefault="006963F3" w:rsidP="006963F3">
      <w:pPr>
        <w:jc w:val="both"/>
        <w:rPr>
          <w:szCs w:val="26"/>
        </w:rPr>
      </w:pPr>
      <w:proofErr w:type="gramStart"/>
      <w:r w:rsidRPr="00FB4BC2">
        <w:rPr>
          <w:szCs w:val="26"/>
        </w:rPr>
        <w:t>с</w:t>
      </w:r>
      <w:proofErr w:type="gramEnd"/>
      <w:r w:rsidRPr="00FB4BC2">
        <w:rPr>
          <w:szCs w:val="26"/>
        </w:rPr>
        <w:t>. Старая Ладога</w:t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27</w:t>
      </w:r>
      <w:r w:rsidRPr="00FB4BC2">
        <w:rPr>
          <w:szCs w:val="26"/>
        </w:rPr>
        <w:t xml:space="preserve"> </w:t>
      </w:r>
      <w:r>
        <w:rPr>
          <w:szCs w:val="26"/>
        </w:rPr>
        <w:t>августа</w:t>
      </w:r>
      <w:r w:rsidRPr="00FB4BC2">
        <w:rPr>
          <w:szCs w:val="26"/>
        </w:rPr>
        <w:t xml:space="preserve"> 201</w:t>
      </w:r>
      <w:r>
        <w:rPr>
          <w:szCs w:val="26"/>
        </w:rPr>
        <w:t>8</w:t>
      </w:r>
      <w:r w:rsidRPr="00FB4BC2">
        <w:rPr>
          <w:szCs w:val="26"/>
        </w:rPr>
        <w:t xml:space="preserve"> года.</w:t>
      </w:r>
    </w:p>
    <w:p w:rsidR="006963F3" w:rsidRPr="00FB4BC2" w:rsidRDefault="006963F3" w:rsidP="006963F3">
      <w:pPr>
        <w:rPr>
          <w:szCs w:val="26"/>
        </w:rPr>
      </w:pPr>
    </w:p>
    <w:p w:rsidR="006963F3" w:rsidRDefault="006963F3" w:rsidP="006963F3">
      <w:pPr>
        <w:jc w:val="both"/>
        <w:rPr>
          <w:szCs w:val="26"/>
        </w:rPr>
      </w:pPr>
    </w:p>
    <w:p w:rsidR="006963F3" w:rsidRDefault="006963F3" w:rsidP="006963F3">
      <w:pPr>
        <w:jc w:val="both"/>
        <w:rPr>
          <w:szCs w:val="26"/>
        </w:rPr>
      </w:pPr>
    </w:p>
    <w:p w:rsidR="006963F3" w:rsidRPr="00FB4BC2" w:rsidRDefault="006963F3" w:rsidP="006963F3">
      <w:pPr>
        <w:jc w:val="both"/>
        <w:rPr>
          <w:szCs w:val="26"/>
        </w:rPr>
      </w:pPr>
    </w:p>
    <w:p w:rsidR="006963F3" w:rsidRPr="00FB4BC2" w:rsidRDefault="006963F3" w:rsidP="006963F3">
      <w:pPr>
        <w:ind w:firstLine="720"/>
        <w:jc w:val="both"/>
        <w:rPr>
          <w:szCs w:val="26"/>
        </w:rPr>
      </w:pPr>
      <w:r w:rsidRPr="00FB4BC2">
        <w:rPr>
          <w:szCs w:val="26"/>
        </w:rPr>
        <w:t xml:space="preserve">Рассмотрели представление Волховской городской </w:t>
      </w:r>
      <w:r>
        <w:rPr>
          <w:szCs w:val="26"/>
        </w:rPr>
        <w:t>прокуратуры от 06</w:t>
      </w:r>
      <w:r w:rsidRPr="00FB4BC2">
        <w:rPr>
          <w:szCs w:val="26"/>
        </w:rPr>
        <w:t>.0</w:t>
      </w:r>
      <w:r>
        <w:rPr>
          <w:szCs w:val="26"/>
        </w:rPr>
        <w:t>8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федерального </w:t>
      </w:r>
      <w:r w:rsidRPr="00FB4BC2">
        <w:rPr>
          <w:szCs w:val="26"/>
        </w:rPr>
        <w:t>законодательства».</w:t>
      </w:r>
    </w:p>
    <w:p w:rsidR="006963F3" w:rsidRPr="00FB4BC2" w:rsidRDefault="006963F3" w:rsidP="006963F3">
      <w:pPr>
        <w:jc w:val="both"/>
        <w:rPr>
          <w:szCs w:val="26"/>
        </w:rPr>
      </w:pPr>
    </w:p>
    <w:p w:rsidR="006963F3" w:rsidRPr="00FB4BC2" w:rsidRDefault="006963F3" w:rsidP="006963F3">
      <w:pPr>
        <w:rPr>
          <w:szCs w:val="26"/>
        </w:rPr>
      </w:pPr>
      <w:r w:rsidRPr="00FB4BC2">
        <w:rPr>
          <w:b/>
          <w:szCs w:val="26"/>
        </w:rPr>
        <w:t>Слушали</w:t>
      </w:r>
      <w:r w:rsidRPr="00FB4BC2">
        <w:rPr>
          <w:szCs w:val="26"/>
        </w:rPr>
        <w:t xml:space="preserve">: </w:t>
      </w:r>
    </w:p>
    <w:p w:rsidR="006963F3" w:rsidRPr="00FB4BC2" w:rsidRDefault="006963F3" w:rsidP="006963F3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Ваганова Е</w:t>
      </w:r>
      <w:r w:rsidRPr="00FB4BC2">
        <w:rPr>
          <w:szCs w:val="26"/>
        </w:rPr>
        <w:t>.</w:t>
      </w:r>
      <w:r>
        <w:rPr>
          <w:szCs w:val="26"/>
        </w:rPr>
        <w:t>А.</w:t>
      </w:r>
      <w:r w:rsidRPr="00FB4BC2">
        <w:rPr>
          <w:szCs w:val="26"/>
        </w:rPr>
        <w:t>, председателя комиссии по соблюдению требований к служебному повед</w:t>
      </w:r>
      <w:r w:rsidRPr="00FB4BC2">
        <w:rPr>
          <w:szCs w:val="26"/>
        </w:rPr>
        <w:t>е</w:t>
      </w:r>
      <w:r w:rsidRPr="00FB4BC2">
        <w:rPr>
          <w:szCs w:val="26"/>
        </w:rPr>
        <w:t>нию муниципальных служащих администрации МО Староладожское сельское поселение Волхо</w:t>
      </w:r>
      <w:r w:rsidRPr="00FB4BC2">
        <w:rPr>
          <w:szCs w:val="26"/>
        </w:rPr>
        <w:t>в</w:t>
      </w:r>
      <w:r w:rsidRPr="00FB4BC2">
        <w:rPr>
          <w:szCs w:val="26"/>
        </w:rPr>
        <w:t>ского муниципального района Ленинградской области и урегулированию конфликта интересов, которая зачитала присутствующим представление Волхо</w:t>
      </w:r>
      <w:r>
        <w:rPr>
          <w:szCs w:val="26"/>
        </w:rPr>
        <w:t>вской городской прокуратуры от 06</w:t>
      </w:r>
      <w:r w:rsidRPr="00FB4BC2">
        <w:rPr>
          <w:szCs w:val="26"/>
        </w:rPr>
        <w:t>.0</w:t>
      </w:r>
      <w:r>
        <w:rPr>
          <w:szCs w:val="26"/>
        </w:rPr>
        <w:t>8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федерального </w:t>
      </w:r>
      <w:r w:rsidRPr="00FB4BC2">
        <w:rPr>
          <w:szCs w:val="26"/>
        </w:rPr>
        <w:t>законодательства</w:t>
      </w:r>
      <w:r>
        <w:rPr>
          <w:szCs w:val="26"/>
        </w:rPr>
        <w:t>»</w:t>
      </w:r>
      <w:r w:rsidRPr="00FB4BC2">
        <w:rPr>
          <w:szCs w:val="26"/>
        </w:rPr>
        <w:t xml:space="preserve">, </w:t>
      </w:r>
      <w:r>
        <w:rPr>
          <w:szCs w:val="26"/>
        </w:rPr>
        <w:t>по вопросу адаптации мигрантов, профилактики межнациональных (межэтнических) конфликтов.</w:t>
      </w:r>
      <w:proofErr w:type="gramEnd"/>
    </w:p>
    <w:p w:rsidR="006963F3" w:rsidRPr="00FB4BC2" w:rsidRDefault="006963F3" w:rsidP="006963F3">
      <w:pPr>
        <w:jc w:val="both"/>
        <w:rPr>
          <w:szCs w:val="26"/>
        </w:rPr>
      </w:pPr>
    </w:p>
    <w:p w:rsidR="006963F3" w:rsidRPr="00FB4BC2" w:rsidRDefault="006963F3" w:rsidP="006963F3">
      <w:pPr>
        <w:jc w:val="both"/>
        <w:rPr>
          <w:szCs w:val="26"/>
        </w:rPr>
      </w:pPr>
      <w:r w:rsidRPr="00FB4BC2">
        <w:rPr>
          <w:b/>
          <w:szCs w:val="26"/>
        </w:rPr>
        <w:t>Решение комиссии</w:t>
      </w:r>
      <w:r w:rsidRPr="00FB4BC2">
        <w:rPr>
          <w:szCs w:val="26"/>
        </w:rPr>
        <w:t>:</w:t>
      </w:r>
    </w:p>
    <w:p w:rsidR="006963F3" w:rsidRPr="00FB4BC2" w:rsidRDefault="006963F3" w:rsidP="006963F3">
      <w:pPr>
        <w:ind w:firstLine="709"/>
        <w:jc w:val="both"/>
        <w:rPr>
          <w:szCs w:val="26"/>
        </w:rPr>
      </w:pPr>
      <w:r>
        <w:rPr>
          <w:szCs w:val="26"/>
        </w:rPr>
        <w:t>В связи с тем, что вопросы культурно-просветительной деятельности входят в обязанности специалиста администрации Гараниной Натальи Сергеевны, н</w:t>
      </w:r>
      <w:r w:rsidRPr="00FB4BC2">
        <w:rPr>
          <w:szCs w:val="26"/>
        </w:rPr>
        <w:t xml:space="preserve">а основании статьи 192 Трудового кодекса определить дисциплинарное взыскание </w:t>
      </w:r>
      <w:r>
        <w:rPr>
          <w:szCs w:val="26"/>
        </w:rPr>
        <w:t>специалисту администрации по общим вопросам и культурно-просветительной деятельности Гараниной Наталье Сергеевне</w:t>
      </w:r>
      <w:r w:rsidRPr="00FB4BC2">
        <w:rPr>
          <w:szCs w:val="26"/>
        </w:rPr>
        <w:t xml:space="preserve"> в виде замечания.</w:t>
      </w:r>
    </w:p>
    <w:p w:rsidR="006963F3" w:rsidRDefault="006963F3" w:rsidP="006963F3">
      <w:pPr>
        <w:jc w:val="both"/>
        <w:rPr>
          <w:szCs w:val="26"/>
        </w:rPr>
      </w:pPr>
    </w:p>
    <w:p w:rsidR="006963F3" w:rsidRPr="00FB4BC2" w:rsidRDefault="006963F3" w:rsidP="006963F3">
      <w:pPr>
        <w:jc w:val="both"/>
        <w:rPr>
          <w:szCs w:val="26"/>
        </w:rPr>
      </w:pPr>
    </w:p>
    <w:p w:rsidR="006963F3" w:rsidRDefault="006963F3" w:rsidP="006963F3">
      <w:pPr>
        <w:spacing w:after="200" w:line="276" w:lineRule="auto"/>
        <w:rPr>
          <w:szCs w:val="26"/>
        </w:rPr>
      </w:pPr>
    </w:p>
    <w:p w:rsidR="006963F3" w:rsidRDefault="006963F3" w:rsidP="00B4516B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6963F3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963F3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2019-03-13T14:52:00Z</dcterms:modified>
</cp:coreProperties>
</file>