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F4" w:rsidRDefault="00E37FC5" w:rsidP="004C21F4">
      <w:pPr>
        <w:pStyle w:val="a3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F4" w:rsidRPr="00F64ED7" w:rsidRDefault="00F64ED7" w:rsidP="004C21F4">
      <w:pPr>
        <w:pStyle w:val="a3"/>
        <w:rPr>
          <w:b/>
          <w:szCs w:val="28"/>
        </w:rPr>
      </w:pPr>
      <w:r w:rsidRPr="00F64ED7">
        <w:rPr>
          <w:szCs w:val="28"/>
          <w:u w:val="none"/>
        </w:rPr>
        <w:t xml:space="preserve">                                                                                                                      </w:t>
      </w:r>
    </w:p>
    <w:p w:rsidR="004C21F4" w:rsidRPr="00D6154E" w:rsidRDefault="004C21F4" w:rsidP="004C21F4">
      <w:pPr>
        <w:pStyle w:val="a3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4C21F4" w:rsidRDefault="004C21F4" w:rsidP="004C2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4C21F4" w:rsidRDefault="004C21F4" w:rsidP="004C2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1F4" w:rsidRDefault="004C21F4" w:rsidP="004C21F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4C21F4" w:rsidRPr="00CB1757" w:rsidRDefault="004C21F4" w:rsidP="004C21F4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F64ED7">
        <w:rPr>
          <w:rFonts w:ascii="Times New Roman" w:hAnsi="Times New Roman"/>
          <w:color w:val="auto"/>
          <w:sz w:val="24"/>
          <w:szCs w:val="24"/>
        </w:rPr>
        <w:t xml:space="preserve">     ___</w:t>
      </w:r>
      <w:r w:rsidR="004234B3">
        <w:rPr>
          <w:rFonts w:ascii="Times New Roman" w:hAnsi="Times New Roman"/>
          <w:color w:val="auto"/>
          <w:sz w:val="24"/>
          <w:szCs w:val="24"/>
          <w:u w:val="single"/>
        </w:rPr>
        <w:t xml:space="preserve"> _</w:t>
      </w:r>
      <w:r w:rsidR="00D84D69">
        <w:rPr>
          <w:rFonts w:ascii="Times New Roman" w:hAnsi="Times New Roman"/>
          <w:color w:val="auto"/>
          <w:sz w:val="24"/>
          <w:szCs w:val="24"/>
          <w:u w:val="single"/>
        </w:rPr>
        <w:t>27 декабря</w:t>
      </w:r>
      <w:r w:rsidR="003C2F4C">
        <w:rPr>
          <w:rFonts w:ascii="Times New Roman" w:hAnsi="Times New Roman"/>
          <w:color w:val="auto"/>
          <w:sz w:val="24"/>
          <w:szCs w:val="24"/>
          <w:u w:val="single"/>
        </w:rPr>
        <w:t xml:space="preserve"> 20</w:t>
      </w:r>
      <w:r w:rsidR="006A29FA">
        <w:rPr>
          <w:rFonts w:ascii="Times New Roman" w:hAnsi="Times New Roman"/>
          <w:color w:val="auto"/>
          <w:sz w:val="24"/>
          <w:szCs w:val="24"/>
          <w:u w:val="single"/>
        </w:rPr>
        <w:t>21</w:t>
      </w:r>
      <w:r w:rsidR="003C2F4C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>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№   __</w:t>
      </w:r>
      <w:r w:rsidR="00D84D69">
        <w:rPr>
          <w:rFonts w:ascii="Times New Roman" w:hAnsi="Times New Roman"/>
          <w:color w:val="auto"/>
          <w:sz w:val="24"/>
          <w:szCs w:val="24"/>
          <w:u w:val="single"/>
        </w:rPr>
        <w:t>154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4C21F4" w:rsidRDefault="004C21F4" w:rsidP="004C21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1F4" w:rsidRPr="00ED4E45" w:rsidRDefault="004C21F4" w:rsidP="004C21F4">
      <w:pPr>
        <w:pStyle w:val="a6"/>
        <w:jc w:val="center"/>
        <w:rPr>
          <w:b/>
        </w:rPr>
      </w:pPr>
      <w:r w:rsidRPr="00B060DC">
        <w:rPr>
          <w:rStyle w:val="a7"/>
        </w:rPr>
        <w:t>Об утверждении муниципальной программы</w:t>
      </w:r>
      <w:r w:rsidRPr="00B060DC">
        <w:rPr>
          <w:rStyle w:val="a7"/>
        </w:rPr>
        <w:br/>
      </w:r>
      <w:r w:rsidRPr="00ED4E45">
        <w:rPr>
          <w:b/>
        </w:rPr>
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</w:t>
      </w:r>
      <w:r w:rsidR="004234B3">
        <w:rPr>
          <w:b/>
        </w:rPr>
        <w:t>2</w:t>
      </w:r>
      <w:r w:rsidR="006A29FA">
        <w:rPr>
          <w:b/>
        </w:rPr>
        <w:t>2</w:t>
      </w:r>
      <w:r w:rsidR="004234B3">
        <w:rPr>
          <w:b/>
        </w:rPr>
        <w:t>-202</w:t>
      </w:r>
      <w:r w:rsidR="006A29FA">
        <w:rPr>
          <w:b/>
        </w:rPr>
        <w:t>4</w:t>
      </w:r>
      <w:r w:rsidRPr="00ED4E45">
        <w:rPr>
          <w:b/>
        </w:rPr>
        <w:t xml:space="preserve"> г</w:t>
      </w:r>
      <w:r w:rsidR="004234B3">
        <w:rPr>
          <w:b/>
        </w:rPr>
        <w:t>г.</w:t>
      </w:r>
      <w:r w:rsidRPr="00ED4E45">
        <w:rPr>
          <w:b/>
        </w:rPr>
        <w:t>»</w:t>
      </w:r>
    </w:p>
    <w:p w:rsidR="004C21F4" w:rsidRPr="00ED4E45" w:rsidRDefault="004C21F4" w:rsidP="004C21F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4E45">
        <w:rPr>
          <w:sz w:val="28"/>
          <w:szCs w:val="28"/>
        </w:rPr>
        <w:t xml:space="preserve">В соответствии с Федеральным  законом от  06.10.2003 г.  №  131-ФЗ  «Об  общих  принципах  организации  местного  самоуправления в Российской Федерации»,  Федеральным  законом  от 08.11.2007 г.  № 257-ФЗ  «Об  автомобильных дорогах  и о дорожной  деятельности </w:t>
      </w:r>
      <w:r w:rsidRPr="00ED4E45">
        <w:rPr>
          <w:rStyle w:val="grame"/>
          <w:sz w:val="28"/>
          <w:szCs w:val="28"/>
        </w:rPr>
        <w:t>в</w:t>
      </w:r>
      <w:r w:rsidRPr="00ED4E45">
        <w:rPr>
          <w:sz w:val="28"/>
          <w:szCs w:val="28"/>
        </w:rPr>
        <w:t xml:space="preserve"> Российской  Федерации  и о внесении  изменений в отдельные  законодательные  акты Российской Федерации»  (в редакции  от 03.12.2012г.)</w:t>
      </w:r>
    </w:p>
    <w:p w:rsidR="004C21F4" w:rsidRPr="00E10CE8" w:rsidRDefault="004C21F4" w:rsidP="004C21F4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E10CE8">
        <w:rPr>
          <w:rFonts w:ascii="Times New Roman" w:hAnsi="Times New Roman"/>
          <w:b/>
          <w:sz w:val="28"/>
          <w:szCs w:val="28"/>
        </w:rPr>
        <w:t>:</w:t>
      </w:r>
    </w:p>
    <w:p w:rsidR="004C21F4" w:rsidRPr="00E10CE8" w:rsidRDefault="004C21F4" w:rsidP="004C21F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E10CE8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ED4E45">
        <w:rPr>
          <w:rFonts w:ascii="Times New Roman" w:hAnsi="Times New Roman"/>
          <w:sz w:val="28"/>
          <w:szCs w:val="28"/>
        </w:rPr>
        <w:t>«Развитие автомобильных дорог общего пользования, дворовых территорий многоквартирных домов и проездов к ним  в МО Староладо</w:t>
      </w:r>
      <w:r>
        <w:rPr>
          <w:rFonts w:ascii="Times New Roman" w:hAnsi="Times New Roman"/>
          <w:sz w:val="28"/>
          <w:szCs w:val="28"/>
        </w:rPr>
        <w:t>жское сельское поселение на 20</w:t>
      </w:r>
      <w:r w:rsidR="004234B3">
        <w:rPr>
          <w:rFonts w:ascii="Times New Roman" w:hAnsi="Times New Roman"/>
          <w:sz w:val="28"/>
          <w:szCs w:val="28"/>
        </w:rPr>
        <w:t>2</w:t>
      </w:r>
      <w:r w:rsidR="006A29FA">
        <w:rPr>
          <w:rFonts w:ascii="Times New Roman" w:hAnsi="Times New Roman"/>
          <w:sz w:val="28"/>
          <w:szCs w:val="28"/>
        </w:rPr>
        <w:t>2</w:t>
      </w:r>
      <w:r w:rsidR="004234B3">
        <w:rPr>
          <w:rFonts w:ascii="Times New Roman" w:hAnsi="Times New Roman"/>
          <w:sz w:val="28"/>
          <w:szCs w:val="28"/>
        </w:rPr>
        <w:t>-202</w:t>
      </w:r>
      <w:r w:rsidR="006A29FA">
        <w:rPr>
          <w:rFonts w:ascii="Times New Roman" w:hAnsi="Times New Roman"/>
          <w:sz w:val="28"/>
          <w:szCs w:val="28"/>
        </w:rPr>
        <w:t>4</w:t>
      </w:r>
      <w:r w:rsidRPr="00ED4E45">
        <w:rPr>
          <w:rFonts w:ascii="Times New Roman" w:hAnsi="Times New Roman"/>
          <w:sz w:val="28"/>
          <w:szCs w:val="28"/>
        </w:rPr>
        <w:t xml:space="preserve"> г</w:t>
      </w:r>
      <w:r w:rsidR="004234B3">
        <w:rPr>
          <w:rFonts w:ascii="Times New Roman" w:hAnsi="Times New Roman"/>
          <w:sz w:val="28"/>
          <w:szCs w:val="28"/>
        </w:rPr>
        <w:t>г.</w:t>
      </w:r>
      <w:r w:rsidRPr="00ED4E45">
        <w:rPr>
          <w:rFonts w:ascii="Times New Roman" w:hAnsi="Times New Roman"/>
          <w:sz w:val="28"/>
          <w:szCs w:val="28"/>
        </w:rPr>
        <w:t>»</w:t>
      </w:r>
      <w:r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(далее – Программа) в соответствии с приложением.</w:t>
      </w:r>
    </w:p>
    <w:p w:rsidR="004C21F4" w:rsidRPr="00E10CE8" w:rsidRDefault="004C21F4" w:rsidP="004C21F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Определить администрацию МО </w:t>
      </w:r>
      <w:r>
        <w:rPr>
          <w:rFonts w:ascii="Times New Roman" w:hAnsi="Times New Roman"/>
          <w:color w:val="000000"/>
          <w:sz w:val="28"/>
          <w:szCs w:val="28"/>
        </w:rPr>
        <w:t xml:space="preserve">Староладожское </w:t>
      </w:r>
      <w:r w:rsidRPr="00E10CE8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Pr="00E10CE8">
        <w:rPr>
          <w:rFonts w:ascii="Times New Roman" w:hAnsi="Times New Roman"/>
          <w:sz w:val="28"/>
          <w:szCs w:val="28"/>
        </w:rPr>
        <w:t xml:space="preserve"> основным исполнителем Программы.</w:t>
      </w:r>
    </w:p>
    <w:p w:rsidR="004C21F4" w:rsidRPr="00E10CE8" w:rsidRDefault="004C21F4" w:rsidP="004C21F4">
      <w:pPr>
        <w:pStyle w:val="a8"/>
        <w:widowControl w:val="0"/>
        <w:numPr>
          <w:ilvl w:val="0"/>
          <w:numId w:val="1"/>
        </w:numPr>
        <w:tabs>
          <w:tab w:val="clear" w:pos="1695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4C21F4" w:rsidRPr="00E10CE8" w:rsidRDefault="004C21F4" w:rsidP="004C21F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C21F4" w:rsidRPr="00B536BA" w:rsidRDefault="004C21F4" w:rsidP="004C21F4">
      <w:pPr>
        <w:jc w:val="both"/>
        <w:rPr>
          <w:rFonts w:ascii="Times New Roman" w:hAnsi="Times New Roman"/>
          <w:sz w:val="28"/>
          <w:szCs w:val="28"/>
        </w:rPr>
      </w:pPr>
    </w:p>
    <w:p w:rsidR="004C21F4" w:rsidRDefault="004C21F4" w:rsidP="004C2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4C21F4" w:rsidRPr="00B536BA" w:rsidRDefault="004C21F4" w:rsidP="004C2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4C21F4" w:rsidRDefault="004C21F4" w:rsidP="004C21F4">
      <w:pPr>
        <w:spacing w:after="0"/>
        <w:jc w:val="both"/>
        <w:rPr>
          <w:rFonts w:ascii="Times New Roman" w:hAnsi="Times New Roman"/>
        </w:rPr>
      </w:pPr>
    </w:p>
    <w:p w:rsidR="004C21F4" w:rsidRDefault="004C21F4" w:rsidP="004C21F4">
      <w:pPr>
        <w:spacing w:after="0"/>
        <w:jc w:val="both"/>
        <w:rPr>
          <w:rFonts w:ascii="Times New Roman" w:hAnsi="Times New Roman"/>
        </w:rPr>
      </w:pPr>
    </w:p>
    <w:p w:rsidR="004C21F4" w:rsidRPr="00AE5AC5" w:rsidRDefault="004C21F4" w:rsidP="004C21F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4C21F4" w:rsidRDefault="004C21F4" w:rsidP="004C21F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</w:t>
      </w:r>
      <w:r w:rsidR="00F64ED7">
        <w:rPr>
          <w:rFonts w:ascii="Times New Roman" w:hAnsi="Times New Roman"/>
          <w:sz w:val="20"/>
          <w:szCs w:val="20"/>
        </w:rPr>
        <w:t>566</w:t>
      </w:r>
    </w:p>
    <w:p w:rsidR="004C21F4" w:rsidRDefault="004C21F4" w:rsidP="004C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1F4" w:rsidRPr="00086029" w:rsidRDefault="004C21F4" w:rsidP="004C21F4">
      <w:pPr>
        <w:spacing w:after="0" w:line="240" w:lineRule="auto"/>
        <w:jc w:val="right"/>
        <w:rPr>
          <w:rFonts w:ascii="Times New Roman" w:hAnsi="Times New Roman"/>
          <w:bCs/>
          <w:color w:val="363636"/>
          <w:sz w:val="24"/>
          <w:szCs w:val="24"/>
        </w:rPr>
      </w:pPr>
      <w:r w:rsidRPr="00086029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</w:t>
      </w:r>
      <w:r w:rsidRPr="000860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</w:t>
      </w:r>
      <w:r w:rsidRPr="0008602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B060DC" w:rsidRDefault="004C21F4" w:rsidP="004C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0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D84D69">
        <w:rPr>
          <w:rFonts w:ascii="Times New Roman" w:hAnsi="Times New Roman"/>
          <w:sz w:val="24"/>
          <w:szCs w:val="24"/>
        </w:rPr>
        <w:t>27.12.2021</w:t>
      </w:r>
      <w:r w:rsidR="003C2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08602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84D69">
        <w:rPr>
          <w:rFonts w:ascii="Times New Roman" w:hAnsi="Times New Roman"/>
          <w:sz w:val="24"/>
          <w:szCs w:val="24"/>
        </w:rPr>
        <w:t>154</w:t>
      </w:r>
    </w:p>
    <w:p w:rsidR="000B5E43" w:rsidRPr="00086029" w:rsidRDefault="000B5E43" w:rsidP="000B5E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0B5E43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1F4" w:rsidRDefault="004C21F4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1F4" w:rsidRPr="00086029" w:rsidRDefault="004C21F4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6029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0B5E43" w:rsidRPr="00086029" w:rsidRDefault="000B5E43" w:rsidP="000B5E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5E43" w:rsidRPr="00ED4E45" w:rsidRDefault="00ED4E45" w:rsidP="000B5E43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ED4E45">
        <w:rPr>
          <w:sz w:val="28"/>
          <w:szCs w:val="28"/>
        </w:rPr>
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</w:t>
      </w:r>
      <w:r w:rsidR="004234B3">
        <w:rPr>
          <w:sz w:val="28"/>
          <w:szCs w:val="28"/>
        </w:rPr>
        <w:t>2</w:t>
      </w:r>
      <w:r w:rsidR="006A29FA">
        <w:rPr>
          <w:sz w:val="28"/>
          <w:szCs w:val="28"/>
        </w:rPr>
        <w:t>2</w:t>
      </w:r>
      <w:r w:rsidR="004234B3">
        <w:rPr>
          <w:sz w:val="28"/>
          <w:szCs w:val="28"/>
        </w:rPr>
        <w:t>-202</w:t>
      </w:r>
      <w:r w:rsidR="006A29FA">
        <w:rPr>
          <w:sz w:val="28"/>
          <w:szCs w:val="28"/>
        </w:rPr>
        <w:t>4</w:t>
      </w:r>
      <w:r w:rsidRPr="00ED4E45">
        <w:rPr>
          <w:sz w:val="28"/>
          <w:szCs w:val="28"/>
        </w:rPr>
        <w:t xml:space="preserve"> г</w:t>
      </w:r>
      <w:r w:rsidR="004234B3">
        <w:rPr>
          <w:sz w:val="28"/>
          <w:szCs w:val="28"/>
        </w:rPr>
        <w:t>г.</w:t>
      </w:r>
      <w:r w:rsidRPr="00ED4E45">
        <w:rPr>
          <w:sz w:val="28"/>
          <w:szCs w:val="28"/>
        </w:rPr>
        <w:t>»</w:t>
      </w: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9A7B24" w:rsidRDefault="009A7B24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0B5E43" w:rsidRPr="00086029" w:rsidRDefault="000B5E43" w:rsidP="000B5E43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 w:rsidRPr="00086029">
        <w:rPr>
          <w:rStyle w:val="a7"/>
          <w:b w:val="0"/>
        </w:rPr>
        <w:t xml:space="preserve">МО </w:t>
      </w:r>
      <w:r>
        <w:rPr>
          <w:rStyle w:val="a7"/>
          <w:b w:val="0"/>
        </w:rPr>
        <w:t>Староладожское</w:t>
      </w:r>
      <w:r w:rsidRPr="00086029">
        <w:rPr>
          <w:rStyle w:val="a7"/>
          <w:b w:val="0"/>
        </w:rPr>
        <w:t xml:space="preserve"> сельское поселение</w:t>
      </w:r>
    </w:p>
    <w:p w:rsidR="000B5E43" w:rsidRDefault="000B5E43" w:rsidP="000B5E43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smartTag w:uri="urn:schemas-microsoft-com:office:smarttags" w:element="metricconverter">
        <w:smartTagPr>
          <w:attr w:name="ProductID" w:val="2021 г"/>
        </w:smartTagPr>
        <w:r w:rsidRPr="00086029">
          <w:rPr>
            <w:rStyle w:val="a7"/>
            <w:b w:val="0"/>
          </w:rPr>
          <w:t>20</w:t>
        </w:r>
        <w:r w:rsidR="006A29FA">
          <w:rPr>
            <w:rStyle w:val="a7"/>
            <w:b w:val="0"/>
          </w:rPr>
          <w:t>2</w:t>
        </w:r>
        <w:r w:rsidRPr="00086029">
          <w:rPr>
            <w:rStyle w:val="a7"/>
            <w:b w:val="0"/>
          </w:rPr>
          <w:t>1 г</w:t>
        </w:r>
      </w:smartTag>
      <w:r w:rsidRPr="00086029">
        <w:rPr>
          <w:rStyle w:val="a7"/>
          <w:b w:val="0"/>
        </w:rPr>
        <w:t>.</w:t>
      </w:r>
    </w:p>
    <w:p w:rsidR="004234B3" w:rsidRPr="00C95786" w:rsidRDefault="004234B3" w:rsidP="000B5E43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B5E43" w:rsidRPr="003419C0" w:rsidRDefault="000B5E43" w:rsidP="000B5E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lastRenderedPageBreak/>
        <w:t>ПАСПОРТ</w:t>
      </w:r>
    </w:p>
    <w:p w:rsidR="000B5E43" w:rsidRPr="003419C0" w:rsidRDefault="000B5E43" w:rsidP="000B5E43">
      <w:pPr>
        <w:pStyle w:val="a6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419C0">
        <w:rPr>
          <w:rStyle w:val="a7"/>
          <w:sz w:val="22"/>
          <w:szCs w:val="22"/>
        </w:rPr>
        <w:t xml:space="preserve">муниципальной программы МО Староладожское сельское поселение </w:t>
      </w:r>
      <w:r w:rsidR="00ED4E45" w:rsidRPr="003419C0">
        <w:rPr>
          <w:b/>
          <w:sz w:val="22"/>
          <w:szCs w:val="22"/>
        </w:rPr>
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</w:t>
      </w:r>
      <w:r w:rsidR="004234B3">
        <w:rPr>
          <w:b/>
          <w:sz w:val="22"/>
          <w:szCs w:val="22"/>
        </w:rPr>
        <w:t>2</w:t>
      </w:r>
      <w:r w:rsidR="006A29FA">
        <w:rPr>
          <w:b/>
          <w:sz w:val="22"/>
          <w:szCs w:val="22"/>
        </w:rPr>
        <w:t>2</w:t>
      </w:r>
      <w:r w:rsidR="004234B3">
        <w:rPr>
          <w:b/>
          <w:sz w:val="22"/>
          <w:szCs w:val="22"/>
        </w:rPr>
        <w:t>-202</w:t>
      </w:r>
      <w:r w:rsidR="006A29FA">
        <w:rPr>
          <w:b/>
          <w:sz w:val="22"/>
          <w:szCs w:val="22"/>
        </w:rPr>
        <w:t>4</w:t>
      </w:r>
      <w:r w:rsidR="00ED4E45" w:rsidRPr="003419C0">
        <w:rPr>
          <w:b/>
          <w:sz w:val="22"/>
          <w:szCs w:val="22"/>
        </w:rPr>
        <w:t xml:space="preserve"> г</w:t>
      </w:r>
      <w:r w:rsidR="004234B3">
        <w:rPr>
          <w:b/>
          <w:sz w:val="22"/>
          <w:szCs w:val="22"/>
        </w:rPr>
        <w:t>г.</w:t>
      </w:r>
      <w:r w:rsidR="00ED4E45" w:rsidRPr="003419C0">
        <w:rPr>
          <w:b/>
          <w:sz w:val="22"/>
          <w:szCs w:val="22"/>
        </w:rPr>
        <w:t>»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0B5E43" w:rsidRPr="003419C0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ED4E45" w:rsidP="006A29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</w:t>
            </w:r>
            <w:r w:rsidR="004234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29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234B3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6A29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4234B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0B5E43" w:rsidRPr="003419C0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B060DC" w:rsidP="0002727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5E43"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r w:rsidR="000B5E43" w:rsidRPr="003419C0">
              <w:rPr>
                <w:rFonts w:ascii="Times New Roman" w:hAnsi="Times New Roman" w:cs="Times New Roman"/>
                <w:bCs/>
                <w:sz w:val="22"/>
                <w:szCs w:val="22"/>
              </w:rPr>
              <w:t>Староладожское сельское поселение</w:t>
            </w:r>
            <w:r w:rsidR="000B5E43"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Волховского района Ленинградской области</w:t>
            </w:r>
          </w:p>
        </w:tc>
      </w:tr>
      <w:tr w:rsidR="000B5E43" w:rsidRPr="003419C0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Цели 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E43" w:rsidRPr="003419C0" w:rsidRDefault="00CD30AC" w:rsidP="000B5E43">
            <w:pPr>
              <w:pStyle w:val="ConsPlusCel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/>
                <w:sz w:val="22"/>
                <w:szCs w:val="22"/>
              </w:rPr>
              <w:t>обеспечение устойчивого функционирования и развития   автомобильных дорог для увеличения мобильности и улучшения качества жизни населения, стабильного экономического роста экономики,  повышения инвестиционной привлекательности  и транспортной  доступности населенных пунктов Староладожского сельского поселения;</w:t>
            </w:r>
          </w:p>
          <w:p w:rsidR="00ED4E45" w:rsidRPr="003419C0" w:rsidRDefault="00ED4E45" w:rsidP="000B5E43">
            <w:pPr>
              <w:pStyle w:val="ConsPlusCel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снижение числа лиц, пострадавших в результате дорожно-транспортных происшествий (далее - ДТП).</w:t>
            </w:r>
          </w:p>
        </w:tc>
      </w:tr>
      <w:tr w:rsidR="000B5E43" w:rsidRPr="003419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AC" w:rsidRPr="003419C0" w:rsidRDefault="00CD30AC" w:rsidP="00CD30AC">
            <w:pPr>
              <w:spacing w:after="0" w:line="240" w:lineRule="auto"/>
              <w:ind w:left="113" w:right="141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сохранение существующей дорожной сети  Староладожского сельского поселения, повышение ее  транспортно-эксплуатационного состояния за счет проведения комплекса  работ по содержанию и ремонту  автомобильных дорог;</w:t>
            </w:r>
          </w:p>
          <w:p w:rsidR="00CD30AC" w:rsidRPr="003419C0" w:rsidRDefault="00CD30AC" w:rsidP="00CD30AC">
            <w:pPr>
              <w:spacing w:after="0" w:line="240" w:lineRule="auto"/>
              <w:ind w:left="113" w:right="-1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обеспечение связи  населенных пунктов, имеющих перспективы развития, по автомобильным дорогам с твердым покрытием, для обеспечения их  транспортной доступности и  улучшения  условий жизни сельского населения;</w:t>
            </w:r>
          </w:p>
          <w:p w:rsidR="00ED4E45" w:rsidRPr="003419C0" w:rsidRDefault="00ED4E45" w:rsidP="000272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-предотвращение дорожно-транспортных происшествий.</w:t>
            </w:r>
          </w:p>
        </w:tc>
      </w:tr>
      <w:tr w:rsidR="000B5E43" w:rsidRPr="003419C0">
        <w:trPr>
          <w:trHeight w:val="709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C" w:rsidRPr="003419C0" w:rsidRDefault="00CD30AC" w:rsidP="00CD30A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- доля сельских населенных пунктов</w:t>
            </w:r>
            <w:r w:rsidRPr="003419C0">
              <w:rPr>
                <w:rFonts w:ascii="Times New Roman" w:hAnsi="Times New Roman"/>
              </w:rPr>
              <w:t>, обеспеченных постоянной круглогодичной связью с сетью автомобильных дорог общего пользования по дорогам с твёрдым покрытием, (%);</w:t>
            </w:r>
          </w:p>
          <w:p w:rsidR="00CD30AC" w:rsidRPr="003419C0" w:rsidRDefault="00C95228" w:rsidP="00CD3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CD30AC"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обеспечения по содержанию автомобильных дорог общего пользования муниципального значения</w:t>
            </w: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9A6789" w:rsidRPr="006A29FA" w:rsidRDefault="00CD30AC" w:rsidP="00C95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95228"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прирост протяженности автомобильных дорог муниципального значения, соответствующих требованиям к транспортно-эксплуатационным показателям  после работ по капитальному ремонту и ремонту (км);</w:t>
            </w:r>
          </w:p>
        </w:tc>
      </w:tr>
      <w:tr w:rsidR="000B5E43" w:rsidRPr="003419C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Этапы и сроки реализации       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C95228" w:rsidP="000272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234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29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234B3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6A29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34B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B5E43" w:rsidRPr="003419C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0B5E43" w:rsidRPr="003419C0" w:rsidRDefault="000B5E43" w:rsidP="000272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5E43" w:rsidRPr="003419C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Объемы бюджетных ассигнований  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5" w:rsidRPr="003419C0" w:rsidRDefault="006A29FA" w:rsidP="00ED4E45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4243,5</w:t>
            </w:r>
            <w:r w:rsidR="00ED4E45"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тысяч рублей, в том числе:</w:t>
            </w:r>
          </w:p>
          <w:p w:rsidR="00ED4E45" w:rsidRPr="003419C0" w:rsidRDefault="00ED4E45" w:rsidP="00ED4E45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– </w:t>
            </w:r>
            <w:r w:rsidR="006A29FA">
              <w:rPr>
                <w:rFonts w:ascii="Times New Roman" w:hAnsi="Times New Roman" w:cs="Times New Roman"/>
                <w:sz w:val="22"/>
                <w:szCs w:val="22"/>
              </w:rPr>
              <w:t>3739,3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ED4E45" w:rsidRDefault="00ED4E45" w:rsidP="00ED4E45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областной бюджет -</w:t>
            </w:r>
            <w:r w:rsidR="006A29FA">
              <w:rPr>
                <w:rFonts w:ascii="Times New Roman" w:hAnsi="Times New Roman" w:cs="Times New Roman"/>
                <w:sz w:val="22"/>
                <w:szCs w:val="22"/>
              </w:rPr>
              <w:t>504,2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4234B3" w:rsidRPr="004234B3" w:rsidRDefault="004234B3" w:rsidP="004234B3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 по годам:</w:t>
            </w:r>
          </w:p>
          <w:p w:rsidR="004234B3" w:rsidRPr="004234B3" w:rsidRDefault="004234B3" w:rsidP="004234B3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A29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6A29FA">
              <w:rPr>
                <w:rFonts w:ascii="Times New Roman" w:hAnsi="Times New Roman" w:cs="Times New Roman"/>
                <w:sz w:val="22"/>
                <w:szCs w:val="22"/>
              </w:rPr>
              <w:t>1644,5</w:t>
            </w:r>
            <w:r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4234B3" w:rsidRPr="004234B3" w:rsidRDefault="006A29FA" w:rsidP="004234B3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4234B3"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1278,7</w:t>
            </w:r>
            <w:r w:rsidR="004234B3"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366528" w:rsidRPr="006A29FA" w:rsidRDefault="006A29FA" w:rsidP="006A29FA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4234B3"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1320,3</w:t>
            </w:r>
            <w:r w:rsidR="004234B3" w:rsidRPr="004234B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</w:tc>
      </w:tr>
      <w:tr w:rsidR="000B5E43" w:rsidRPr="003419C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</w:t>
            </w:r>
          </w:p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E43" w:rsidRPr="003419C0" w:rsidRDefault="000B5E43" w:rsidP="0002727B">
            <w:pPr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28" w:rsidRPr="003419C0" w:rsidRDefault="00C95228" w:rsidP="00C9522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за счет проведения комплекса работ по содержанию автомобильных дорог общего пользования муниципального значения сохранится существующая дорожная сеть, повысится ее </w:t>
            </w:r>
            <w:r w:rsidRPr="003419C0">
              <w:rPr>
                <w:rFonts w:ascii="Times New Roman" w:hAnsi="Times New Roman"/>
              </w:rPr>
              <w:t>транспортно-эксплуатационное состояние</w:t>
            </w: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C95228" w:rsidRPr="003419C0" w:rsidRDefault="00C95228" w:rsidP="00C9522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- ожидается прирост протяженности автомобильных дорог 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ремонту;</w:t>
            </w:r>
          </w:p>
          <w:p w:rsidR="00366528" w:rsidRPr="003419C0" w:rsidRDefault="00366528" w:rsidP="00C952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снижение количества ДТП с пострадавшими и колич</w:t>
            </w:r>
            <w:r w:rsidRPr="003419C0">
              <w:rPr>
                <w:rFonts w:ascii="Times New Roman" w:hAnsi="Times New Roman"/>
              </w:rPr>
              <w:t>е</w:t>
            </w:r>
            <w:r w:rsidRPr="003419C0">
              <w:rPr>
                <w:rFonts w:ascii="Times New Roman" w:hAnsi="Times New Roman"/>
              </w:rPr>
              <w:t>ства лиц, погибших в результате ДТП, на 100 %.</w:t>
            </w:r>
          </w:p>
        </w:tc>
      </w:tr>
    </w:tbl>
    <w:p w:rsidR="000B5E43" w:rsidRPr="003419C0" w:rsidRDefault="000B5E43" w:rsidP="000B5E43"/>
    <w:p w:rsidR="00D84D69" w:rsidRDefault="00D84D69" w:rsidP="000B5E43">
      <w:pPr>
        <w:pStyle w:val="a6"/>
        <w:numPr>
          <w:ilvl w:val="0"/>
          <w:numId w:val="3"/>
        </w:numPr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p w:rsidR="000B5E43" w:rsidRPr="003419C0" w:rsidRDefault="000B5E43" w:rsidP="000B5E43">
      <w:pPr>
        <w:pStyle w:val="a6"/>
        <w:numPr>
          <w:ilvl w:val="0"/>
          <w:numId w:val="3"/>
        </w:numPr>
        <w:spacing w:before="0" w:beforeAutospacing="0" w:after="0" w:afterAutospacing="0"/>
        <w:jc w:val="center"/>
        <w:rPr>
          <w:rStyle w:val="a7"/>
          <w:sz w:val="22"/>
          <w:szCs w:val="22"/>
        </w:rPr>
      </w:pPr>
      <w:r w:rsidRPr="003419C0">
        <w:rPr>
          <w:rStyle w:val="a7"/>
          <w:sz w:val="22"/>
          <w:szCs w:val="22"/>
        </w:rPr>
        <w:lastRenderedPageBreak/>
        <w:t xml:space="preserve">Содержание проблемы и обоснование необходимости </w:t>
      </w:r>
      <w:r w:rsidRPr="003419C0">
        <w:rPr>
          <w:sz w:val="22"/>
          <w:szCs w:val="22"/>
        </w:rPr>
        <w:br/>
      </w:r>
      <w:r w:rsidRPr="003419C0">
        <w:rPr>
          <w:rStyle w:val="a7"/>
          <w:sz w:val="22"/>
          <w:szCs w:val="22"/>
        </w:rPr>
        <w:t>ее решения программными методами.</w:t>
      </w:r>
    </w:p>
    <w:p w:rsidR="000B5E43" w:rsidRPr="003419C0" w:rsidRDefault="000B5E43" w:rsidP="000B5E43">
      <w:pPr>
        <w:pStyle w:val="a6"/>
        <w:spacing w:before="0" w:beforeAutospacing="0" w:after="0" w:afterAutospacing="0"/>
        <w:ind w:left="75"/>
        <w:jc w:val="center"/>
        <w:rPr>
          <w:sz w:val="22"/>
          <w:szCs w:val="22"/>
        </w:rPr>
      </w:pPr>
    </w:p>
    <w:p w:rsidR="00C95228" w:rsidRPr="003419C0" w:rsidRDefault="00C95228" w:rsidP="00CD5C4A">
      <w:pPr>
        <w:pStyle w:val="NormalWeb"/>
        <w:ind w:firstLine="360"/>
        <w:jc w:val="both"/>
        <w:rPr>
          <w:sz w:val="22"/>
          <w:szCs w:val="22"/>
        </w:rPr>
      </w:pPr>
      <w:r w:rsidRPr="003419C0">
        <w:rPr>
          <w:sz w:val="22"/>
          <w:szCs w:val="22"/>
        </w:rPr>
        <w:t xml:space="preserve">     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  <w:r w:rsidRPr="003419C0">
        <w:rPr>
          <w:sz w:val="22"/>
          <w:szCs w:val="22"/>
        </w:rPr>
        <w:br/>
        <w:t xml:space="preserve">           Сеть муниципальных автомобильных дорог местного значения общего пользования </w:t>
      </w:r>
      <w:r w:rsidR="006A0742" w:rsidRPr="003419C0">
        <w:rPr>
          <w:sz w:val="22"/>
          <w:szCs w:val="22"/>
        </w:rPr>
        <w:t>МО Староладожское сельское поселение</w:t>
      </w:r>
      <w:r w:rsidRPr="003419C0">
        <w:rPr>
          <w:sz w:val="22"/>
          <w:szCs w:val="22"/>
        </w:rPr>
        <w:t xml:space="preserve"> на 01.</w:t>
      </w:r>
      <w:r w:rsidR="006A0742" w:rsidRPr="003419C0">
        <w:rPr>
          <w:sz w:val="22"/>
          <w:szCs w:val="22"/>
        </w:rPr>
        <w:t>1</w:t>
      </w:r>
      <w:r w:rsidR="00F64ED7">
        <w:rPr>
          <w:sz w:val="22"/>
          <w:szCs w:val="22"/>
        </w:rPr>
        <w:t>1</w:t>
      </w:r>
      <w:r w:rsidRPr="003419C0">
        <w:rPr>
          <w:sz w:val="22"/>
          <w:szCs w:val="22"/>
        </w:rPr>
        <w:t>.20</w:t>
      </w:r>
      <w:r w:rsidR="006A29FA">
        <w:rPr>
          <w:sz w:val="22"/>
          <w:szCs w:val="22"/>
        </w:rPr>
        <w:t>21</w:t>
      </w:r>
      <w:r w:rsidR="006A0742" w:rsidRPr="003419C0">
        <w:rPr>
          <w:sz w:val="22"/>
          <w:szCs w:val="22"/>
        </w:rPr>
        <w:t xml:space="preserve"> г.</w:t>
      </w:r>
      <w:r w:rsidRPr="003419C0">
        <w:rPr>
          <w:sz w:val="22"/>
          <w:szCs w:val="22"/>
        </w:rPr>
        <w:t xml:space="preserve"> составляет  </w:t>
      </w:r>
      <w:smartTag w:uri="urn:schemas-microsoft-com:office:smarttags" w:element="metricconverter">
        <w:smartTagPr>
          <w:attr w:name="ProductID" w:val="26 км"/>
        </w:smartTagPr>
        <w:r w:rsidR="006A29FA">
          <w:rPr>
            <w:sz w:val="22"/>
            <w:szCs w:val="22"/>
          </w:rPr>
          <w:t>26</w:t>
        </w:r>
        <w:r w:rsidR="006A0742" w:rsidRPr="003419C0">
          <w:rPr>
            <w:sz w:val="22"/>
            <w:szCs w:val="22"/>
          </w:rPr>
          <w:t xml:space="preserve"> </w:t>
        </w:r>
        <w:r w:rsidRPr="003419C0">
          <w:rPr>
            <w:sz w:val="22"/>
            <w:szCs w:val="22"/>
          </w:rPr>
          <w:t>км</w:t>
        </w:r>
      </w:smartTag>
      <w:r w:rsidR="006A0742" w:rsidRPr="003419C0">
        <w:rPr>
          <w:b/>
          <w:sz w:val="22"/>
          <w:szCs w:val="22"/>
        </w:rPr>
        <w:t xml:space="preserve">, </w:t>
      </w:r>
      <w:r w:rsidR="006A0742" w:rsidRPr="003419C0">
        <w:rPr>
          <w:sz w:val="22"/>
          <w:szCs w:val="22"/>
        </w:rPr>
        <w:t xml:space="preserve">из них протяженность автомобильных дорог, не отвечающих нормативным требованиям – </w:t>
      </w:r>
      <w:smartTag w:uri="urn:schemas-microsoft-com:office:smarttags" w:element="metricconverter">
        <w:smartTagPr>
          <w:attr w:name="ProductID" w:val="3,7 км"/>
        </w:smartTagPr>
        <w:r w:rsidR="00023ADF" w:rsidRPr="003419C0">
          <w:rPr>
            <w:sz w:val="22"/>
            <w:szCs w:val="22"/>
          </w:rPr>
          <w:t>3,7</w:t>
        </w:r>
        <w:r w:rsidR="006A0742" w:rsidRPr="003419C0">
          <w:rPr>
            <w:sz w:val="22"/>
            <w:szCs w:val="22"/>
          </w:rPr>
          <w:t xml:space="preserve"> км</w:t>
        </w:r>
      </w:smartTag>
      <w:r w:rsidR="006A0742" w:rsidRPr="003419C0">
        <w:rPr>
          <w:sz w:val="22"/>
          <w:szCs w:val="22"/>
        </w:rPr>
        <w:t>.</w:t>
      </w:r>
      <w:r w:rsidR="00CD5C4A" w:rsidRPr="003419C0">
        <w:rPr>
          <w:sz w:val="22"/>
          <w:szCs w:val="22"/>
        </w:rPr>
        <w:t xml:space="preserve"> </w:t>
      </w:r>
      <w:r w:rsidRPr="003419C0">
        <w:rPr>
          <w:sz w:val="22"/>
          <w:szCs w:val="22"/>
        </w:rPr>
        <w:t xml:space="preserve">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  составляет менее 40 км/час, </w:t>
      </w:r>
      <w:r w:rsidR="00366528" w:rsidRPr="003419C0">
        <w:rPr>
          <w:sz w:val="22"/>
          <w:szCs w:val="22"/>
        </w:rPr>
        <w:t xml:space="preserve">что приводит к </w:t>
      </w:r>
      <w:r w:rsidRPr="003419C0">
        <w:rPr>
          <w:sz w:val="22"/>
          <w:szCs w:val="22"/>
        </w:rPr>
        <w:t xml:space="preserve">ухудшению экологической обстановки в связи с увеличением  эмиссии вредных веществ. При данном техническом состоянии дорожной сети автомобиль на наших дорогах расходует в 1,5 раза больше горючего, чем на автомагистралях с нормальными техническими показателями. </w:t>
      </w:r>
      <w:r w:rsidRPr="003419C0">
        <w:rPr>
          <w:sz w:val="22"/>
          <w:szCs w:val="22"/>
        </w:rPr>
        <w:tab/>
        <w:t xml:space="preserve"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 </w:t>
      </w:r>
    </w:p>
    <w:p w:rsidR="00C95228" w:rsidRPr="003419C0" w:rsidRDefault="00C95228" w:rsidP="00C95228">
      <w:pPr>
        <w:pStyle w:val="NormalWeb"/>
        <w:numPr>
          <w:ilvl w:val="0"/>
          <w:numId w:val="5"/>
        </w:numPr>
        <w:jc w:val="both"/>
        <w:rPr>
          <w:sz w:val="22"/>
          <w:szCs w:val="22"/>
        </w:rPr>
      </w:pPr>
      <w:r w:rsidRPr="003419C0">
        <w:rPr>
          <w:sz w:val="22"/>
          <w:szCs w:val="22"/>
        </w:rPr>
        <w:t xml:space="preserve">сдерживание развития культуры и образования; </w:t>
      </w:r>
    </w:p>
    <w:p w:rsidR="00C95228" w:rsidRPr="003419C0" w:rsidRDefault="00C95228" w:rsidP="00C95228">
      <w:pPr>
        <w:pStyle w:val="NormalWeb"/>
        <w:numPr>
          <w:ilvl w:val="0"/>
          <w:numId w:val="5"/>
        </w:numPr>
        <w:jc w:val="both"/>
        <w:rPr>
          <w:sz w:val="22"/>
          <w:szCs w:val="22"/>
        </w:rPr>
      </w:pPr>
      <w:r w:rsidRPr="003419C0">
        <w:rPr>
          <w:sz w:val="22"/>
          <w:szCs w:val="22"/>
        </w:rPr>
        <w:t xml:space="preserve">сокращение свободного времени за счет увеличения времени пребывания в пути к месту работы, отдыха, торговым центрам и так далее; </w:t>
      </w:r>
    </w:p>
    <w:p w:rsidR="00C95228" w:rsidRPr="003419C0" w:rsidRDefault="00C95228" w:rsidP="00C95228">
      <w:pPr>
        <w:pStyle w:val="NormalWeb"/>
        <w:numPr>
          <w:ilvl w:val="0"/>
          <w:numId w:val="5"/>
        </w:numPr>
        <w:rPr>
          <w:sz w:val="22"/>
          <w:szCs w:val="22"/>
        </w:rPr>
      </w:pPr>
      <w:r w:rsidRPr="003419C0">
        <w:rPr>
          <w:sz w:val="22"/>
          <w:szCs w:val="22"/>
        </w:rPr>
        <w:t xml:space="preserve"> несвоевременное оказание медицинской помощи;</w:t>
      </w:r>
    </w:p>
    <w:p w:rsidR="00C95228" w:rsidRPr="003419C0" w:rsidRDefault="006A0742" w:rsidP="00C95228">
      <w:pPr>
        <w:pStyle w:val="NormalWeb"/>
        <w:numPr>
          <w:ilvl w:val="0"/>
          <w:numId w:val="5"/>
        </w:numPr>
        <w:rPr>
          <w:sz w:val="22"/>
          <w:szCs w:val="22"/>
        </w:rPr>
      </w:pPr>
      <w:r w:rsidRPr="003419C0">
        <w:rPr>
          <w:sz w:val="22"/>
          <w:szCs w:val="22"/>
        </w:rPr>
        <w:t>у</w:t>
      </w:r>
      <w:r w:rsidR="00C95228" w:rsidRPr="003419C0">
        <w:rPr>
          <w:sz w:val="22"/>
          <w:szCs w:val="22"/>
        </w:rPr>
        <w:t>величение  вредных  выхлопов  и  шумового воздействия  от автотранспорта;</w:t>
      </w:r>
    </w:p>
    <w:p w:rsidR="00C95228" w:rsidRPr="003419C0" w:rsidRDefault="00C95228" w:rsidP="00C95228">
      <w:pPr>
        <w:pStyle w:val="NormalWeb"/>
        <w:numPr>
          <w:ilvl w:val="0"/>
          <w:numId w:val="5"/>
        </w:numPr>
        <w:rPr>
          <w:b/>
          <w:sz w:val="22"/>
          <w:szCs w:val="22"/>
        </w:rPr>
      </w:pPr>
      <w:r w:rsidRPr="003419C0">
        <w:rPr>
          <w:sz w:val="22"/>
          <w:szCs w:val="22"/>
        </w:rPr>
        <w:t>сдерживание развития производства и предпринимательства.</w:t>
      </w:r>
    </w:p>
    <w:p w:rsidR="00CD5C4A" w:rsidRPr="003419C0" w:rsidRDefault="00CD5C4A" w:rsidP="00CD5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D5C4A" w:rsidRPr="003419C0" w:rsidRDefault="00CD5C4A" w:rsidP="00CD5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Применение программно-целевого метода в развитии внутрипоселковых автомобильных дорог, в том числе объектов улично-дорожной сети  муниципального образования Староладожское сельское поселение позволит системно направлять средства на решение неотложных проблем в условиях ограниченных финансовых ресурсов и координировать усилия бюджетов всех уровней.</w:t>
      </w:r>
    </w:p>
    <w:p w:rsidR="00254332" w:rsidRPr="003419C0" w:rsidRDefault="00254332" w:rsidP="0025433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В настоящее время в Ленинградской области отмечается рост количества и тяжести ДТП. Аналогичная ситу</w:t>
      </w:r>
      <w:r w:rsidRPr="003419C0">
        <w:rPr>
          <w:rFonts w:ascii="Times New Roman" w:hAnsi="Times New Roman" w:cs="Times New Roman"/>
          <w:sz w:val="22"/>
          <w:szCs w:val="22"/>
        </w:rPr>
        <w:t>а</w:t>
      </w:r>
      <w:r w:rsidRPr="003419C0">
        <w:rPr>
          <w:rFonts w:ascii="Times New Roman" w:hAnsi="Times New Roman" w:cs="Times New Roman"/>
          <w:sz w:val="22"/>
          <w:szCs w:val="22"/>
        </w:rPr>
        <w:t>ция сложилась в большинстве регионов Северо-Западного федерального округа и в целом по Российской Федерации. По мнению экспертов, причиной этого являются отсутствие системного подхода к решению проблемы, а также то, что потенциал ужесточения норм ответственности водителей за нарушение ПДД ок</w:t>
      </w:r>
      <w:r w:rsidRPr="003419C0">
        <w:rPr>
          <w:rFonts w:ascii="Times New Roman" w:hAnsi="Times New Roman" w:cs="Times New Roman"/>
          <w:sz w:val="22"/>
          <w:szCs w:val="22"/>
        </w:rPr>
        <w:t>а</w:t>
      </w:r>
      <w:r w:rsidRPr="003419C0">
        <w:rPr>
          <w:rFonts w:ascii="Times New Roman" w:hAnsi="Times New Roman" w:cs="Times New Roman"/>
          <w:sz w:val="22"/>
          <w:szCs w:val="22"/>
        </w:rPr>
        <w:t xml:space="preserve">зался исчерпанным. </w:t>
      </w:r>
    </w:p>
    <w:p w:rsidR="00254332" w:rsidRPr="003419C0" w:rsidRDefault="00254332" w:rsidP="0025433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Основными причинами д</w:t>
      </w:r>
      <w:r w:rsidRPr="003419C0">
        <w:rPr>
          <w:rFonts w:ascii="Times New Roman" w:hAnsi="Times New Roman"/>
        </w:rPr>
        <w:t>о</w:t>
      </w:r>
      <w:r w:rsidRPr="003419C0">
        <w:rPr>
          <w:rFonts w:ascii="Times New Roman" w:hAnsi="Times New Roman"/>
        </w:rPr>
        <w:t>рожно-транспортных происшествий явились: несоблюдение очередности проезда, переход через проезжую часть в неустановленном месте, несоблюдение правил проезда п</w:t>
      </w:r>
      <w:r w:rsidRPr="003419C0">
        <w:rPr>
          <w:rFonts w:ascii="Times New Roman" w:hAnsi="Times New Roman"/>
        </w:rPr>
        <w:t>е</w:t>
      </w:r>
      <w:r w:rsidRPr="003419C0">
        <w:rPr>
          <w:rFonts w:ascii="Times New Roman" w:hAnsi="Times New Roman"/>
        </w:rPr>
        <w:t xml:space="preserve">рекрёстка. </w:t>
      </w:r>
    </w:p>
    <w:p w:rsidR="00254332" w:rsidRPr="003419C0" w:rsidRDefault="00254332" w:rsidP="002543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Программой предусматривается реализация мероприятий инвестиционного характера, направленных на снижение аварийности и финансируемых за счет средств бюджета Староладожского сельского поселения, на автомобильных дорогах общего пользования местного значения.</w:t>
      </w:r>
    </w:p>
    <w:p w:rsidR="00CD5C4A" w:rsidRPr="003419C0" w:rsidRDefault="00CD5C4A" w:rsidP="00CD5C4A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>2. Цели, задачи, сроки и методы реализации программы.</w:t>
      </w:r>
    </w:p>
    <w:p w:rsidR="00CD5C4A" w:rsidRPr="003419C0" w:rsidRDefault="00CD5C4A" w:rsidP="00CD5C4A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50FB9" w:rsidRPr="003419C0" w:rsidRDefault="00CD5C4A" w:rsidP="00CD5C4A">
      <w:pPr>
        <w:spacing w:after="0" w:line="240" w:lineRule="auto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 xml:space="preserve">         Цели:</w:t>
      </w:r>
    </w:p>
    <w:p w:rsidR="00CD5C4A" w:rsidRPr="003419C0" w:rsidRDefault="00CD5C4A" w:rsidP="00CD5C4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/>
          <w:sz w:val="22"/>
          <w:szCs w:val="22"/>
        </w:rPr>
        <w:t>- обеспечение устойчивого функционирования и развития автомобильных дорог для увеличения мобильности и улучшения качества жизни населения, стабильного экономического роста экономики,  повышения инвестиционной привлекательности  и транспортной  доступности населенных пунктов Староладожского сельского поселения;</w:t>
      </w:r>
    </w:p>
    <w:p w:rsidR="00254332" w:rsidRPr="003419C0" w:rsidRDefault="00254332" w:rsidP="00254332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снижение уровня социального риска (сокращение числа лиц, пострадавших в результате доро</w:t>
      </w:r>
      <w:r w:rsidRPr="003419C0">
        <w:rPr>
          <w:rFonts w:ascii="Times New Roman" w:hAnsi="Times New Roman"/>
        </w:rPr>
        <w:t>ж</w:t>
      </w:r>
      <w:r w:rsidRPr="003419C0">
        <w:rPr>
          <w:rFonts w:ascii="Times New Roman" w:hAnsi="Times New Roman"/>
        </w:rPr>
        <w:t>но-транспортных происшествий).</w:t>
      </w:r>
    </w:p>
    <w:p w:rsidR="00CD5C4A" w:rsidRPr="003419C0" w:rsidRDefault="00CD5C4A" w:rsidP="00CD5C4A">
      <w:pPr>
        <w:spacing w:after="0" w:line="240" w:lineRule="auto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 xml:space="preserve">         Задачи:</w:t>
      </w:r>
    </w:p>
    <w:p w:rsidR="00CD5C4A" w:rsidRPr="003419C0" w:rsidRDefault="00CD5C4A" w:rsidP="00CD5C4A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сохранение существующей дорожной сети  Староладожского сельского поселения, повышение ее  транспортно-эксплуатационного состояния за счет проведения комплекса  работ по содержанию и ремонту  автомобильных дорог;</w:t>
      </w:r>
    </w:p>
    <w:p w:rsidR="00CD5C4A" w:rsidRPr="003419C0" w:rsidRDefault="00CD5C4A" w:rsidP="00CD5C4A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lastRenderedPageBreak/>
        <w:t>- обеспечение связи  населенных пунктов, имеющих перспективы развития, по автомобильным дорогам с твердым покрытием, для обеспечения их  транспортной доступности и  улучшения  условий жизни сельского населения;</w:t>
      </w:r>
    </w:p>
    <w:p w:rsidR="00254332" w:rsidRPr="003419C0" w:rsidRDefault="00254332" w:rsidP="00CD5C4A">
      <w:pPr>
        <w:spacing w:after="0" w:line="240" w:lineRule="auto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-предотвращение дорожно-транспортных происшествий.</w:t>
      </w:r>
    </w:p>
    <w:p w:rsidR="00CD5C4A" w:rsidRPr="003419C0" w:rsidRDefault="00CD5C4A" w:rsidP="00CD5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 xml:space="preserve">Срок реализации программы </w:t>
      </w:r>
      <w:r w:rsidR="007314B7">
        <w:rPr>
          <w:rFonts w:ascii="Times New Roman" w:hAnsi="Times New Roman" w:cs="Times New Roman"/>
          <w:b/>
          <w:sz w:val="22"/>
          <w:szCs w:val="22"/>
        </w:rPr>
        <w:t>–</w:t>
      </w:r>
      <w:r w:rsidRPr="003419C0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6A29FA">
        <w:rPr>
          <w:rFonts w:ascii="Times New Roman" w:hAnsi="Times New Roman" w:cs="Times New Roman"/>
          <w:b/>
          <w:sz w:val="22"/>
          <w:szCs w:val="22"/>
        </w:rPr>
        <w:t>22</w:t>
      </w:r>
      <w:r w:rsidR="007314B7">
        <w:rPr>
          <w:rFonts w:ascii="Times New Roman" w:hAnsi="Times New Roman" w:cs="Times New Roman"/>
          <w:b/>
          <w:sz w:val="22"/>
          <w:szCs w:val="22"/>
        </w:rPr>
        <w:t>-202</w:t>
      </w:r>
      <w:r w:rsidR="006A29FA">
        <w:rPr>
          <w:rFonts w:ascii="Times New Roman" w:hAnsi="Times New Roman" w:cs="Times New Roman"/>
          <w:b/>
          <w:sz w:val="22"/>
          <w:szCs w:val="22"/>
        </w:rPr>
        <w:t>4</w:t>
      </w:r>
      <w:r w:rsidRPr="003419C0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7314B7">
        <w:rPr>
          <w:rFonts w:ascii="Times New Roman" w:hAnsi="Times New Roman" w:cs="Times New Roman"/>
          <w:b/>
          <w:sz w:val="22"/>
          <w:szCs w:val="22"/>
        </w:rPr>
        <w:t>ы</w:t>
      </w:r>
      <w:r w:rsidRPr="003419C0">
        <w:rPr>
          <w:rFonts w:ascii="Times New Roman" w:hAnsi="Times New Roman" w:cs="Times New Roman"/>
          <w:sz w:val="22"/>
          <w:szCs w:val="22"/>
        </w:rPr>
        <w:t>.</w:t>
      </w:r>
    </w:p>
    <w:p w:rsidR="00CD5C4A" w:rsidRPr="003419C0" w:rsidRDefault="00CD5C4A" w:rsidP="00CD5C4A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 xml:space="preserve">         Для реализации поставленных целей и решения задач программы, достижения планируемых значений показателей и индикаторов</w:t>
      </w:r>
      <w:r w:rsidR="008C1073" w:rsidRPr="003419C0">
        <w:rPr>
          <w:rFonts w:ascii="Times New Roman" w:hAnsi="Times New Roman"/>
        </w:rPr>
        <w:t>,</w:t>
      </w:r>
      <w:r w:rsidRPr="003419C0">
        <w:rPr>
          <w:rFonts w:ascii="Times New Roman" w:hAnsi="Times New Roman"/>
        </w:rPr>
        <w:t xml:space="preserve"> предусмотрено выполнение соответствующих мероприятий.</w:t>
      </w:r>
    </w:p>
    <w:p w:rsidR="009A5B35" w:rsidRPr="003419C0" w:rsidRDefault="009A5B35" w:rsidP="00CD5C4A">
      <w:pPr>
        <w:spacing w:after="0" w:line="240" w:lineRule="auto"/>
        <w:jc w:val="both"/>
        <w:rPr>
          <w:rFonts w:ascii="Times New Roman" w:hAnsi="Times New Roman"/>
        </w:rPr>
      </w:pPr>
    </w:p>
    <w:p w:rsidR="009A5B35" w:rsidRPr="003419C0" w:rsidRDefault="009A5B35" w:rsidP="009A5B35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3419C0">
        <w:rPr>
          <w:rFonts w:ascii="Times New Roman" w:hAnsi="Times New Roman"/>
          <w:color w:val="auto"/>
          <w:sz w:val="22"/>
          <w:szCs w:val="22"/>
        </w:rPr>
        <w:t>3.  Характеристика основных мероприятий муниципальной программы с указанием сроков их реализации и ожидаемых результатов</w:t>
      </w:r>
    </w:p>
    <w:p w:rsidR="009A5B35" w:rsidRPr="003419C0" w:rsidRDefault="009A5B35" w:rsidP="009A5B3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6242C" w:rsidRPr="006A29FA" w:rsidRDefault="009A5B35" w:rsidP="006A29FA">
      <w:pPr>
        <w:spacing w:after="0" w:line="240" w:lineRule="auto"/>
        <w:ind w:firstLine="709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Fonts w:ascii="Times New Roman" w:hAnsi="Times New Roman"/>
        </w:rPr>
        <w:t>Решение поставленных в муниципальной программе задач достигается посредством реализации</w:t>
      </w:r>
      <w:r w:rsidR="006A29FA">
        <w:rPr>
          <w:rFonts w:ascii="Times New Roman" w:hAnsi="Times New Roman"/>
        </w:rPr>
        <w:t xml:space="preserve"> комплекса процессных мероприятий </w:t>
      </w:r>
      <w:r w:rsidRPr="006A29FA">
        <w:rPr>
          <w:rStyle w:val="FontStyle11"/>
          <w:b w:val="0"/>
          <w:sz w:val="22"/>
          <w:szCs w:val="22"/>
        </w:rPr>
        <w:t>по следующим основным направлениям:</w:t>
      </w:r>
    </w:p>
    <w:p w:rsidR="009A5B35" w:rsidRPr="003419C0" w:rsidRDefault="009A5B35" w:rsidP="009A5B35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1. Мероприятия по проведению ремонта покрытий улиц, дорог, дворовых территорий многоквартирных домов.</w:t>
      </w:r>
    </w:p>
    <w:p w:rsidR="009A5B35" w:rsidRPr="003419C0" w:rsidRDefault="009A5B35" w:rsidP="009A5B35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2. Мероприятия по содержанию улиц, дорог, дворовых территорий многоквартирных домов.</w:t>
      </w:r>
    </w:p>
    <w:p w:rsidR="009A5B35" w:rsidRPr="003419C0" w:rsidRDefault="009A5B35" w:rsidP="009A5B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 xml:space="preserve">План реализации </w:t>
      </w:r>
      <w:r w:rsidR="006A29FA">
        <w:rPr>
          <w:rFonts w:ascii="Times New Roman" w:hAnsi="Times New Roman"/>
        </w:rPr>
        <w:t xml:space="preserve">мероприятий </w:t>
      </w:r>
      <w:r w:rsidRPr="003419C0">
        <w:rPr>
          <w:rFonts w:ascii="Times New Roman" w:hAnsi="Times New Roman"/>
        </w:rPr>
        <w:t>приведен в Приложении.</w:t>
      </w:r>
    </w:p>
    <w:p w:rsidR="0026242C" w:rsidRPr="003419C0" w:rsidRDefault="00023ADF" w:rsidP="006A29FA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  <w:b/>
        </w:rPr>
        <w:t xml:space="preserve">      </w:t>
      </w:r>
    </w:p>
    <w:p w:rsidR="009A5B35" w:rsidRPr="003419C0" w:rsidRDefault="009A5B35" w:rsidP="003419C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>4.  Ресурсное обеспечение программы.</w:t>
      </w:r>
    </w:p>
    <w:p w:rsidR="009A5B35" w:rsidRPr="003419C0" w:rsidRDefault="009A5B35" w:rsidP="009A5B35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Финансирование программных мероприятий осуществляется за счет средств бюджета МО </w:t>
      </w:r>
      <w:r w:rsidRPr="003419C0">
        <w:rPr>
          <w:rFonts w:ascii="Times New Roman" w:hAnsi="Times New Roman" w:cs="Times New Roman"/>
          <w:bCs/>
          <w:sz w:val="22"/>
          <w:szCs w:val="22"/>
        </w:rPr>
        <w:t>Староладожское сельское поселение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</w:t>
      </w:r>
      <w:r w:rsidR="0026242C" w:rsidRPr="003419C0">
        <w:rPr>
          <w:rFonts w:ascii="Times New Roman" w:hAnsi="Times New Roman" w:cs="Times New Roman"/>
          <w:sz w:val="22"/>
          <w:szCs w:val="22"/>
        </w:rPr>
        <w:t xml:space="preserve">и бюджета Ленинградской области </w:t>
      </w:r>
      <w:r w:rsidRPr="003419C0">
        <w:rPr>
          <w:rFonts w:ascii="Times New Roman" w:hAnsi="Times New Roman" w:cs="Times New Roman"/>
          <w:sz w:val="22"/>
          <w:szCs w:val="22"/>
        </w:rPr>
        <w:t xml:space="preserve">в объемах, предусмотренных программой и утвержденных решением Совета депутатов МО </w:t>
      </w:r>
      <w:r w:rsidRPr="003419C0">
        <w:rPr>
          <w:rFonts w:ascii="Times New Roman" w:hAnsi="Times New Roman" w:cs="Times New Roman"/>
          <w:bCs/>
          <w:sz w:val="22"/>
          <w:szCs w:val="22"/>
        </w:rPr>
        <w:t>Староладожское сельское поселение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о бюджете на соответствующий финансовый год.  </w:t>
      </w:r>
    </w:p>
    <w:p w:rsidR="009A5B35" w:rsidRPr="003419C0" w:rsidRDefault="009A5B35" w:rsidP="009A5B35">
      <w:pPr>
        <w:pStyle w:val="a6"/>
        <w:tabs>
          <w:tab w:val="left" w:pos="882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3419C0">
        <w:rPr>
          <w:sz w:val="22"/>
          <w:szCs w:val="22"/>
        </w:rPr>
        <w:t>Объемы финансирования программы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бюджета.</w:t>
      </w:r>
    </w:p>
    <w:p w:rsidR="009A5B35" w:rsidRPr="003419C0" w:rsidRDefault="009A5B35" w:rsidP="009A5B35">
      <w:pPr>
        <w:pStyle w:val="a6"/>
        <w:tabs>
          <w:tab w:val="left" w:pos="882"/>
        </w:tabs>
        <w:spacing w:before="0" w:beforeAutospacing="0" w:after="0" w:afterAutospacing="0"/>
        <w:ind w:firstLine="696"/>
        <w:jc w:val="both"/>
        <w:rPr>
          <w:sz w:val="22"/>
          <w:szCs w:val="22"/>
        </w:rPr>
      </w:pPr>
      <w:r w:rsidRPr="003419C0">
        <w:rPr>
          <w:sz w:val="22"/>
          <w:szCs w:val="22"/>
        </w:rPr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9A5B35" w:rsidRPr="003419C0" w:rsidRDefault="009A5B35" w:rsidP="009A5B3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>5. Основные индикаторы (целевые показатели) реализации программы.</w:t>
      </w:r>
    </w:p>
    <w:p w:rsidR="009A5B35" w:rsidRPr="003419C0" w:rsidRDefault="009A5B35" w:rsidP="009A5B3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6A29FA" w:rsidRPr="003419C0" w:rsidRDefault="006A29FA" w:rsidP="006A29FA">
      <w:pPr>
        <w:shd w:val="clear" w:color="auto" w:fill="FFFFFF"/>
        <w:tabs>
          <w:tab w:val="left" w:pos="882"/>
          <w:tab w:val="left" w:pos="200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1440"/>
        <w:gridCol w:w="1800"/>
        <w:gridCol w:w="2160"/>
      </w:tblGrid>
      <w:tr w:rsidR="006A29FA" w:rsidRPr="003419C0">
        <w:tc>
          <w:tcPr>
            <w:tcW w:w="4428" w:type="dxa"/>
            <w:vMerge w:val="restart"/>
          </w:tcPr>
          <w:p w:rsidR="006A29FA" w:rsidRPr="003419C0" w:rsidRDefault="006A29FA" w:rsidP="00204276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Наименование индикатора (целевого показателя)</w:t>
            </w:r>
          </w:p>
          <w:p w:rsidR="006A29FA" w:rsidRPr="003419C0" w:rsidRDefault="006A29FA" w:rsidP="00204276">
            <w:pPr>
              <w:pStyle w:val="a6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6A29FA" w:rsidRPr="003419C0" w:rsidRDefault="006A29FA" w:rsidP="00204276">
            <w:pPr>
              <w:pStyle w:val="a6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0" w:type="dxa"/>
            <w:gridSpan w:val="2"/>
          </w:tcPr>
          <w:p w:rsidR="006A29FA" w:rsidRPr="003419C0" w:rsidRDefault="006A29FA" w:rsidP="00204276">
            <w:pPr>
              <w:pStyle w:val="a6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Значение индикатора (целевого показателя) по годам</w:t>
            </w:r>
          </w:p>
        </w:tc>
      </w:tr>
      <w:tr w:rsidR="006A29FA" w:rsidRPr="003419C0">
        <w:tc>
          <w:tcPr>
            <w:tcW w:w="4428" w:type="dxa"/>
            <w:vMerge/>
          </w:tcPr>
          <w:p w:rsidR="006A29FA" w:rsidRPr="003419C0" w:rsidRDefault="006A29FA" w:rsidP="00204276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6A29FA" w:rsidRPr="003419C0" w:rsidRDefault="006A29FA" w:rsidP="00204276">
            <w:pPr>
              <w:pStyle w:val="a6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A29FA" w:rsidRPr="003419C0" w:rsidRDefault="006A29FA" w:rsidP="006A29FA">
            <w:pPr>
              <w:pStyle w:val="a6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rFonts w:eastAsia="Calibri"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2160" w:type="dxa"/>
          </w:tcPr>
          <w:p w:rsidR="006A29FA" w:rsidRPr="003419C0" w:rsidRDefault="006A29FA" w:rsidP="006A29FA">
            <w:pPr>
              <w:pStyle w:val="a6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rFonts w:eastAsia="Calibri"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6A29FA" w:rsidRPr="003419C0">
        <w:tc>
          <w:tcPr>
            <w:tcW w:w="4428" w:type="dxa"/>
          </w:tcPr>
          <w:p w:rsidR="006A29FA" w:rsidRPr="003419C0" w:rsidRDefault="006A29FA" w:rsidP="002042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Доля сельских населенных пунктов</w:t>
            </w:r>
            <w:r w:rsidRPr="003419C0">
              <w:rPr>
                <w:rFonts w:ascii="Times New Roman" w:hAnsi="Times New Roman"/>
              </w:rPr>
              <w:t>, обеспеченных постоянной круглогодичной связью с сетью автомобильных дорог общего пользования по дорогам с твёрдым покрытием</w:t>
            </w:r>
          </w:p>
        </w:tc>
        <w:tc>
          <w:tcPr>
            <w:tcW w:w="1440" w:type="dxa"/>
          </w:tcPr>
          <w:p w:rsidR="006A29FA" w:rsidRPr="003419C0" w:rsidRDefault="006A29FA" w:rsidP="00204276">
            <w:pPr>
              <w:pStyle w:val="a6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</w:tcPr>
          <w:p w:rsidR="006A29FA" w:rsidRPr="003419C0" w:rsidRDefault="006A29FA" w:rsidP="00204276">
            <w:pPr>
              <w:pStyle w:val="a6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93</w:t>
            </w:r>
          </w:p>
        </w:tc>
        <w:tc>
          <w:tcPr>
            <w:tcW w:w="2160" w:type="dxa"/>
          </w:tcPr>
          <w:p w:rsidR="006A29FA" w:rsidRPr="003419C0" w:rsidRDefault="006A29FA" w:rsidP="00204276">
            <w:pPr>
              <w:pStyle w:val="a6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95</w:t>
            </w:r>
          </w:p>
        </w:tc>
      </w:tr>
      <w:tr w:rsidR="006A29FA" w:rsidRPr="003419C0">
        <w:tc>
          <w:tcPr>
            <w:tcW w:w="4428" w:type="dxa"/>
          </w:tcPr>
          <w:p w:rsidR="006A29FA" w:rsidRPr="003419C0" w:rsidRDefault="006A29FA" w:rsidP="002042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hAnsi="Times New Roman"/>
              </w:rPr>
              <w:t>Уровень обеспечения по содержанию автомобильных дорог общего пользования муниципального значения</w:t>
            </w:r>
          </w:p>
        </w:tc>
        <w:tc>
          <w:tcPr>
            <w:tcW w:w="1440" w:type="dxa"/>
          </w:tcPr>
          <w:p w:rsidR="006A29FA" w:rsidRPr="003419C0" w:rsidRDefault="006A29FA" w:rsidP="00204276">
            <w:pPr>
              <w:pStyle w:val="a6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</w:tcPr>
          <w:p w:rsidR="006A29FA" w:rsidRPr="003419C0" w:rsidRDefault="006A29FA" w:rsidP="00204276">
            <w:pPr>
              <w:pStyle w:val="a6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90</w:t>
            </w:r>
          </w:p>
        </w:tc>
        <w:tc>
          <w:tcPr>
            <w:tcW w:w="2160" w:type="dxa"/>
          </w:tcPr>
          <w:p w:rsidR="006A29FA" w:rsidRPr="003419C0" w:rsidRDefault="006A29FA" w:rsidP="00204276">
            <w:pPr>
              <w:pStyle w:val="a6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95</w:t>
            </w:r>
          </w:p>
        </w:tc>
      </w:tr>
      <w:tr w:rsidR="006A29FA" w:rsidRPr="003419C0">
        <w:trPr>
          <w:trHeight w:val="996"/>
        </w:trPr>
        <w:tc>
          <w:tcPr>
            <w:tcW w:w="4428" w:type="dxa"/>
          </w:tcPr>
          <w:p w:rsidR="006A29FA" w:rsidRPr="003419C0" w:rsidRDefault="006A29FA" w:rsidP="00204276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после работ по капитальному ремонту и ремонту </w:t>
            </w:r>
          </w:p>
        </w:tc>
        <w:tc>
          <w:tcPr>
            <w:tcW w:w="1440" w:type="dxa"/>
          </w:tcPr>
          <w:p w:rsidR="006A29FA" w:rsidRPr="003419C0" w:rsidRDefault="006A29FA" w:rsidP="00204276">
            <w:pPr>
              <w:pStyle w:val="a6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км</w:t>
            </w:r>
          </w:p>
        </w:tc>
        <w:tc>
          <w:tcPr>
            <w:tcW w:w="1800" w:type="dxa"/>
          </w:tcPr>
          <w:p w:rsidR="006A29FA" w:rsidRPr="003419C0" w:rsidRDefault="006A29FA" w:rsidP="00204276">
            <w:pPr>
              <w:pStyle w:val="a6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2160" w:type="dxa"/>
          </w:tcPr>
          <w:p w:rsidR="006A29FA" w:rsidRPr="003419C0" w:rsidRDefault="006A29FA" w:rsidP="00204276">
            <w:pPr>
              <w:pStyle w:val="a6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</w:tr>
    </w:tbl>
    <w:p w:rsidR="006A29FA" w:rsidRPr="003419C0" w:rsidRDefault="006A29FA" w:rsidP="006A29FA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29FA" w:rsidRPr="003419C0" w:rsidRDefault="006A29FA" w:rsidP="006A29FA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обстоятельств.</w:t>
      </w:r>
    </w:p>
    <w:p w:rsidR="009A5B35" w:rsidRPr="003419C0" w:rsidRDefault="009A5B35" w:rsidP="009A5B35">
      <w:pPr>
        <w:shd w:val="clear" w:color="auto" w:fill="FFFFFF"/>
        <w:tabs>
          <w:tab w:val="left" w:pos="882"/>
          <w:tab w:val="left" w:pos="2002"/>
        </w:tabs>
        <w:spacing w:after="0" w:line="240" w:lineRule="auto"/>
        <w:jc w:val="both"/>
        <w:rPr>
          <w:rFonts w:ascii="Times New Roman" w:hAnsi="Times New Roman"/>
        </w:rPr>
      </w:pPr>
    </w:p>
    <w:p w:rsidR="009A5B35" w:rsidRPr="003419C0" w:rsidRDefault="009A5B35" w:rsidP="009A5B35">
      <w:pPr>
        <w:pStyle w:val="a6"/>
        <w:tabs>
          <w:tab w:val="left" w:pos="882"/>
        </w:tabs>
        <w:spacing w:before="0" w:beforeAutospacing="0" w:after="0" w:afterAutospacing="0"/>
        <w:ind w:firstLine="357"/>
        <w:jc w:val="center"/>
        <w:rPr>
          <w:rStyle w:val="a7"/>
          <w:sz w:val="22"/>
          <w:szCs w:val="22"/>
        </w:rPr>
      </w:pPr>
      <w:r w:rsidRPr="003419C0">
        <w:rPr>
          <w:b/>
          <w:sz w:val="22"/>
          <w:szCs w:val="22"/>
        </w:rPr>
        <w:t xml:space="preserve">6. </w:t>
      </w:r>
      <w:r w:rsidRPr="003419C0">
        <w:rPr>
          <w:rStyle w:val="a7"/>
          <w:sz w:val="22"/>
          <w:szCs w:val="22"/>
        </w:rPr>
        <w:t xml:space="preserve"> Оценка эффективности и прогноз ожидаемых результатов от реализации программы</w:t>
      </w:r>
    </w:p>
    <w:p w:rsidR="009A5B35" w:rsidRPr="003419C0" w:rsidRDefault="009A5B35" w:rsidP="009A5B35">
      <w:pPr>
        <w:pStyle w:val="ConsPlusNonformat"/>
        <w:tabs>
          <w:tab w:val="left" w:pos="882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A5B35" w:rsidRPr="003419C0" w:rsidRDefault="009A5B35" w:rsidP="009A5B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Последовательная реализация мероприятий программы будет способствовать повышению скорости, удобства и безопасности движения на внутрипоселковых автомобильных дорогах,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дорог, в том числе и в сельской местности, будет способствовать улучшению качества жизни населения и росту производительности труда в отраслях экономики региона.</w:t>
      </w:r>
    </w:p>
    <w:p w:rsidR="009A5B35" w:rsidRPr="003419C0" w:rsidRDefault="009A5B35" w:rsidP="009A5B35">
      <w:pPr>
        <w:shd w:val="clear" w:color="auto" w:fill="FFFFFF"/>
        <w:tabs>
          <w:tab w:val="left" w:pos="882"/>
          <w:tab w:val="left" w:pos="2002"/>
        </w:tabs>
        <w:spacing w:after="0" w:line="240" w:lineRule="auto"/>
        <w:jc w:val="both"/>
        <w:rPr>
          <w:rFonts w:ascii="Times New Roman" w:hAnsi="Times New Roman"/>
        </w:rPr>
      </w:pPr>
    </w:p>
    <w:p w:rsidR="009A5B35" w:rsidRPr="003419C0" w:rsidRDefault="009A5B35" w:rsidP="009A5B3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>7. Система управления и контроль за реализацией программы.</w:t>
      </w:r>
    </w:p>
    <w:p w:rsidR="009A5B35" w:rsidRPr="003419C0" w:rsidRDefault="009A5B35" w:rsidP="009A5B3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9A5B35" w:rsidRPr="003419C0" w:rsidRDefault="009A5B35" w:rsidP="009A5B35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Специалисты администрации муниципального образования Староладожское сельское поселение Волховского муниципального района Ленинградской области обеспечивают выполнение программных мероприятий, вносят предложения по дополнениям и изменениям в программу.</w:t>
      </w:r>
    </w:p>
    <w:p w:rsidR="009A5B35" w:rsidRPr="003419C0" w:rsidRDefault="009A5B35" w:rsidP="009A5B35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Администрация МО Староладожское сельское поселение: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определяет наиболее эффективные формы и методы организации работ по реализации Программы;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проводит согласование объемов финансирования на очередной финансовый год и на весь период реализации Программы;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при изменении объемов финансирования Программы - корректирует объемы и виды выполняемых работ на очередной финансовый год, определяет приоритеты, корректирует значения целевых показателей, принимает меры по обеспечению выполнения Программы;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ведет мониторинг реализации Программы;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координирует разработку проектов нормативных правовых актов по вопросам реализации Программы;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вносит в установленном порядке предложения, связанные с корректировкой Программы.</w:t>
      </w:r>
    </w:p>
    <w:p w:rsidR="009A5B35" w:rsidRPr="003419C0" w:rsidRDefault="009A5B35" w:rsidP="009A5B35">
      <w:pPr>
        <w:pStyle w:val="ConsPlusNormal"/>
        <w:tabs>
          <w:tab w:val="left" w:pos="88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Контроль за целевым использованием финансовых средств осуществляет  главный бухгалтер</w:t>
      </w:r>
      <w:r w:rsidRPr="003419C0">
        <w:rPr>
          <w:rStyle w:val="FontStyle11"/>
          <w:b w:val="0"/>
          <w:sz w:val="22"/>
          <w:szCs w:val="22"/>
        </w:rPr>
        <w:t xml:space="preserve"> администрации МО Староладожское сельское поселение.</w:t>
      </w:r>
    </w:p>
    <w:p w:rsidR="009A5B35" w:rsidRPr="003419C0" w:rsidRDefault="009A5B35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Общий контроль за выполнением программы осуществляет глава администрации муниципального образования Староладожское сельское поселение.</w:t>
      </w:r>
    </w:p>
    <w:p w:rsidR="009A5B35" w:rsidRDefault="009A5B35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644" w:rsidRDefault="00265644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5644" w:rsidSect="000B5E43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265644" w:rsidRPr="001F0DFC" w:rsidRDefault="00265644" w:rsidP="00265644">
      <w:pPr>
        <w:jc w:val="right"/>
        <w:rPr>
          <w:rFonts w:ascii="Times New Roman" w:hAnsi="Times New Roman"/>
          <w:b/>
          <w:sz w:val="20"/>
          <w:lang w:eastAsia="ar-SA"/>
        </w:rPr>
      </w:pPr>
      <w:r w:rsidRPr="001F0DFC">
        <w:rPr>
          <w:rFonts w:ascii="Times New Roman" w:hAnsi="Times New Roman"/>
          <w:b/>
          <w:sz w:val="20"/>
          <w:lang w:eastAsia="ar-SA"/>
        </w:rPr>
        <w:lastRenderedPageBreak/>
        <w:t>Приложение</w:t>
      </w:r>
    </w:p>
    <w:p w:rsidR="00265644" w:rsidRDefault="00265644" w:rsidP="002656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265644" w:rsidRPr="001F0DFC" w:rsidRDefault="00265644" w:rsidP="002656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ПЕРЕЧЕНЬ</w:t>
      </w:r>
      <w:r w:rsidRPr="001F0DFC">
        <w:rPr>
          <w:rFonts w:ascii="Times New Roman" w:hAnsi="Times New Roman"/>
          <w:b/>
          <w:szCs w:val="24"/>
          <w:lang w:eastAsia="ar-SA"/>
        </w:rPr>
        <w:t xml:space="preserve"> МЕРОПРИЯТИЙ </w:t>
      </w:r>
      <w:r>
        <w:rPr>
          <w:rFonts w:ascii="Times New Roman" w:hAnsi="Times New Roman"/>
          <w:b/>
          <w:szCs w:val="24"/>
          <w:lang w:eastAsia="ar-SA"/>
        </w:rPr>
        <w:t xml:space="preserve"> П</w:t>
      </w:r>
      <w:r w:rsidRPr="001F0DFC">
        <w:rPr>
          <w:rFonts w:ascii="Times New Roman" w:hAnsi="Times New Roman"/>
          <w:b/>
          <w:szCs w:val="24"/>
          <w:lang w:eastAsia="ar-SA"/>
        </w:rPr>
        <w:t>РОГРАММЫ</w:t>
      </w:r>
    </w:p>
    <w:p w:rsidR="000B30DD" w:rsidRDefault="000B30DD" w:rsidP="000B30DD">
      <w:pPr>
        <w:pStyle w:val="a6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 xml:space="preserve"> </w:t>
      </w:r>
      <w:r w:rsidRPr="009C02A1">
        <w:rPr>
          <w:rStyle w:val="a7"/>
        </w:rPr>
        <w:t xml:space="preserve"> </w:t>
      </w:r>
      <w:r>
        <w:rPr>
          <w:rStyle w:val="a7"/>
        </w:rPr>
        <w:t>МО Староладожское сельское поселение 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</w:t>
      </w:r>
      <w:r w:rsidR="007314B7">
        <w:rPr>
          <w:rStyle w:val="a7"/>
        </w:rPr>
        <w:t>2</w:t>
      </w:r>
      <w:r w:rsidR="006A29FA">
        <w:rPr>
          <w:rStyle w:val="a7"/>
        </w:rPr>
        <w:t>2</w:t>
      </w:r>
      <w:r w:rsidR="007314B7">
        <w:rPr>
          <w:rStyle w:val="a7"/>
        </w:rPr>
        <w:t>-202</w:t>
      </w:r>
      <w:r w:rsidR="006A29FA">
        <w:rPr>
          <w:rStyle w:val="a7"/>
        </w:rPr>
        <w:t>4</w:t>
      </w:r>
      <w:r>
        <w:rPr>
          <w:rStyle w:val="a7"/>
        </w:rPr>
        <w:t xml:space="preserve"> г</w:t>
      </w:r>
      <w:r w:rsidR="007314B7">
        <w:rPr>
          <w:rStyle w:val="a7"/>
        </w:rPr>
        <w:t>г.</w:t>
      </w:r>
      <w:r>
        <w:rPr>
          <w:rStyle w:val="a7"/>
        </w:rPr>
        <w:t>»</w:t>
      </w:r>
    </w:p>
    <w:p w:rsidR="00265644" w:rsidRPr="001F0DFC" w:rsidRDefault="00265644" w:rsidP="00265644">
      <w:pPr>
        <w:pStyle w:val="a6"/>
        <w:spacing w:before="0" w:beforeAutospacing="0" w:after="0" w:afterAutospacing="0"/>
        <w:jc w:val="center"/>
        <w:rPr>
          <w:rStyle w:val="a7"/>
        </w:rPr>
      </w:pPr>
    </w:p>
    <w:tbl>
      <w:tblPr>
        <w:tblW w:w="14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900"/>
        <w:gridCol w:w="1260"/>
        <w:gridCol w:w="1260"/>
        <w:gridCol w:w="1080"/>
        <w:gridCol w:w="1260"/>
        <w:gridCol w:w="1980"/>
        <w:gridCol w:w="1800"/>
      </w:tblGrid>
      <w:tr w:rsidR="00265644" w:rsidRPr="001F0DFC">
        <w:trPr>
          <w:cantSplit/>
          <w:trHeight w:val="780"/>
          <w:tblHeader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265644" w:rsidRPr="001F0DFC" w:rsidRDefault="00265644" w:rsidP="00027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265644" w:rsidRPr="001F0DFC">
        <w:trPr>
          <w:cantSplit/>
          <w:trHeight w:val="255"/>
          <w:tblHeader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265644" w:rsidRPr="001F0DFC">
        <w:trPr>
          <w:cantSplit/>
          <w:trHeight w:val="600"/>
          <w:tblHeader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ind w:left="-58" w:right="-57" w:firstLine="5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265644" w:rsidRPr="001F0DFC">
        <w:trPr>
          <w:trHeight w:val="255"/>
          <w:tblHeader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0B30DD" w:rsidRPr="001F0DFC">
        <w:trPr>
          <w:trHeight w:val="6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0B30DD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Комплекс процессных мероприятий</w:t>
            </w:r>
            <w:r w:rsidR="000B30DD" w:rsidRPr="000B30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0B30DD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4243,5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504,2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3739,3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0B30DD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B6616C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0B30DD" w:rsidRPr="000B30DD" w:rsidRDefault="000B30DD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0B30DD" w:rsidRPr="000B30DD" w:rsidRDefault="000B30DD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265644" w:rsidRPr="001F0DFC">
        <w:trPr>
          <w:trHeight w:val="6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B30DD">
              <w:rPr>
                <w:rFonts w:ascii="Times New Roman" w:hAnsi="Times New Roman"/>
                <w:b/>
                <w:bCs/>
                <w:sz w:val="20"/>
              </w:rPr>
              <w:t xml:space="preserve">1. 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1F5D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F64ED7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324</w:t>
            </w:r>
            <w:r w:rsidR="009A7B24">
              <w:rPr>
                <w:rFonts w:ascii="Times New Roman" w:hAnsi="Times New Roman"/>
                <w:b/>
                <w:sz w:val="20"/>
                <w:lang w:eastAsia="ar-SA"/>
              </w:rPr>
              <w:t>,10</w:t>
            </w:r>
          </w:p>
          <w:p w:rsidR="00265644" w:rsidRPr="000B30DD" w:rsidRDefault="00265644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9A7B2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956771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  <w:p w:rsidR="00265644" w:rsidRPr="000B30DD" w:rsidRDefault="00265644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F64ED7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324</w:t>
            </w:r>
            <w:r w:rsidR="009A7B24">
              <w:rPr>
                <w:rFonts w:ascii="Times New Roman" w:hAnsi="Times New Roman"/>
                <w:b/>
                <w:sz w:val="20"/>
                <w:lang w:eastAsia="ar-SA"/>
              </w:rPr>
              <w:t>,10</w:t>
            </w:r>
          </w:p>
          <w:p w:rsidR="00265644" w:rsidRPr="000B30DD" w:rsidRDefault="00265644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  <w:p w:rsidR="00265644" w:rsidRPr="000B30DD" w:rsidRDefault="00265644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A29FA" w:rsidRPr="001F0DFC">
        <w:trPr>
          <w:trHeight w:val="1079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9FA" w:rsidRPr="00956771" w:rsidRDefault="006A29FA" w:rsidP="00956771">
            <w:pPr>
              <w:rPr>
                <w:rFonts w:ascii="Times New Roman" w:hAnsi="Times New Roman"/>
                <w:sz w:val="20"/>
                <w:szCs w:val="20"/>
              </w:rPr>
            </w:pPr>
            <w:r w:rsidRPr="000B30DD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0B30DD">
              <w:rPr>
                <w:rFonts w:ascii="Times New Roman" w:hAnsi="Times New Roman"/>
                <w:sz w:val="20"/>
              </w:rPr>
              <w:t xml:space="preserve">. 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>Ремонт автомобильн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 дорог общего пользования местного значения</w:t>
            </w:r>
          </w:p>
          <w:p w:rsidR="006A29FA" w:rsidRPr="000B30DD" w:rsidRDefault="006A29FA" w:rsidP="00807160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A29FA" w:rsidRPr="000B30DD" w:rsidRDefault="006A29FA" w:rsidP="006A29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284,3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A29FA" w:rsidRPr="000B30DD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284,3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6A29FA" w:rsidRPr="001F0DFC">
        <w:trPr>
          <w:trHeight w:val="722"/>
        </w:trPr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9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278,7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278,7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A29FA" w:rsidRPr="001F0DFC">
        <w:trPr>
          <w:trHeight w:val="701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9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320,3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320,3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A29FA" w:rsidRPr="001F0DFC">
        <w:trPr>
          <w:trHeight w:val="6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B30DD">
              <w:rPr>
                <w:rFonts w:ascii="Times New Roman" w:hAnsi="Times New Roman"/>
                <w:b/>
                <w:sz w:val="20"/>
              </w:rPr>
              <w:t xml:space="preserve">2. </w:t>
            </w:r>
            <w:r w:rsidRPr="000B30DD">
              <w:rPr>
                <w:rFonts w:ascii="Times New Roman" w:hAnsi="Times New Roman"/>
                <w:b/>
                <w:bCs/>
                <w:sz w:val="20"/>
              </w:rPr>
              <w:t>Мероприятия по содержанию улиц, дорог,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6A29FA" w:rsidRPr="000B30DD" w:rsidRDefault="006A29FA" w:rsidP="006A29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6A29FA" w:rsidRPr="000B30DD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A29FA" w:rsidRPr="001F0DFC">
        <w:trPr>
          <w:trHeight w:val="115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2.1. Мероприятия по расчистке дорог от снега в зимний период</w:t>
            </w:r>
          </w:p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A29FA" w:rsidRPr="000B30DD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szCs w:val="20"/>
              </w:rPr>
              <w:t xml:space="preserve">Уровень обеспечения по содержанию автомобильных дорог общего </w:t>
            </w:r>
            <w:r w:rsidRPr="000B30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Pr="000B30DD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lastRenderedPageBreak/>
              <w:t>Администрация МО Староладожское сельское поселение</w:t>
            </w:r>
          </w:p>
        </w:tc>
      </w:tr>
      <w:tr w:rsidR="006A29FA" w:rsidRPr="001F0DFC">
        <w:trPr>
          <w:trHeight w:val="488"/>
        </w:trPr>
        <w:tc>
          <w:tcPr>
            <w:tcW w:w="5220" w:type="dxa"/>
            <w:vMerge/>
            <w:tcBorders>
              <w:left w:val="single" w:sz="4" w:space="0" w:color="000000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A29FA" w:rsidRPr="001F0DFC">
        <w:trPr>
          <w:trHeight w:val="524"/>
        </w:trPr>
        <w:tc>
          <w:tcPr>
            <w:tcW w:w="522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A29FA" w:rsidRPr="001F0DFC">
        <w:trPr>
          <w:trHeight w:val="1150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9FA" w:rsidRPr="00840C59" w:rsidRDefault="006A29FA" w:rsidP="00ED77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3. </w:t>
            </w:r>
            <w:r w:rsidRPr="00840C59">
              <w:rPr>
                <w:rFonts w:ascii="Times New Roman" w:hAnsi="Times New Roman"/>
                <w:b/>
                <w:bCs/>
                <w:sz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9FA" w:rsidRPr="000B30DD" w:rsidRDefault="006A29FA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6A29FA" w:rsidRP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6A29FA" w:rsidRP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A29FA">
              <w:rPr>
                <w:rFonts w:ascii="Times New Roman" w:hAnsi="Times New Roman"/>
                <w:b/>
                <w:sz w:val="20"/>
                <w:lang w:eastAsia="ar-SA"/>
              </w:rPr>
              <w:t>560,2</w:t>
            </w:r>
          </w:p>
          <w:p w:rsidR="006A29FA" w:rsidRPr="006A29FA" w:rsidRDefault="006A29FA" w:rsidP="0020427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6A29FA" w:rsidRP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6A29FA" w:rsidRP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A29FA">
              <w:rPr>
                <w:rFonts w:ascii="Times New Roman" w:hAnsi="Times New Roman"/>
                <w:b/>
                <w:sz w:val="20"/>
                <w:lang w:eastAsia="ar-SA"/>
              </w:rPr>
              <w:t>504,2</w:t>
            </w:r>
          </w:p>
          <w:p w:rsidR="006A29FA" w:rsidRPr="006A29FA" w:rsidRDefault="006A29FA" w:rsidP="0020427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A29FA" w:rsidRP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6A29FA" w:rsidRP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6A29FA" w:rsidRP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A29FA">
              <w:rPr>
                <w:rFonts w:ascii="Times New Roman" w:hAnsi="Times New Roman"/>
                <w:b/>
                <w:sz w:val="20"/>
                <w:lang w:eastAsia="ar-SA"/>
              </w:rPr>
              <w:t>56,0</w:t>
            </w:r>
          </w:p>
          <w:p w:rsidR="006A29FA" w:rsidRPr="006A29FA" w:rsidRDefault="006A29FA" w:rsidP="00204276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9FA" w:rsidRDefault="006A29FA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6A29FA" w:rsidRDefault="006A29FA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6A29FA" w:rsidRPr="000B30DD" w:rsidRDefault="006A29FA" w:rsidP="00ED77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ED77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9FA" w:rsidRPr="000B30DD" w:rsidRDefault="006A29FA" w:rsidP="00ED77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24D80" w:rsidRPr="001F0DFC">
        <w:trPr>
          <w:trHeight w:val="1150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D85F0F" w:rsidRDefault="00124D80" w:rsidP="006A29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3.1. Ремонт участка а</w:t>
            </w:r>
            <w:r w:rsidRPr="00D85F0F">
              <w:rPr>
                <w:rFonts w:ascii="Times New Roman" w:hAnsi="Times New Roman"/>
                <w:sz w:val="20"/>
                <w:lang w:eastAsia="ar-SA"/>
              </w:rPr>
              <w:t xml:space="preserve">втомобильной дороги общего пользования местного значения в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д. </w:t>
            </w:r>
            <w:r w:rsidR="006A29FA">
              <w:rPr>
                <w:rFonts w:ascii="Times New Roman" w:hAnsi="Times New Roman"/>
                <w:sz w:val="20"/>
                <w:lang w:eastAsia="ar-SA"/>
              </w:rPr>
              <w:t>Трусово</w:t>
            </w:r>
            <w:r w:rsidRPr="00D85F0F">
              <w:rPr>
                <w:rFonts w:ascii="Times New Roman" w:hAnsi="Times New Roman"/>
                <w:sz w:val="20"/>
                <w:lang w:eastAsia="ar-SA"/>
              </w:rPr>
              <w:t xml:space="preserve"> 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D85F0F" w:rsidRDefault="00124D80" w:rsidP="006A29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</w:t>
            </w:r>
            <w:r w:rsidR="006A29FA">
              <w:rPr>
                <w:rFonts w:ascii="Times New Roman" w:hAnsi="Times New Roman"/>
                <w:sz w:val="20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124D80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124D80" w:rsidRPr="00124D80" w:rsidRDefault="006A29FA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560,2</w:t>
            </w:r>
          </w:p>
          <w:p w:rsidR="00124D80" w:rsidRPr="00124D80" w:rsidRDefault="00124D80" w:rsidP="00124D8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124D80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124D80" w:rsidRPr="00124D80" w:rsidRDefault="006A29FA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504,2</w:t>
            </w:r>
          </w:p>
          <w:p w:rsidR="00124D80" w:rsidRPr="00124D80" w:rsidRDefault="00124D80" w:rsidP="00124D8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124D80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124D80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124D80" w:rsidRPr="00124D80" w:rsidRDefault="006A29FA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56,0</w:t>
            </w:r>
          </w:p>
          <w:p w:rsidR="00124D80" w:rsidRPr="00124D80" w:rsidRDefault="00124D80" w:rsidP="00124D8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D85F0F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4D80" w:rsidRPr="000B30DD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Прирост протяженности автомобильных дорог муниципального значения, соответствующих требованиям к транспортно-эксплуатационным показателям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D80" w:rsidRPr="000B30DD" w:rsidRDefault="00124D80" w:rsidP="00124D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6A29FA" w:rsidRPr="001F0DFC">
        <w:trPr>
          <w:trHeight w:val="437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Итого по мероприятиям подпрограммы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A29FA">
              <w:rPr>
                <w:rFonts w:ascii="Times New Roman" w:hAnsi="Times New Roman"/>
                <w:b/>
                <w:sz w:val="20"/>
                <w:lang w:eastAsia="ar-SA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Default="006A29FA" w:rsidP="0002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1644,5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504,2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6A29FA" w:rsidRDefault="006A29FA" w:rsidP="0002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1140,3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124D80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24D80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A29FA" w:rsidRPr="001F0DFC">
        <w:trPr>
          <w:trHeight w:val="349"/>
        </w:trPr>
        <w:tc>
          <w:tcPr>
            <w:tcW w:w="5220" w:type="dxa"/>
            <w:vMerge/>
            <w:tcBorders>
              <w:left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A29FA">
              <w:rPr>
                <w:rFonts w:ascii="Times New Roman" w:hAnsi="Times New Roman"/>
                <w:b/>
                <w:sz w:val="20"/>
                <w:lang w:eastAsia="ar-S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Default="006A29FA" w:rsidP="0002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1278,7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6A29FA" w:rsidRDefault="006A29FA" w:rsidP="0020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1278,7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124D80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24D80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A29FA" w:rsidRPr="001F0DFC">
        <w:trPr>
          <w:trHeight w:val="524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6A29FA" w:rsidRDefault="006A29FA" w:rsidP="0020427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A29FA">
              <w:rPr>
                <w:rFonts w:ascii="Times New Roman" w:hAnsi="Times New Roman"/>
                <w:b/>
                <w:sz w:val="20"/>
                <w:lang w:eastAsia="ar-SA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1320,3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956771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56771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6A29FA" w:rsidRPr="000B30DD" w:rsidRDefault="006A29FA" w:rsidP="0020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1320,3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124D80" w:rsidRDefault="006A29FA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24D80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29FA" w:rsidRPr="000B30DD" w:rsidRDefault="006A29FA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265644" w:rsidRPr="000D460B" w:rsidRDefault="00265644" w:rsidP="00265644">
      <w:pPr>
        <w:spacing w:after="0" w:line="360" w:lineRule="auto"/>
        <w:rPr>
          <w:rFonts w:ascii="Times New Roman" w:hAnsi="Times New Roman"/>
        </w:rPr>
        <w:sectPr w:rsidR="00265644" w:rsidRPr="000D460B" w:rsidSect="0002727B">
          <w:pgSz w:w="15840" w:h="12240" w:orient="landscape"/>
          <w:pgMar w:top="1418" w:right="510" w:bottom="567" w:left="510" w:header="720" w:footer="720" w:gutter="0"/>
          <w:cols w:space="720"/>
          <w:noEndnote/>
        </w:sectPr>
      </w:pPr>
    </w:p>
    <w:p w:rsidR="005724F6" w:rsidRDefault="005724F6" w:rsidP="00C15F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sectPr w:rsidR="005724F6" w:rsidSect="00C15FC2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C6" w:rsidRDefault="00B567C6">
      <w:r>
        <w:separator/>
      </w:r>
    </w:p>
  </w:endnote>
  <w:endnote w:type="continuationSeparator" w:id="0">
    <w:p w:rsidR="00B567C6" w:rsidRDefault="00B5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C6" w:rsidRDefault="00B567C6">
      <w:r>
        <w:separator/>
      </w:r>
    </w:p>
  </w:footnote>
  <w:footnote w:type="continuationSeparator" w:id="0">
    <w:p w:rsidR="00B567C6" w:rsidRDefault="00B5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714AE"/>
    <w:multiLevelType w:val="hybridMultilevel"/>
    <w:tmpl w:val="0F489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26A3"/>
    <w:multiLevelType w:val="hybridMultilevel"/>
    <w:tmpl w:val="63AC1E88"/>
    <w:lvl w:ilvl="0" w:tplc="A0D6B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16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3"/>
    <w:rsid w:val="00023ADF"/>
    <w:rsid w:val="0002727B"/>
    <w:rsid w:val="000B30DD"/>
    <w:rsid w:val="000B5E43"/>
    <w:rsid w:val="000D514B"/>
    <w:rsid w:val="00124D80"/>
    <w:rsid w:val="00131E3C"/>
    <w:rsid w:val="001F5D20"/>
    <w:rsid w:val="00204276"/>
    <w:rsid w:val="00254332"/>
    <w:rsid w:val="002568F0"/>
    <w:rsid w:val="0026242C"/>
    <w:rsid w:val="00265644"/>
    <w:rsid w:val="003419C0"/>
    <w:rsid w:val="00366528"/>
    <w:rsid w:val="003C2F4C"/>
    <w:rsid w:val="003E13EF"/>
    <w:rsid w:val="003F37C2"/>
    <w:rsid w:val="004234B3"/>
    <w:rsid w:val="004745CF"/>
    <w:rsid w:val="00476A58"/>
    <w:rsid w:val="004C21F4"/>
    <w:rsid w:val="004F1A0D"/>
    <w:rsid w:val="005724F6"/>
    <w:rsid w:val="005E6A77"/>
    <w:rsid w:val="00650FB9"/>
    <w:rsid w:val="006A0742"/>
    <w:rsid w:val="006A29FA"/>
    <w:rsid w:val="006C2EA8"/>
    <w:rsid w:val="006C7DE2"/>
    <w:rsid w:val="007314B7"/>
    <w:rsid w:val="00733BE8"/>
    <w:rsid w:val="007A2172"/>
    <w:rsid w:val="007F19D5"/>
    <w:rsid w:val="00807160"/>
    <w:rsid w:val="00811F39"/>
    <w:rsid w:val="008415DA"/>
    <w:rsid w:val="008504F7"/>
    <w:rsid w:val="00862118"/>
    <w:rsid w:val="008955BE"/>
    <w:rsid w:val="008C1073"/>
    <w:rsid w:val="008D4D03"/>
    <w:rsid w:val="00922DB3"/>
    <w:rsid w:val="00944CD4"/>
    <w:rsid w:val="00956771"/>
    <w:rsid w:val="00966A79"/>
    <w:rsid w:val="009A5B35"/>
    <w:rsid w:val="009A6789"/>
    <w:rsid w:val="009A7B24"/>
    <w:rsid w:val="00A34EF3"/>
    <w:rsid w:val="00AC4743"/>
    <w:rsid w:val="00AD177A"/>
    <w:rsid w:val="00B060DC"/>
    <w:rsid w:val="00B567C6"/>
    <w:rsid w:val="00B6616C"/>
    <w:rsid w:val="00BB669D"/>
    <w:rsid w:val="00BD08A5"/>
    <w:rsid w:val="00C04566"/>
    <w:rsid w:val="00C15FC2"/>
    <w:rsid w:val="00C95228"/>
    <w:rsid w:val="00CD30AC"/>
    <w:rsid w:val="00CD5C4A"/>
    <w:rsid w:val="00D31A2A"/>
    <w:rsid w:val="00D34D10"/>
    <w:rsid w:val="00D84D69"/>
    <w:rsid w:val="00D85C7F"/>
    <w:rsid w:val="00D9329B"/>
    <w:rsid w:val="00DC2E5F"/>
    <w:rsid w:val="00E37FC5"/>
    <w:rsid w:val="00E73363"/>
    <w:rsid w:val="00ED4E45"/>
    <w:rsid w:val="00ED776A"/>
    <w:rsid w:val="00F64ED7"/>
    <w:rsid w:val="00F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1EEB9C10-703F-4516-AA36-A0D2DEF3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5E4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B5E4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B5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Title"/>
    <w:basedOn w:val="a"/>
    <w:link w:val="a4"/>
    <w:qFormat/>
    <w:rsid w:val="000B5E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5">
    <w:name w:val="Table Grid"/>
    <w:basedOn w:val="a1"/>
    <w:rsid w:val="000B5E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5E4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B5E4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0B5E43"/>
    <w:rPr>
      <w:sz w:val="28"/>
      <w:szCs w:val="24"/>
      <w:u w:val="single"/>
      <w:lang w:val="ru-RU" w:eastAsia="ru-RU" w:bidi="ar-SA"/>
    </w:rPr>
  </w:style>
  <w:style w:type="paragraph" w:styleId="a6">
    <w:name w:val="Normal (Web)"/>
    <w:basedOn w:val="a"/>
    <w:unhideWhenUsed/>
    <w:rsid w:val="000B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0B5E43"/>
    <w:rPr>
      <w:b/>
      <w:bCs/>
    </w:rPr>
  </w:style>
  <w:style w:type="paragraph" w:styleId="a8">
    <w:name w:val="List Paragraph"/>
    <w:basedOn w:val="a"/>
    <w:qFormat/>
    <w:rsid w:val="000B5E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B5E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0B5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0B5E43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D9329B"/>
  </w:style>
  <w:style w:type="paragraph" w:customStyle="1" w:styleId="NormalWeb">
    <w:name w:val="Normal (Web)"/>
    <w:basedOn w:val="a"/>
    <w:rsid w:val="00C95228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A5B3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Body Text"/>
    <w:basedOn w:val="a"/>
    <w:rsid w:val="007F19D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F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caption"/>
    <w:basedOn w:val="a"/>
    <w:qFormat/>
    <w:rsid w:val="00944CD4"/>
    <w:pPr>
      <w:widowControl w:val="0"/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zh-CN" w:bidi="hi-IN"/>
    </w:rPr>
  </w:style>
  <w:style w:type="paragraph" w:customStyle="1" w:styleId="ab">
    <w:name w:val=" Знак"/>
    <w:basedOn w:val="a"/>
    <w:rsid w:val="00ED4E4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254332"/>
    <w:rPr>
      <w:rFonts w:ascii="Arial" w:eastAsia="Arial" w:hAnsi="Arial" w:cs="Arial"/>
      <w:lang w:val="ru-RU" w:eastAsia="ar-SA" w:bidi="ar-SA"/>
    </w:rPr>
  </w:style>
  <w:style w:type="paragraph" w:customStyle="1" w:styleId="consplusnonformat0">
    <w:name w:val="consplusnonformat"/>
    <w:basedOn w:val="a"/>
    <w:rsid w:val="00B66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semiHidden/>
    <w:rsid w:val="0084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1855</Words>
  <Characters>14576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Учетная запись Майкрософт</cp:lastModifiedBy>
  <cp:revision>2</cp:revision>
  <cp:lastPrinted>2022-02-11T09:37:00Z</cp:lastPrinted>
  <dcterms:created xsi:type="dcterms:W3CDTF">2022-04-21T20:00:00Z</dcterms:created>
  <dcterms:modified xsi:type="dcterms:W3CDTF">2022-04-21T20:00:00Z</dcterms:modified>
</cp:coreProperties>
</file>