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18C" w:rsidRDefault="002F118C" w:rsidP="002F118C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</w:pPr>
    </w:p>
    <w:p w:rsidR="002F118C" w:rsidRDefault="002F118C" w:rsidP="002F118C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</w:pPr>
    </w:p>
    <w:p w:rsidR="002F118C" w:rsidRPr="002F118C" w:rsidRDefault="00015818" w:rsidP="002F118C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</w:pPr>
      <w:r w:rsidRPr="002F118C"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  <w:t xml:space="preserve">Перечень </w:t>
      </w:r>
    </w:p>
    <w:p w:rsidR="002F118C" w:rsidRPr="002F118C" w:rsidRDefault="00015818" w:rsidP="002F118C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</w:pPr>
      <w:r w:rsidRPr="002F118C">
        <w:rPr>
          <w:rStyle w:val="a3"/>
          <w:rFonts w:ascii="Times New Roman" w:hAnsi="Times New Roman" w:cs="Times New Roman"/>
          <w:color w:val="000000"/>
          <w:sz w:val="56"/>
          <w:szCs w:val="32"/>
          <w:shd w:val="clear" w:color="auto" w:fill="F0F0F0"/>
        </w:rPr>
        <w:t>общественных территорий</w:t>
      </w:r>
      <w:r w:rsidRPr="002F118C"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  <w:t xml:space="preserve">, </w:t>
      </w:r>
    </w:p>
    <w:p w:rsidR="002F118C" w:rsidRDefault="00015818" w:rsidP="002F118C">
      <w:pPr>
        <w:spacing w:line="480" w:lineRule="auto"/>
        <w:jc w:val="center"/>
        <w:rPr>
          <w:rStyle w:val="a3"/>
          <w:rFonts w:ascii="Times New Roman" w:hAnsi="Times New Roman" w:cs="Times New Roman"/>
          <w:color w:val="000000"/>
          <w:sz w:val="36"/>
          <w:szCs w:val="32"/>
          <w:shd w:val="clear" w:color="auto" w:fill="F0F0F0"/>
        </w:rPr>
      </w:pPr>
      <w:proofErr w:type="gramStart"/>
      <w:r w:rsidRPr="002F118C">
        <w:rPr>
          <w:rStyle w:val="a3"/>
          <w:rFonts w:ascii="Times New Roman" w:hAnsi="Times New Roman" w:cs="Times New Roman"/>
          <w:color w:val="000000"/>
          <w:sz w:val="36"/>
          <w:szCs w:val="32"/>
          <w:shd w:val="clear" w:color="auto" w:fill="F0F0F0"/>
        </w:rPr>
        <w:t>представленных</w:t>
      </w:r>
      <w:proofErr w:type="gramEnd"/>
      <w:r w:rsidRPr="002F118C">
        <w:rPr>
          <w:rStyle w:val="a3"/>
          <w:rFonts w:ascii="Times New Roman" w:hAnsi="Times New Roman" w:cs="Times New Roman"/>
          <w:color w:val="000000"/>
          <w:sz w:val="36"/>
          <w:szCs w:val="32"/>
          <w:shd w:val="clear" w:color="auto" w:fill="F0F0F0"/>
        </w:rPr>
        <w:t xml:space="preserve"> администрацией муниципального образования Староладожское сельское поселение Волховского муниципального района</w:t>
      </w:r>
    </w:p>
    <w:p w:rsidR="009D580E" w:rsidRPr="002F118C" w:rsidRDefault="00015818" w:rsidP="002F118C">
      <w:pPr>
        <w:spacing w:line="480" w:lineRule="auto"/>
        <w:jc w:val="center"/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</w:pPr>
      <w:r w:rsidRPr="002F118C"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  <w:t xml:space="preserve"> на конкурсный</w:t>
      </w:r>
      <w:r w:rsidRPr="002F118C">
        <w:rPr>
          <w:rStyle w:val="a3"/>
          <w:rFonts w:ascii="Arial" w:hAnsi="Arial" w:cs="Arial"/>
          <w:color w:val="000000"/>
          <w:sz w:val="36"/>
          <w:szCs w:val="21"/>
          <w:shd w:val="clear" w:color="auto" w:fill="F0F0F0"/>
        </w:rPr>
        <w:t xml:space="preserve"> </w:t>
      </w:r>
      <w:r w:rsidRPr="002F118C">
        <w:rPr>
          <w:rStyle w:val="a3"/>
          <w:rFonts w:ascii="Times New Roman" w:hAnsi="Times New Roman" w:cs="Times New Roman"/>
          <w:color w:val="000000"/>
          <w:sz w:val="52"/>
          <w:szCs w:val="32"/>
          <w:shd w:val="clear" w:color="auto" w:fill="F0F0F0"/>
        </w:rPr>
        <w:t>отбор:</w:t>
      </w:r>
    </w:p>
    <w:p w:rsidR="002F118C" w:rsidRDefault="002F118C" w:rsidP="00A90A20">
      <w:pPr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0F0F0"/>
        </w:rPr>
      </w:pPr>
    </w:p>
    <w:p w:rsidR="002F118C" w:rsidRDefault="002F118C" w:rsidP="00A90A20">
      <w:pPr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0F0F0"/>
        </w:rPr>
      </w:pPr>
      <w:r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0F0F0"/>
        </w:rPr>
        <w:t>Голосование проводится:</w:t>
      </w:r>
    </w:p>
    <w:p w:rsidR="002F118C" w:rsidRDefault="002F118C" w:rsidP="00A90A20">
      <w:pPr>
        <w:jc w:val="center"/>
        <w:rPr>
          <w:rStyle w:val="a3"/>
          <w:rFonts w:ascii="Times New Roman" w:hAnsi="Times New Roman" w:cs="Times New Roman"/>
          <w:iCs/>
          <w:color w:val="FF0000"/>
          <w:sz w:val="28"/>
          <w:szCs w:val="28"/>
          <w:shd w:val="clear" w:color="auto" w:fill="F0F0F0"/>
        </w:rPr>
      </w:pPr>
      <w:r w:rsidRPr="002F118C">
        <w:rPr>
          <w:rStyle w:val="a3"/>
          <w:rFonts w:ascii="Times New Roman" w:hAnsi="Times New Roman" w:cs="Times New Roman"/>
          <w:color w:val="000000"/>
          <w:sz w:val="96"/>
          <w:szCs w:val="32"/>
          <w:shd w:val="clear" w:color="auto" w:fill="F0F0F0"/>
        </w:rPr>
        <w:t xml:space="preserve">до </w:t>
      </w:r>
      <w:r w:rsidR="00043924">
        <w:rPr>
          <w:rStyle w:val="a3"/>
          <w:rFonts w:ascii="Times New Roman" w:hAnsi="Times New Roman" w:cs="Times New Roman"/>
          <w:color w:val="000000"/>
          <w:sz w:val="96"/>
          <w:szCs w:val="32"/>
          <w:shd w:val="clear" w:color="auto" w:fill="F0F0F0"/>
        </w:rPr>
        <w:t>1</w:t>
      </w:r>
      <w:r w:rsidRPr="002F118C">
        <w:rPr>
          <w:rStyle w:val="a3"/>
          <w:rFonts w:ascii="Times New Roman" w:hAnsi="Times New Roman" w:cs="Times New Roman"/>
          <w:color w:val="000000"/>
          <w:sz w:val="96"/>
          <w:szCs w:val="32"/>
          <w:shd w:val="clear" w:color="auto" w:fill="F0F0F0"/>
        </w:rPr>
        <w:t>7.</w:t>
      </w:r>
      <w:r w:rsidR="00043924">
        <w:rPr>
          <w:rStyle w:val="a3"/>
          <w:rFonts w:ascii="Times New Roman" w:hAnsi="Times New Roman" w:cs="Times New Roman"/>
          <w:color w:val="000000"/>
          <w:sz w:val="96"/>
          <w:szCs w:val="32"/>
          <w:shd w:val="clear" w:color="auto" w:fill="F0F0F0"/>
        </w:rPr>
        <w:t>12</w:t>
      </w:r>
      <w:r w:rsidRPr="002F118C">
        <w:rPr>
          <w:rStyle w:val="a3"/>
          <w:rFonts w:ascii="Times New Roman" w:hAnsi="Times New Roman" w:cs="Times New Roman"/>
          <w:color w:val="000000"/>
          <w:sz w:val="96"/>
          <w:szCs w:val="32"/>
          <w:shd w:val="clear" w:color="auto" w:fill="F0F0F0"/>
        </w:rPr>
        <w:t>.20</w:t>
      </w:r>
      <w:r w:rsidR="00043924">
        <w:rPr>
          <w:rStyle w:val="a3"/>
          <w:rFonts w:ascii="Times New Roman" w:hAnsi="Times New Roman" w:cs="Times New Roman"/>
          <w:color w:val="000000"/>
          <w:sz w:val="96"/>
          <w:szCs w:val="32"/>
          <w:shd w:val="clear" w:color="auto" w:fill="F0F0F0"/>
        </w:rPr>
        <w:t>20</w:t>
      </w:r>
      <w:r w:rsidRPr="002F118C">
        <w:rPr>
          <w:rStyle w:val="a3"/>
          <w:rFonts w:ascii="Times New Roman" w:hAnsi="Times New Roman" w:cs="Times New Roman"/>
          <w:color w:val="000000"/>
          <w:sz w:val="96"/>
          <w:szCs w:val="32"/>
          <w:shd w:val="clear" w:color="auto" w:fill="F0F0F0"/>
        </w:rPr>
        <w:t xml:space="preserve"> года</w:t>
      </w:r>
      <w:r w:rsidR="00015818" w:rsidRPr="002F118C">
        <w:rPr>
          <w:rFonts w:ascii="Arial" w:hAnsi="Arial" w:cs="Arial"/>
          <w:color w:val="000000"/>
          <w:sz w:val="48"/>
          <w:szCs w:val="21"/>
        </w:rPr>
        <w:br/>
      </w:r>
      <w:r w:rsidR="00015818">
        <w:rPr>
          <w:rFonts w:ascii="Arial" w:hAnsi="Arial" w:cs="Arial"/>
          <w:color w:val="000000"/>
          <w:sz w:val="21"/>
          <w:szCs w:val="21"/>
        </w:rPr>
        <w:br/>
      </w:r>
    </w:p>
    <w:p w:rsidR="002F118C" w:rsidRDefault="002F118C">
      <w:pPr>
        <w:rPr>
          <w:rStyle w:val="a3"/>
          <w:rFonts w:ascii="Times New Roman" w:hAnsi="Times New Roman" w:cs="Times New Roman"/>
          <w:iCs/>
          <w:color w:val="FF0000"/>
          <w:sz w:val="28"/>
          <w:szCs w:val="28"/>
          <w:shd w:val="clear" w:color="auto" w:fill="F0F0F0"/>
        </w:rPr>
      </w:pPr>
      <w:r>
        <w:rPr>
          <w:rStyle w:val="a3"/>
          <w:rFonts w:ascii="Times New Roman" w:hAnsi="Times New Roman" w:cs="Times New Roman"/>
          <w:iCs/>
          <w:color w:val="FF0000"/>
          <w:sz w:val="28"/>
          <w:szCs w:val="28"/>
          <w:shd w:val="clear" w:color="auto" w:fill="F0F0F0"/>
        </w:rPr>
        <w:br w:type="page"/>
      </w:r>
    </w:p>
    <w:p w:rsidR="00A90A20" w:rsidRDefault="00015818" w:rsidP="00A90A20">
      <w:pPr>
        <w:jc w:val="center"/>
        <w:rPr>
          <w:rStyle w:val="a3"/>
          <w:rFonts w:ascii="Times New Roman" w:hAnsi="Times New Roman" w:cs="Times New Roman"/>
          <w:b w:val="0"/>
          <w:i/>
          <w:iCs/>
          <w:color w:val="FF0000"/>
          <w:sz w:val="21"/>
          <w:szCs w:val="21"/>
          <w:shd w:val="clear" w:color="auto" w:fill="F0F0F0"/>
        </w:rPr>
      </w:pPr>
      <w:r w:rsidRPr="00A90A20">
        <w:rPr>
          <w:rStyle w:val="a3"/>
          <w:rFonts w:ascii="Times New Roman" w:hAnsi="Times New Roman" w:cs="Times New Roman"/>
          <w:iCs/>
          <w:color w:val="FF0000"/>
          <w:sz w:val="28"/>
          <w:szCs w:val="28"/>
          <w:shd w:val="clear" w:color="auto" w:fill="F0F0F0"/>
        </w:rPr>
        <w:lastRenderedPageBreak/>
        <w:t>1.</w:t>
      </w:r>
      <w:r w:rsidRPr="00A90A20">
        <w:rPr>
          <w:rStyle w:val="a3"/>
          <w:rFonts w:ascii="Times New Roman" w:hAnsi="Times New Roman" w:cs="Times New Roman"/>
          <w:b w:val="0"/>
          <w:iCs/>
          <w:color w:val="FF0000"/>
          <w:sz w:val="28"/>
          <w:szCs w:val="28"/>
          <w:shd w:val="clear" w:color="auto" w:fill="F0F0F0"/>
        </w:rPr>
        <w:t xml:space="preserve"> </w:t>
      </w:r>
      <w:r w:rsidRPr="00A90A20">
        <w:rPr>
          <w:rFonts w:ascii="Times New Roman" w:hAnsi="Times New Roman" w:cs="Times New Roman"/>
          <w:b/>
          <w:color w:val="FF0000"/>
          <w:sz w:val="28"/>
          <w:szCs w:val="28"/>
        </w:rPr>
        <w:t>Зона отдыха у ИДЦ «Старая Ладога» и Торгового центра</w:t>
      </w:r>
      <w:r w:rsidRPr="00A90A20">
        <w:rPr>
          <w:rStyle w:val="a3"/>
          <w:rFonts w:ascii="Times New Roman" w:hAnsi="Times New Roman" w:cs="Times New Roman"/>
          <w:b w:val="0"/>
          <w:iCs/>
          <w:color w:val="FF0000"/>
          <w:sz w:val="28"/>
          <w:szCs w:val="28"/>
          <w:shd w:val="clear" w:color="auto" w:fill="F0F0F0"/>
        </w:rPr>
        <w:t>.</w:t>
      </w:r>
    </w:p>
    <w:p w:rsidR="00A90A20" w:rsidRDefault="00015818" w:rsidP="0075135F">
      <w:pPr>
        <w:jc w:val="both"/>
        <w:rPr>
          <w:rFonts w:ascii="Arial" w:hAnsi="Arial" w:cs="Arial"/>
          <w:b/>
          <w:sz w:val="21"/>
          <w:szCs w:val="21"/>
          <w:shd w:val="clear" w:color="auto" w:fill="F0F0F0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5ABF82D" wp14:editId="215C93A4">
            <wp:extent cx="4582633" cy="2566130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37" cy="256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t xml:space="preserve">   </w:t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98C461" wp14:editId="3AB2BA38">
            <wp:extent cx="4581402" cy="25730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30" cy="25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 w:rsidRPr="00A90A20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Адрес расположения: </w:t>
      </w:r>
      <w:proofErr w:type="gramStart"/>
      <w:r w:rsidR="001C398F" w:rsidRPr="00A90A20">
        <w:rPr>
          <w:rFonts w:ascii="Times New Roman" w:hAnsi="Times New Roman" w:cs="Times New Roman"/>
          <w:sz w:val="28"/>
          <w:szCs w:val="28"/>
          <w:shd w:val="clear" w:color="auto" w:fill="F0F0F0"/>
        </w:rPr>
        <w:t>с</w:t>
      </w:r>
      <w:proofErr w:type="gramEnd"/>
      <w:r w:rsidR="001C398F" w:rsidRPr="00A90A20">
        <w:rPr>
          <w:rFonts w:ascii="Times New Roman" w:hAnsi="Times New Roman" w:cs="Times New Roman"/>
          <w:sz w:val="28"/>
          <w:szCs w:val="28"/>
          <w:shd w:val="clear" w:color="auto" w:fill="F0F0F0"/>
        </w:rPr>
        <w:t>. Старая Ладога</w:t>
      </w:r>
      <w:r w:rsidRPr="00A90A20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</w:t>
      </w:r>
      <w:r w:rsidR="001C398F" w:rsidRPr="00A90A20">
        <w:rPr>
          <w:rFonts w:ascii="Times New Roman" w:hAnsi="Times New Roman" w:cs="Times New Roman"/>
          <w:sz w:val="28"/>
          <w:szCs w:val="28"/>
          <w:shd w:val="clear" w:color="auto" w:fill="F0F0F0"/>
        </w:rPr>
        <w:t>ул. Советская</w:t>
      </w:r>
      <w:r w:rsidRPr="00A90A20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</w:t>
      </w:r>
      <w:r w:rsidR="001C398F" w:rsidRPr="00A90A20">
        <w:rPr>
          <w:rFonts w:ascii="Times New Roman" w:hAnsi="Times New Roman" w:cs="Times New Roman"/>
          <w:sz w:val="28"/>
          <w:szCs w:val="28"/>
        </w:rPr>
        <w:t>у ИДЦ «Старая Ладога» и Торгового центра</w:t>
      </w:r>
      <w:r w:rsidRPr="00A90A20">
        <w:rPr>
          <w:rFonts w:ascii="Times New Roman" w:hAnsi="Times New Roman" w:cs="Times New Roman"/>
          <w:sz w:val="28"/>
          <w:szCs w:val="28"/>
          <w:shd w:val="clear" w:color="auto" w:fill="F0F0F0"/>
        </w:rPr>
        <w:t>.</w:t>
      </w:r>
    </w:p>
    <w:p w:rsidR="0075135F" w:rsidRPr="0075135F" w:rsidRDefault="00015818" w:rsidP="007513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0F0F0"/>
        </w:rPr>
      </w:pPr>
      <w:r w:rsidRPr="0075135F">
        <w:rPr>
          <w:rFonts w:ascii="Times New Roman" w:hAnsi="Times New Roman" w:cs="Times New Roman"/>
          <w:b/>
          <w:sz w:val="28"/>
          <w:szCs w:val="28"/>
          <w:shd w:val="clear" w:color="auto" w:fill="F0F0F0"/>
        </w:rPr>
        <w:t>Характеристика, описание территории:</w:t>
      </w:r>
    </w:p>
    <w:p w:rsidR="0075135F" w:rsidRPr="0075135F" w:rsidRDefault="0075135F" w:rsidP="00751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5F">
        <w:rPr>
          <w:rFonts w:ascii="Times New Roman" w:hAnsi="Times New Roman" w:cs="Times New Roman"/>
          <w:sz w:val="28"/>
          <w:szCs w:val="28"/>
        </w:rPr>
        <w:t>На территории расположен памятный знак - камень, установленный в 2003году, в год празднования 1250-летия Старой Ладоги - древней столицы Руси. Рядом с памятным знаком находятся  скамейки, разбиты клумбы с цветами, вокруг уложена тротуарная плитка и расположены асфальтированные подъезды. Большую часть территории занимает естественное, не благоустроенное, но  зеленое пространство – газон  с деревьями: береза, дуб, ель.</w:t>
      </w:r>
    </w:p>
    <w:p w:rsidR="008476C5" w:rsidRPr="0075135F" w:rsidRDefault="00015818" w:rsidP="0075135F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75135F">
        <w:rPr>
          <w:rFonts w:ascii="Times New Roman" w:hAnsi="Times New Roman" w:cs="Times New Roman"/>
          <w:sz w:val="28"/>
          <w:szCs w:val="28"/>
        </w:rPr>
        <w:br/>
      </w:r>
      <w:r w:rsidRPr="0075135F">
        <w:rPr>
          <w:rFonts w:ascii="Times New Roman" w:hAnsi="Times New Roman" w:cs="Times New Roman"/>
          <w:b/>
          <w:sz w:val="28"/>
          <w:szCs w:val="28"/>
          <w:shd w:val="clear" w:color="auto" w:fill="F0F0F0"/>
        </w:rPr>
        <w:t>Планируемые сценарии использования территории:</w:t>
      </w:r>
    </w:p>
    <w:p w:rsidR="0075135F" w:rsidRPr="0075135F" w:rsidRDefault="0075135F" w:rsidP="00751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5F">
        <w:rPr>
          <w:rFonts w:ascii="Times New Roman" w:hAnsi="Times New Roman" w:cs="Times New Roman"/>
          <w:sz w:val="28"/>
          <w:szCs w:val="28"/>
        </w:rPr>
        <w:t xml:space="preserve">В проектируемой территории предусмотрена площадка с зоной отдыха для разных возрастных групп населения. Территорию предполагается </w:t>
      </w:r>
      <w:r>
        <w:rPr>
          <w:rFonts w:ascii="Times New Roman" w:hAnsi="Times New Roman" w:cs="Times New Roman"/>
          <w:sz w:val="28"/>
          <w:szCs w:val="28"/>
        </w:rPr>
        <w:t xml:space="preserve">украсить </w:t>
      </w:r>
      <w:r w:rsidRPr="0075135F">
        <w:rPr>
          <w:rFonts w:ascii="Times New Roman" w:hAnsi="Times New Roman" w:cs="Times New Roman"/>
          <w:sz w:val="28"/>
          <w:szCs w:val="28"/>
        </w:rPr>
        <w:t>контрастными яркими цветами</w:t>
      </w:r>
      <w:r>
        <w:rPr>
          <w:rFonts w:ascii="Times New Roman" w:hAnsi="Times New Roman" w:cs="Times New Roman"/>
          <w:sz w:val="28"/>
          <w:szCs w:val="28"/>
        </w:rPr>
        <w:t>, добавить новые пешеходные дорожки, для которых использовать</w:t>
      </w:r>
      <w:r w:rsidRPr="0075135F">
        <w:rPr>
          <w:rFonts w:ascii="Times New Roman" w:hAnsi="Times New Roman" w:cs="Times New Roman"/>
          <w:sz w:val="28"/>
          <w:szCs w:val="28"/>
        </w:rPr>
        <w:t xml:space="preserve"> новое мощение с </w:t>
      </w:r>
      <w:r>
        <w:rPr>
          <w:rFonts w:ascii="Times New Roman" w:hAnsi="Times New Roman" w:cs="Times New Roman"/>
          <w:sz w:val="28"/>
          <w:szCs w:val="28"/>
        </w:rPr>
        <w:t>применением</w:t>
      </w:r>
      <w:r w:rsidRPr="0075135F">
        <w:rPr>
          <w:rFonts w:ascii="Times New Roman" w:hAnsi="Times New Roman" w:cs="Times New Roman"/>
          <w:sz w:val="28"/>
          <w:szCs w:val="28"/>
        </w:rPr>
        <w:t xml:space="preserve"> современных технологий изготовления плитки, расположить стилизованные малые архитектурные </w:t>
      </w:r>
      <w:proofErr w:type="gramStart"/>
      <w:r w:rsidRPr="0075135F">
        <w:rPr>
          <w:rFonts w:ascii="Times New Roman" w:hAnsi="Times New Roman" w:cs="Times New Roman"/>
          <w:sz w:val="28"/>
          <w:szCs w:val="28"/>
        </w:rPr>
        <w:t>формы</w:t>
      </w:r>
      <w:proofErr w:type="gramEnd"/>
      <w:r w:rsidRPr="0075135F">
        <w:rPr>
          <w:rFonts w:ascii="Times New Roman" w:hAnsi="Times New Roman" w:cs="Times New Roman"/>
          <w:sz w:val="28"/>
          <w:szCs w:val="28"/>
        </w:rPr>
        <w:t xml:space="preserve"> предназначенны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5135F">
        <w:rPr>
          <w:rFonts w:ascii="Times New Roman" w:hAnsi="Times New Roman" w:cs="Times New Roman"/>
          <w:sz w:val="28"/>
          <w:szCs w:val="28"/>
        </w:rPr>
        <w:t xml:space="preserve"> для размещения в общественных пространствах и ландшафтных территориях: беседки, качели, уличная мебель. </w:t>
      </w:r>
    </w:p>
    <w:p w:rsidR="00D862F2" w:rsidRPr="00A90A20" w:rsidRDefault="00015818" w:rsidP="00043924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015818">
        <w:rPr>
          <w:rFonts w:ascii="Arial" w:hAnsi="Arial" w:cs="Arial"/>
          <w:color w:val="365F91" w:themeColor="accent1" w:themeShade="BF"/>
          <w:sz w:val="21"/>
          <w:szCs w:val="21"/>
          <w:shd w:val="clear" w:color="auto" w:fill="F0F0F0"/>
        </w:rPr>
        <w:lastRenderedPageBreak/>
        <w:t> </w:t>
      </w:r>
      <w:r w:rsidR="00043924">
        <w:rPr>
          <w:rStyle w:val="a3"/>
          <w:rFonts w:ascii="Times New Roman" w:hAnsi="Times New Roman" w:cs="Times New Roman"/>
          <w:iCs/>
          <w:color w:val="FF0000"/>
          <w:sz w:val="32"/>
          <w:szCs w:val="32"/>
          <w:shd w:val="clear" w:color="auto" w:fill="F0F0F0"/>
        </w:rPr>
        <w:t>2</w:t>
      </w:r>
      <w:r w:rsidRPr="00A90A20">
        <w:rPr>
          <w:rStyle w:val="a3"/>
          <w:rFonts w:ascii="Times New Roman" w:hAnsi="Times New Roman" w:cs="Times New Roman"/>
          <w:iCs/>
          <w:color w:val="FF0000"/>
          <w:sz w:val="32"/>
          <w:szCs w:val="32"/>
          <w:shd w:val="clear" w:color="auto" w:fill="F0F0F0"/>
        </w:rPr>
        <w:t>.</w:t>
      </w:r>
      <w:r w:rsidRPr="00A90A20">
        <w:rPr>
          <w:rStyle w:val="a3"/>
          <w:rFonts w:ascii="Times New Roman" w:hAnsi="Times New Roman" w:cs="Times New Roman"/>
          <w:b w:val="0"/>
          <w:i/>
          <w:iCs/>
          <w:color w:val="FF0000"/>
          <w:sz w:val="32"/>
          <w:szCs w:val="32"/>
          <w:shd w:val="clear" w:color="auto" w:fill="F0F0F0"/>
        </w:rPr>
        <w:t xml:space="preserve"> </w:t>
      </w:r>
      <w:r w:rsidR="008D722B">
        <w:rPr>
          <w:rFonts w:ascii="Times New Roman" w:hAnsi="Times New Roman" w:cs="Times New Roman"/>
          <w:b/>
          <w:color w:val="FF0000"/>
          <w:sz w:val="32"/>
          <w:szCs w:val="32"/>
        </w:rPr>
        <w:t>Зона отдыха</w:t>
      </w:r>
      <w:r w:rsidR="00D862F2" w:rsidRPr="00A90A2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у Никольского мужского монастыря</w:t>
      </w:r>
    </w:p>
    <w:p w:rsidR="00D862F2" w:rsidRDefault="00D862F2">
      <w:pPr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noProof/>
          <w:color w:val="4F81BD" w:themeColor="accent1"/>
          <w:sz w:val="21"/>
          <w:szCs w:val="21"/>
          <w:lang w:eastAsia="ru-RU"/>
        </w:rPr>
        <w:drawing>
          <wp:inline distT="0" distB="0" distL="0" distR="0">
            <wp:extent cx="4973321" cy="27849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49" cy="2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8C" w:rsidRDefault="00D862F2" w:rsidP="002F118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noProof/>
          <w:color w:val="4F81BD" w:themeColor="accent1"/>
          <w:sz w:val="21"/>
          <w:szCs w:val="21"/>
          <w:lang w:eastAsia="ru-RU"/>
        </w:rPr>
        <w:drawing>
          <wp:inline distT="0" distB="0" distL="0" distR="0" wp14:anchorId="162CE307" wp14:editId="530E36F1">
            <wp:extent cx="4954326" cy="27825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86" cy="27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818" w:rsidRPr="00015818">
        <w:rPr>
          <w:rFonts w:ascii="Arial" w:hAnsi="Arial" w:cs="Arial"/>
          <w:color w:val="365F91" w:themeColor="accent1" w:themeShade="BF"/>
          <w:sz w:val="21"/>
          <w:szCs w:val="21"/>
        </w:rPr>
        <w:br/>
      </w:r>
      <w:r w:rsidR="00015818" w:rsidRPr="007A7F80">
        <w:rPr>
          <w:rFonts w:ascii="Arial" w:hAnsi="Arial" w:cs="Arial"/>
          <w:sz w:val="21"/>
          <w:szCs w:val="21"/>
        </w:rPr>
        <w:br/>
      </w:r>
      <w:r w:rsidR="007A7F80" w:rsidRPr="007A7F80">
        <w:rPr>
          <w:rFonts w:ascii="Arial" w:hAnsi="Arial" w:cs="Arial"/>
          <w:sz w:val="21"/>
          <w:szCs w:val="21"/>
          <w:shd w:val="clear" w:color="auto" w:fill="F0F0F0"/>
        </w:rPr>
        <w:t xml:space="preserve">Адрес расположения: </w:t>
      </w:r>
      <w:proofErr w:type="gramStart"/>
      <w:r w:rsidR="007A7F80" w:rsidRPr="007A7F80">
        <w:rPr>
          <w:rFonts w:ascii="Arial" w:hAnsi="Arial" w:cs="Arial"/>
          <w:sz w:val="21"/>
          <w:szCs w:val="21"/>
          <w:shd w:val="clear" w:color="auto" w:fill="F0F0F0"/>
        </w:rPr>
        <w:t>с</w:t>
      </w:r>
      <w:proofErr w:type="gramEnd"/>
      <w:r w:rsidR="007A7F80" w:rsidRPr="007A7F80">
        <w:rPr>
          <w:rFonts w:ascii="Arial" w:hAnsi="Arial" w:cs="Arial"/>
          <w:sz w:val="21"/>
          <w:szCs w:val="21"/>
          <w:shd w:val="clear" w:color="auto" w:fill="F0F0F0"/>
        </w:rPr>
        <w:t xml:space="preserve">. Старая Ладога, ул. Никольская, около </w:t>
      </w:r>
      <w:r w:rsidR="007A7F80" w:rsidRPr="007A7F80">
        <w:rPr>
          <w:rFonts w:ascii="Times New Roman" w:hAnsi="Times New Roman" w:cs="Times New Roman"/>
          <w:sz w:val="26"/>
          <w:szCs w:val="26"/>
        </w:rPr>
        <w:t>Никольского мужского монастыря.</w:t>
      </w:r>
    </w:p>
    <w:p w:rsidR="00A90A20" w:rsidRPr="00A90A20" w:rsidRDefault="00015818" w:rsidP="002F118C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0F0F0"/>
        </w:rPr>
      </w:pPr>
      <w:r w:rsidRPr="00015818">
        <w:rPr>
          <w:rFonts w:ascii="Arial" w:hAnsi="Arial" w:cs="Arial"/>
          <w:color w:val="365F91" w:themeColor="accent1" w:themeShade="BF"/>
          <w:sz w:val="21"/>
          <w:szCs w:val="21"/>
        </w:rPr>
        <w:br/>
      </w:r>
      <w:r w:rsidRPr="007A7F80">
        <w:rPr>
          <w:rFonts w:ascii="Arial" w:hAnsi="Arial" w:cs="Arial"/>
          <w:b/>
          <w:sz w:val="21"/>
          <w:szCs w:val="21"/>
          <w:shd w:val="clear" w:color="auto" w:fill="F0F0F0"/>
        </w:rPr>
        <w:t xml:space="preserve"> </w:t>
      </w:r>
      <w:r w:rsidRPr="00A90A20">
        <w:rPr>
          <w:rFonts w:ascii="Times New Roman" w:hAnsi="Times New Roman" w:cs="Times New Roman"/>
          <w:b/>
          <w:sz w:val="28"/>
          <w:szCs w:val="28"/>
          <w:shd w:val="clear" w:color="auto" w:fill="F0F0F0"/>
        </w:rPr>
        <w:t>Характеристика, описание территории:</w:t>
      </w:r>
    </w:p>
    <w:p w:rsidR="00A90A20" w:rsidRPr="00A90A20" w:rsidRDefault="00A90A20" w:rsidP="00A90A20">
      <w:pPr>
        <w:jc w:val="both"/>
        <w:rPr>
          <w:rFonts w:ascii="Times New Roman" w:hAnsi="Times New Roman" w:cs="Times New Roman"/>
          <w:sz w:val="28"/>
          <w:szCs w:val="28"/>
        </w:rPr>
      </w:pPr>
      <w:r w:rsidRPr="00A90A20">
        <w:rPr>
          <w:rFonts w:ascii="Times New Roman" w:hAnsi="Times New Roman" w:cs="Times New Roman"/>
          <w:sz w:val="28"/>
          <w:szCs w:val="28"/>
        </w:rPr>
        <w:t>Территория  расположена вдоль реки Волхов, ограничена крутым склоном урочища «</w:t>
      </w:r>
      <w:proofErr w:type="spellStart"/>
      <w:r w:rsidRPr="00A90A20">
        <w:rPr>
          <w:rFonts w:ascii="Times New Roman" w:hAnsi="Times New Roman" w:cs="Times New Roman"/>
          <w:sz w:val="28"/>
          <w:szCs w:val="28"/>
        </w:rPr>
        <w:t>Победище</w:t>
      </w:r>
      <w:proofErr w:type="spellEnd"/>
      <w:r w:rsidRPr="00A90A20">
        <w:rPr>
          <w:rFonts w:ascii="Times New Roman" w:hAnsi="Times New Roman" w:cs="Times New Roman"/>
          <w:sz w:val="28"/>
          <w:szCs w:val="28"/>
        </w:rPr>
        <w:t>». На площадке находятся зеленый газон, три беседки, скамейка, вазоны для цветов. Для сбора и вывоза ТБО построена площадка, обшитая  проф. листом  на асфальтовом покрытии.</w:t>
      </w:r>
    </w:p>
    <w:p w:rsidR="00A90A20" w:rsidRPr="00A90A20" w:rsidRDefault="00A90A20" w:rsidP="002F11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A20">
        <w:rPr>
          <w:rFonts w:ascii="Times New Roman" w:hAnsi="Times New Roman" w:cs="Times New Roman"/>
          <w:b/>
          <w:sz w:val="28"/>
          <w:szCs w:val="28"/>
        </w:rPr>
        <w:t>Планируемые сценарии использования территории:</w:t>
      </w:r>
    </w:p>
    <w:p w:rsidR="00A90A20" w:rsidRPr="00A90A20" w:rsidRDefault="00A90A20" w:rsidP="00A90A2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A90A20">
        <w:rPr>
          <w:rFonts w:ascii="Times New Roman" w:hAnsi="Times New Roman" w:cs="Times New Roman"/>
          <w:sz w:val="28"/>
          <w:szCs w:val="28"/>
        </w:rPr>
        <w:t xml:space="preserve"> Ландшафтная  архитектура и элементам внешнего благоустройства: обустройство пешеходных дорожек к беседкам  изогнутыми, </w:t>
      </w:r>
      <w:proofErr w:type="gramStart"/>
      <w:r w:rsidRPr="00A90A20">
        <w:rPr>
          <w:rFonts w:ascii="Times New Roman" w:hAnsi="Times New Roman" w:cs="Times New Roman"/>
          <w:sz w:val="28"/>
          <w:szCs w:val="28"/>
        </w:rPr>
        <w:t>кованными</w:t>
      </w:r>
      <w:proofErr w:type="gramEnd"/>
      <w:r w:rsidRPr="00A90A20">
        <w:rPr>
          <w:rFonts w:ascii="Times New Roman" w:hAnsi="Times New Roman" w:cs="Times New Roman"/>
          <w:sz w:val="28"/>
          <w:szCs w:val="28"/>
        </w:rPr>
        <w:t xml:space="preserve"> мостиками, соединяющих пешеходный маршрут от одной беседки к другой. Устройство  лестниц  различного  цвета и формы, как  декоративный элемент. Установка скамеек, урн, цветников. </w:t>
      </w:r>
      <w:r w:rsidR="00043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18C" w:rsidRDefault="00043924">
      <w:pPr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Style w:val="a3"/>
          <w:rFonts w:ascii="Times New Roman" w:hAnsi="Times New Roman" w:cs="Times New Roman"/>
          <w:b w:val="0"/>
          <w:iCs/>
          <w:color w:val="FF0000"/>
          <w:sz w:val="32"/>
          <w:szCs w:val="32"/>
          <w:shd w:val="clear" w:color="auto" w:fill="F0F0F0"/>
        </w:rPr>
        <w:lastRenderedPageBreak/>
        <w:t>3</w:t>
      </w:r>
      <w:bookmarkStart w:id="0" w:name="_GoBack"/>
      <w:bookmarkEnd w:id="0"/>
      <w:r w:rsidR="00015818" w:rsidRPr="008D722B">
        <w:rPr>
          <w:rStyle w:val="a3"/>
          <w:rFonts w:ascii="Times New Roman" w:hAnsi="Times New Roman" w:cs="Times New Roman"/>
          <w:b w:val="0"/>
          <w:iCs/>
          <w:color w:val="FF0000"/>
          <w:sz w:val="32"/>
          <w:szCs w:val="32"/>
          <w:shd w:val="clear" w:color="auto" w:fill="F0F0F0"/>
        </w:rPr>
        <w:t xml:space="preserve">. </w:t>
      </w:r>
      <w:proofErr w:type="spellStart"/>
      <w:r w:rsidR="008D722B">
        <w:rPr>
          <w:rFonts w:ascii="Times New Roman" w:hAnsi="Times New Roman" w:cs="Times New Roman"/>
          <w:b/>
          <w:color w:val="FF0000"/>
          <w:sz w:val="32"/>
          <w:szCs w:val="32"/>
        </w:rPr>
        <w:t>Томиловский</w:t>
      </w:r>
      <w:proofErr w:type="spellEnd"/>
      <w:r w:rsidR="008D72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(Успенский</w:t>
      </w:r>
      <w:r w:rsidR="00D862F2" w:rsidRPr="008D722B">
        <w:rPr>
          <w:rFonts w:ascii="Times New Roman" w:hAnsi="Times New Roman" w:cs="Times New Roman"/>
          <w:b/>
          <w:color w:val="FF0000"/>
          <w:sz w:val="32"/>
          <w:szCs w:val="32"/>
        </w:rPr>
        <w:t>) парк.</w:t>
      </w:r>
      <w:r w:rsidR="00015818" w:rsidRPr="00D862F2">
        <w:rPr>
          <w:rFonts w:ascii="Arial" w:hAnsi="Arial" w:cs="Arial"/>
          <w:color w:val="FF0000"/>
          <w:sz w:val="21"/>
          <w:szCs w:val="21"/>
        </w:rPr>
        <w:br/>
      </w:r>
      <w:r w:rsidR="00015818" w:rsidRPr="00015818">
        <w:rPr>
          <w:rFonts w:ascii="Arial" w:hAnsi="Arial" w:cs="Arial"/>
          <w:color w:val="365F91" w:themeColor="accent1" w:themeShade="BF"/>
          <w:sz w:val="21"/>
          <w:szCs w:val="21"/>
        </w:rPr>
        <w:br/>
      </w:r>
      <w:r w:rsidR="00D862F2">
        <w:rPr>
          <w:rFonts w:ascii="Arial" w:hAnsi="Arial" w:cs="Arial"/>
          <w:noProof/>
          <w:color w:val="4F81BD" w:themeColor="accent1"/>
          <w:sz w:val="21"/>
          <w:szCs w:val="21"/>
          <w:lang w:eastAsia="ru-RU"/>
        </w:rPr>
        <w:drawing>
          <wp:inline distT="0" distB="0" distL="0" distR="0">
            <wp:extent cx="5368757" cy="301528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15" cy="30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80" w:rsidRDefault="002F118C">
      <w:pPr>
        <w:rPr>
          <w:rFonts w:ascii="Arial" w:hAnsi="Arial" w:cs="Arial"/>
          <w:color w:val="365F91" w:themeColor="accent1" w:themeShade="BF"/>
          <w:sz w:val="21"/>
          <w:szCs w:val="21"/>
          <w:shd w:val="clear" w:color="auto" w:fill="F0F0F0"/>
        </w:rPr>
      </w:pPr>
      <w:r>
        <w:rPr>
          <w:rFonts w:ascii="Arial" w:hAnsi="Arial" w:cs="Arial"/>
          <w:noProof/>
          <w:color w:val="4F81BD" w:themeColor="accent1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803910</wp:posOffset>
            </wp:positionV>
            <wp:extent cx="3355340" cy="4518660"/>
            <wp:effectExtent l="0" t="0" r="0" b="0"/>
            <wp:wrapTight wrapText="bothSides">
              <wp:wrapPolygon edited="0">
                <wp:start x="0" y="0"/>
                <wp:lineTo x="0" y="21491"/>
                <wp:lineTo x="21461" y="21491"/>
                <wp:lineTo x="2146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818" w:rsidRPr="00015818">
        <w:rPr>
          <w:rFonts w:ascii="Arial" w:hAnsi="Arial" w:cs="Arial"/>
          <w:color w:val="365F91" w:themeColor="accent1" w:themeShade="BF"/>
          <w:sz w:val="21"/>
          <w:szCs w:val="21"/>
        </w:rPr>
        <w:br/>
      </w:r>
      <w:r w:rsidR="007A7F80" w:rsidRPr="007A7F80">
        <w:rPr>
          <w:rFonts w:ascii="Arial" w:hAnsi="Arial" w:cs="Arial"/>
          <w:sz w:val="21"/>
          <w:szCs w:val="21"/>
          <w:shd w:val="clear" w:color="auto" w:fill="F0F0F0"/>
        </w:rPr>
        <w:t xml:space="preserve">Адрес расположения: </w:t>
      </w:r>
      <w:proofErr w:type="gramStart"/>
      <w:r w:rsidR="007A7F80" w:rsidRPr="007A7F80">
        <w:rPr>
          <w:rFonts w:ascii="Arial" w:hAnsi="Arial" w:cs="Arial"/>
          <w:sz w:val="21"/>
          <w:szCs w:val="21"/>
          <w:shd w:val="clear" w:color="auto" w:fill="F0F0F0"/>
        </w:rPr>
        <w:t>с</w:t>
      </w:r>
      <w:proofErr w:type="gramEnd"/>
      <w:r w:rsidR="007A7F80" w:rsidRPr="007A7F80">
        <w:rPr>
          <w:rFonts w:ascii="Arial" w:hAnsi="Arial" w:cs="Arial"/>
          <w:sz w:val="21"/>
          <w:szCs w:val="21"/>
          <w:shd w:val="clear" w:color="auto" w:fill="F0F0F0"/>
        </w:rPr>
        <w:t>. Старая Ладога, п</w:t>
      </w:r>
      <w:r w:rsidR="007A7F80">
        <w:rPr>
          <w:rFonts w:ascii="Arial" w:hAnsi="Arial" w:cs="Arial"/>
          <w:sz w:val="21"/>
          <w:szCs w:val="21"/>
          <w:shd w:val="clear" w:color="auto" w:fill="F0F0F0"/>
        </w:rPr>
        <w:t>е</w:t>
      </w:r>
      <w:r w:rsidR="007A7F80" w:rsidRPr="007A7F80">
        <w:rPr>
          <w:rFonts w:ascii="Arial" w:hAnsi="Arial" w:cs="Arial"/>
          <w:sz w:val="21"/>
          <w:szCs w:val="21"/>
          <w:shd w:val="clear" w:color="auto" w:fill="F0F0F0"/>
        </w:rPr>
        <w:t xml:space="preserve">р. </w:t>
      </w:r>
      <w:r w:rsidR="007A7F80">
        <w:rPr>
          <w:rFonts w:ascii="Arial" w:hAnsi="Arial" w:cs="Arial"/>
          <w:sz w:val="21"/>
          <w:szCs w:val="21"/>
          <w:shd w:val="clear" w:color="auto" w:fill="F0F0F0"/>
        </w:rPr>
        <w:t>Успенский</w:t>
      </w:r>
      <w:r w:rsidR="007A7F80" w:rsidRPr="007A7F80">
        <w:rPr>
          <w:rFonts w:ascii="Arial" w:hAnsi="Arial" w:cs="Arial"/>
          <w:sz w:val="21"/>
          <w:szCs w:val="21"/>
          <w:shd w:val="clear" w:color="auto" w:fill="F0F0F0"/>
        </w:rPr>
        <w:t>, около Успенского Свято-девичьего монастыря.</w:t>
      </w:r>
      <w:r w:rsidR="00015818" w:rsidRPr="00015818">
        <w:rPr>
          <w:rFonts w:ascii="Arial" w:hAnsi="Arial" w:cs="Arial"/>
          <w:color w:val="365F91" w:themeColor="accent1" w:themeShade="BF"/>
          <w:sz w:val="21"/>
          <w:szCs w:val="21"/>
        </w:rPr>
        <w:br/>
      </w:r>
    </w:p>
    <w:p w:rsidR="008476C5" w:rsidRPr="008476C5" w:rsidRDefault="00015818">
      <w:pPr>
        <w:rPr>
          <w:rFonts w:ascii="Arial" w:hAnsi="Arial" w:cs="Arial"/>
          <w:b/>
          <w:sz w:val="21"/>
          <w:szCs w:val="21"/>
          <w:shd w:val="clear" w:color="auto" w:fill="F0F0F0"/>
        </w:rPr>
      </w:pPr>
      <w:r w:rsidRPr="008476C5">
        <w:rPr>
          <w:rFonts w:ascii="Arial" w:hAnsi="Arial" w:cs="Arial"/>
          <w:b/>
          <w:sz w:val="21"/>
          <w:szCs w:val="21"/>
          <w:shd w:val="clear" w:color="auto" w:fill="F0F0F0"/>
        </w:rPr>
        <w:t xml:space="preserve"> Характеристика, описание территории:</w:t>
      </w:r>
    </w:p>
    <w:p w:rsidR="00A90A20" w:rsidRPr="00A90A20" w:rsidRDefault="00A90A20" w:rsidP="00A90A20">
      <w:pPr>
        <w:jc w:val="both"/>
        <w:rPr>
          <w:rFonts w:ascii="Times New Roman" w:hAnsi="Times New Roman" w:cs="Times New Roman"/>
          <w:sz w:val="28"/>
          <w:szCs w:val="28"/>
        </w:rPr>
      </w:pPr>
      <w:r w:rsidRPr="00A90A20">
        <w:rPr>
          <w:rFonts w:ascii="Times New Roman" w:hAnsi="Times New Roman" w:cs="Times New Roman"/>
          <w:sz w:val="28"/>
          <w:szCs w:val="28"/>
        </w:rPr>
        <w:t>Территория парка находится на берегу реки Волхов, площадь 1,7 га, на ней  располагается зона зеленого газона, смотровая площадка из пешеходной плитки  на берегу с несколькими скамейками. В парке растут липы, дубы, кедры.</w:t>
      </w:r>
    </w:p>
    <w:p w:rsidR="008476C5" w:rsidRPr="008476C5" w:rsidRDefault="00015818">
      <w:pPr>
        <w:rPr>
          <w:rFonts w:ascii="Arial" w:hAnsi="Arial" w:cs="Arial"/>
          <w:b/>
          <w:color w:val="000000" w:themeColor="text1"/>
          <w:sz w:val="21"/>
          <w:szCs w:val="21"/>
          <w:shd w:val="clear" w:color="auto" w:fill="F0F0F0"/>
        </w:rPr>
      </w:pPr>
      <w:r w:rsidRPr="008476C5">
        <w:rPr>
          <w:rFonts w:ascii="Arial" w:hAnsi="Arial" w:cs="Arial"/>
          <w:b/>
          <w:color w:val="000000" w:themeColor="text1"/>
          <w:sz w:val="21"/>
          <w:szCs w:val="21"/>
          <w:shd w:val="clear" w:color="auto" w:fill="F0F0F0"/>
        </w:rPr>
        <w:t>Планируемые сценарии использования территории:</w:t>
      </w:r>
    </w:p>
    <w:p w:rsidR="00A90A20" w:rsidRPr="00A90A20" w:rsidRDefault="00A90A20" w:rsidP="00A90A20">
      <w:pPr>
        <w:jc w:val="both"/>
        <w:rPr>
          <w:rFonts w:ascii="Times New Roman" w:hAnsi="Times New Roman" w:cs="Times New Roman"/>
          <w:sz w:val="28"/>
          <w:szCs w:val="28"/>
        </w:rPr>
      </w:pPr>
      <w:r w:rsidRPr="00A90A20">
        <w:rPr>
          <w:rFonts w:ascii="Times New Roman" w:hAnsi="Times New Roman" w:cs="Times New Roman"/>
          <w:sz w:val="28"/>
          <w:szCs w:val="28"/>
        </w:rPr>
        <w:t>На территории планируется провести работы по созданию сети пешеходных тропинок, соединяющие несколько арт-объектов: «Цветочный фонтан»», «Дерево Любви, Семьи и Верности», «Камень желаний».  Установить уличную мебель, урны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0A20" w:rsidRDefault="00A90A20" w:rsidP="00A90A20">
      <w:pPr>
        <w:jc w:val="both"/>
      </w:pPr>
    </w:p>
    <w:p w:rsidR="005A698F" w:rsidRPr="00015818" w:rsidRDefault="00015818">
      <w:pPr>
        <w:rPr>
          <w:color w:val="365F91" w:themeColor="accent1" w:themeShade="BF"/>
        </w:rPr>
      </w:pPr>
      <w:r w:rsidRPr="00015818">
        <w:rPr>
          <w:rFonts w:ascii="Arial" w:hAnsi="Arial" w:cs="Arial"/>
          <w:color w:val="365F91" w:themeColor="accent1" w:themeShade="BF"/>
          <w:sz w:val="21"/>
          <w:szCs w:val="21"/>
        </w:rPr>
        <w:br/>
      </w:r>
    </w:p>
    <w:sectPr w:rsidR="005A698F" w:rsidRPr="00015818" w:rsidSect="006A7ED0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18"/>
    <w:rsid w:val="00015818"/>
    <w:rsid w:val="00043924"/>
    <w:rsid w:val="001C398F"/>
    <w:rsid w:val="002F118C"/>
    <w:rsid w:val="005A698F"/>
    <w:rsid w:val="006A7ED0"/>
    <w:rsid w:val="0075135F"/>
    <w:rsid w:val="007A7F80"/>
    <w:rsid w:val="008476C5"/>
    <w:rsid w:val="008D722B"/>
    <w:rsid w:val="009D580E"/>
    <w:rsid w:val="00A90A20"/>
    <w:rsid w:val="00A97BC9"/>
    <w:rsid w:val="00C245E0"/>
    <w:rsid w:val="00D8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58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1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818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A90A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58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1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818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A90A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2017-11-21T07:43:00Z</cp:lastPrinted>
  <dcterms:created xsi:type="dcterms:W3CDTF">2017-11-14T08:17:00Z</dcterms:created>
  <dcterms:modified xsi:type="dcterms:W3CDTF">2020-12-14T09:14:00Z</dcterms:modified>
</cp:coreProperties>
</file>