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48" w:rsidRPr="00ED5B48" w:rsidRDefault="00ED5B48" w:rsidP="00ED5B48">
      <w:pPr>
        <w:pStyle w:val="a3"/>
      </w:pPr>
      <w:r w:rsidRPr="00ED5B48">
        <w:rPr>
          <w:noProof/>
        </w:rPr>
        <w:drawing>
          <wp:inline distT="0" distB="0" distL="0" distR="0">
            <wp:extent cx="712166" cy="733425"/>
            <wp:effectExtent l="19050" t="0" r="0" b="0"/>
            <wp:docPr id="2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6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48" w:rsidRPr="00ED5B48" w:rsidRDefault="00ED5B48" w:rsidP="00ED5B48">
      <w:pPr>
        <w:pStyle w:val="a3"/>
        <w:rPr>
          <w:b w:val="0"/>
          <w:szCs w:val="28"/>
          <w:lang w:val="en-US"/>
        </w:rPr>
      </w:pPr>
    </w:p>
    <w:p w:rsidR="00ED5B48" w:rsidRPr="00ED5B48" w:rsidRDefault="00ED5B48" w:rsidP="00ED5B48">
      <w:pPr>
        <w:pStyle w:val="a3"/>
        <w:rPr>
          <w:szCs w:val="28"/>
        </w:rPr>
      </w:pPr>
      <w:r w:rsidRPr="00ED5B48">
        <w:rPr>
          <w:szCs w:val="28"/>
        </w:rPr>
        <w:t>АДМИНИСТРАЦИЯ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ED5B48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ED5B48">
        <w:rPr>
          <w:rFonts w:ascii="Times New Roman" w:hAnsi="Times New Roman" w:cs="Times New Roman"/>
          <w:bCs/>
          <w:sz w:val="28"/>
        </w:rPr>
        <w:t>Староладожское сельское поселение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B48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5B48" w:rsidRPr="00ED5B48" w:rsidRDefault="00ED5B48" w:rsidP="00ED5B4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ED5B48" w:rsidRPr="00ED5B48" w:rsidRDefault="00ED5B48" w:rsidP="00ED5B4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ED5B48">
        <w:rPr>
          <w:rFonts w:ascii="Times New Roman" w:hAnsi="Times New Roman" w:cs="Times New Roman"/>
          <w:color w:val="auto"/>
        </w:rPr>
        <w:t>П</w:t>
      </w:r>
      <w:proofErr w:type="gramEnd"/>
      <w:r w:rsidRPr="00ED5B48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ED5B48" w:rsidRPr="00ED5B48" w:rsidRDefault="00ED5B48" w:rsidP="00ED5B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5B48" w:rsidRPr="00ED5B48" w:rsidRDefault="00ED5B48" w:rsidP="00ED5B48">
      <w:pPr>
        <w:pStyle w:val="2"/>
        <w:spacing w:before="0" w:after="0"/>
        <w:rPr>
          <w:rFonts w:ascii="Times New Roman" w:hAnsi="Times New Roman"/>
          <w:i w:val="0"/>
          <w:u w:val="single"/>
        </w:rPr>
      </w:pPr>
      <w:r w:rsidRPr="00ED5B48">
        <w:rPr>
          <w:rFonts w:ascii="Times New Roman" w:hAnsi="Times New Roman"/>
          <w:i w:val="0"/>
        </w:rPr>
        <w:t xml:space="preserve">от </w:t>
      </w:r>
      <w:r w:rsidRPr="00ED5B48">
        <w:rPr>
          <w:rFonts w:ascii="Times New Roman" w:hAnsi="Times New Roman"/>
          <w:i w:val="0"/>
          <w:u w:val="single"/>
        </w:rPr>
        <w:t>13 марта 2020 года</w:t>
      </w:r>
      <w:r w:rsidRPr="00ED5B48">
        <w:rPr>
          <w:rFonts w:ascii="Times New Roman" w:hAnsi="Times New Roman"/>
          <w:i w:val="0"/>
        </w:rPr>
        <w:t xml:space="preserve">                                                                                 № </w:t>
      </w:r>
      <w:r>
        <w:rPr>
          <w:rFonts w:ascii="Times New Roman" w:hAnsi="Times New Roman"/>
          <w:i w:val="0"/>
          <w:u w:val="single"/>
        </w:rPr>
        <w:t>33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D5B48">
        <w:rPr>
          <w:rFonts w:ascii="Times New Roman" w:hAnsi="Times New Roman" w:cs="Times New Roman"/>
        </w:rPr>
        <w:t>с</w:t>
      </w:r>
      <w:proofErr w:type="gramEnd"/>
      <w:r w:rsidRPr="00ED5B48">
        <w:rPr>
          <w:rFonts w:ascii="Times New Roman" w:hAnsi="Times New Roman" w:cs="Times New Roman"/>
        </w:rPr>
        <w:t>. Старая Ладога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B48">
        <w:rPr>
          <w:rFonts w:ascii="Times New Roman" w:hAnsi="Times New Roman" w:cs="Times New Roman"/>
        </w:rPr>
        <w:t>Волховского района Ленинградской области</w:t>
      </w:r>
    </w:p>
    <w:p w:rsidR="00ED5B48" w:rsidRPr="00ED5B48" w:rsidRDefault="00ED5B48" w:rsidP="00ED5B48">
      <w:pPr>
        <w:pStyle w:val="Style11"/>
        <w:widowControl/>
        <w:jc w:val="center"/>
        <w:rPr>
          <w:rStyle w:val="FontStyle21"/>
          <w:b w:val="0"/>
          <w:sz w:val="28"/>
          <w:szCs w:val="28"/>
        </w:rPr>
      </w:pPr>
    </w:p>
    <w:p w:rsidR="00ED5B48" w:rsidRDefault="00ED5B48" w:rsidP="00ED5B48">
      <w:pPr>
        <w:pStyle w:val="Style11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 внесении изменений </w:t>
      </w:r>
    </w:p>
    <w:p w:rsidR="00ED5B48" w:rsidRDefault="00ED5B48" w:rsidP="00ED5B48">
      <w:pPr>
        <w:pStyle w:val="Style11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в постановление №95 </w:t>
      </w:r>
    </w:p>
    <w:p w:rsidR="00E8016A" w:rsidRDefault="00ED5B48" w:rsidP="00ED5B48">
      <w:pPr>
        <w:pStyle w:val="Style11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от 16</w:t>
      </w:r>
      <w:r w:rsidR="00A772D1">
        <w:rPr>
          <w:rStyle w:val="FontStyle21"/>
          <w:sz w:val="28"/>
          <w:szCs w:val="28"/>
        </w:rPr>
        <w:t xml:space="preserve"> августа </w:t>
      </w:r>
      <w:r>
        <w:rPr>
          <w:rStyle w:val="FontStyle21"/>
          <w:sz w:val="28"/>
          <w:szCs w:val="28"/>
        </w:rPr>
        <w:t>2019 года</w:t>
      </w:r>
    </w:p>
    <w:p w:rsidR="00E8016A" w:rsidRPr="00ED5B48" w:rsidRDefault="00E8016A" w:rsidP="00ED5B48">
      <w:pPr>
        <w:pStyle w:val="Style14"/>
        <w:widowControl/>
        <w:spacing w:line="240" w:lineRule="auto"/>
        <w:ind w:firstLine="708"/>
        <w:rPr>
          <w:rStyle w:val="FontStyle22"/>
          <w:sz w:val="28"/>
          <w:szCs w:val="28"/>
        </w:rPr>
      </w:pPr>
    </w:p>
    <w:p w:rsidR="00E8016A" w:rsidRPr="00ED5B48" w:rsidRDefault="00E8016A" w:rsidP="00ED5B48">
      <w:pPr>
        <w:pStyle w:val="Style14"/>
        <w:widowControl/>
        <w:spacing w:line="240" w:lineRule="auto"/>
        <w:ind w:firstLine="708"/>
        <w:rPr>
          <w:rStyle w:val="FontStyle22"/>
          <w:sz w:val="28"/>
          <w:szCs w:val="28"/>
        </w:rPr>
      </w:pPr>
      <w:r w:rsidRPr="00ED5B48">
        <w:rPr>
          <w:rStyle w:val="FontStyle22"/>
          <w:sz w:val="28"/>
          <w:szCs w:val="28"/>
        </w:rPr>
        <w:t xml:space="preserve">В целях </w:t>
      </w:r>
      <w:r w:rsidR="001748BB">
        <w:rPr>
          <w:rStyle w:val="FontStyle22"/>
          <w:sz w:val="28"/>
          <w:szCs w:val="28"/>
        </w:rPr>
        <w:t xml:space="preserve">приведения в соответствии с Приказом Комитета малого, среднего бизнеса и потребительского рынка Ленинградской области №4 от 12 марта 2019 года «О порядке разработки </w:t>
      </w:r>
      <w:r w:rsidR="001748BB" w:rsidRPr="00ED5B48">
        <w:rPr>
          <w:rStyle w:val="FontStyle22"/>
          <w:sz w:val="28"/>
          <w:szCs w:val="28"/>
        </w:rPr>
        <w:t>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1748BB">
        <w:rPr>
          <w:rStyle w:val="FontStyle22"/>
          <w:sz w:val="28"/>
          <w:szCs w:val="28"/>
        </w:rPr>
        <w:t xml:space="preserve"> </w:t>
      </w:r>
      <w:r w:rsidRPr="00ED5B48">
        <w:rPr>
          <w:rStyle w:val="FontStyle22"/>
          <w:sz w:val="28"/>
          <w:szCs w:val="28"/>
        </w:rPr>
        <w:t>администрация муниципального образования Староладожское сельское поселение</w:t>
      </w:r>
      <w:r w:rsidR="00ED5B48">
        <w:rPr>
          <w:rStyle w:val="FontStyle22"/>
          <w:sz w:val="28"/>
          <w:szCs w:val="28"/>
        </w:rPr>
        <w:t xml:space="preserve"> </w:t>
      </w:r>
      <w:r w:rsidR="00ED5B48">
        <w:rPr>
          <w:sz w:val="28"/>
          <w:szCs w:val="28"/>
        </w:rPr>
        <w:t>постановляет</w:t>
      </w:r>
      <w:r w:rsidR="00ED5B48" w:rsidRPr="0093422B">
        <w:rPr>
          <w:sz w:val="28"/>
          <w:szCs w:val="28"/>
        </w:rPr>
        <w:t>:</w:t>
      </w:r>
    </w:p>
    <w:p w:rsidR="00E8016A" w:rsidRPr="00ED5B48" w:rsidRDefault="00E8016A" w:rsidP="00ED5B48">
      <w:pPr>
        <w:pStyle w:val="Style14"/>
        <w:widowControl/>
        <w:spacing w:line="240" w:lineRule="auto"/>
        <w:ind w:firstLine="730"/>
        <w:rPr>
          <w:rStyle w:val="FontStyle22"/>
          <w:sz w:val="28"/>
          <w:szCs w:val="28"/>
        </w:rPr>
      </w:pPr>
      <w:r w:rsidRPr="00ED5B48">
        <w:rPr>
          <w:rStyle w:val="FontStyle22"/>
          <w:sz w:val="28"/>
          <w:szCs w:val="28"/>
        </w:rPr>
        <w:t>1.</w:t>
      </w:r>
      <w:r w:rsidR="00ED5B48">
        <w:rPr>
          <w:rStyle w:val="FontStyle22"/>
          <w:sz w:val="28"/>
          <w:szCs w:val="28"/>
        </w:rPr>
        <w:t xml:space="preserve"> </w:t>
      </w:r>
      <w:r w:rsidRPr="00ED5B48">
        <w:rPr>
          <w:rStyle w:val="FontStyle22"/>
          <w:sz w:val="28"/>
          <w:szCs w:val="28"/>
        </w:rPr>
        <w:t>Схему размещения нестационарных торговых объектов, расположенных на территории муниципального образования Староладожское сельское поселение Волховского муниципальног</w:t>
      </w:r>
      <w:r w:rsidR="00CB6EEA" w:rsidRPr="00ED5B48">
        <w:rPr>
          <w:rStyle w:val="FontStyle22"/>
          <w:sz w:val="28"/>
          <w:szCs w:val="28"/>
        </w:rPr>
        <w:t xml:space="preserve">о района Ленинградской области </w:t>
      </w:r>
      <w:r w:rsidR="00ED5B48">
        <w:rPr>
          <w:rStyle w:val="FontStyle22"/>
          <w:sz w:val="28"/>
          <w:szCs w:val="28"/>
        </w:rPr>
        <w:t xml:space="preserve">читать в новой редакции, </w:t>
      </w:r>
      <w:r w:rsidR="00CB6EEA" w:rsidRPr="00ED5B48">
        <w:rPr>
          <w:rStyle w:val="FontStyle22"/>
          <w:sz w:val="28"/>
          <w:szCs w:val="28"/>
        </w:rPr>
        <w:t xml:space="preserve">согласно </w:t>
      </w:r>
      <w:r w:rsidRPr="00ED5B48">
        <w:rPr>
          <w:rStyle w:val="FontStyle22"/>
          <w:sz w:val="28"/>
          <w:szCs w:val="28"/>
        </w:rPr>
        <w:t>приложени</w:t>
      </w:r>
      <w:r w:rsidR="00CB6EEA" w:rsidRPr="00ED5B48">
        <w:rPr>
          <w:rStyle w:val="FontStyle22"/>
          <w:sz w:val="28"/>
          <w:szCs w:val="28"/>
        </w:rPr>
        <w:t>ю</w:t>
      </w:r>
      <w:r w:rsidRPr="00ED5B48">
        <w:rPr>
          <w:rStyle w:val="FontStyle22"/>
          <w:sz w:val="28"/>
          <w:szCs w:val="28"/>
        </w:rPr>
        <w:t xml:space="preserve"> 1</w:t>
      </w:r>
      <w:r w:rsidR="00CB6EEA" w:rsidRPr="00ED5B48">
        <w:rPr>
          <w:rStyle w:val="FontStyle22"/>
          <w:sz w:val="28"/>
          <w:szCs w:val="28"/>
        </w:rPr>
        <w:t xml:space="preserve"> к настоящему постановлению</w:t>
      </w:r>
      <w:r w:rsidRPr="00ED5B48">
        <w:rPr>
          <w:rStyle w:val="FontStyle22"/>
          <w:sz w:val="28"/>
          <w:szCs w:val="28"/>
        </w:rPr>
        <w:t>.</w:t>
      </w:r>
    </w:p>
    <w:p w:rsidR="00E8016A" w:rsidRPr="00ED5B48" w:rsidRDefault="00E8016A" w:rsidP="00ED5B48">
      <w:pPr>
        <w:pStyle w:val="12"/>
        <w:ind w:firstLine="708"/>
        <w:rPr>
          <w:rStyle w:val="FontStyle22"/>
          <w:sz w:val="28"/>
          <w:szCs w:val="28"/>
        </w:rPr>
      </w:pPr>
      <w:r w:rsidRPr="00ED5B48">
        <w:rPr>
          <w:rStyle w:val="FontStyle22"/>
          <w:sz w:val="28"/>
          <w:szCs w:val="28"/>
        </w:rPr>
        <w:t>2.</w:t>
      </w:r>
      <w:r w:rsidR="00ED5B48">
        <w:rPr>
          <w:rStyle w:val="FontStyle22"/>
          <w:sz w:val="28"/>
          <w:szCs w:val="28"/>
        </w:rPr>
        <w:t xml:space="preserve"> </w:t>
      </w:r>
      <w:r w:rsidRPr="00ED5B48">
        <w:rPr>
          <w:rStyle w:val="FontStyle22"/>
          <w:sz w:val="28"/>
          <w:szCs w:val="28"/>
        </w:rPr>
        <w:t>Данное постановление вступает в силу со дня его принятия.</w:t>
      </w:r>
    </w:p>
    <w:p w:rsidR="00E8016A" w:rsidRPr="00ED5B48" w:rsidRDefault="00E8016A" w:rsidP="00ED5B48">
      <w:pPr>
        <w:pStyle w:val="12"/>
        <w:ind w:firstLine="708"/>
        <w:jc w:val="both"/>
        <w:rPr>
          <w:rStyle w:val="FontStyle22"/>
          <w:sz w:val="28"/>
          <w:szCs w:val="28"/>
        </w:rPr>
      </w:pPr>
      <w:r w:rsidRPr="00ED5B48">
        <w:rPr>
          <w:rStyle w:val="FontStyle22"/>
          <w:sz w:val="28"/>
          <w:szCs w:val="28"/>
        </w:rPr>
        <w:t xml:space="preserve">3. </w:t>
      </w:r>
      <w:proofErr w:type="gramStart"/>
      <w:r w:rsidRPr="00ED5B48">
        <w:rPr>
          <w:rStyle w:val="FontStyle22"/>
          <w:sz w:val="28"/>
          <w:szCs w:val="28"/>
        </w:rPr>
        <w:t>Контроль за</w:t>
      </w:r>
      <w:proofErr w:type="gramEnd"/>
      <w:r w:rsidRPr="00ED5B48">
        <w:rPr>
          <w:rStyle w:val="FontStyle22"/>
          <w:sz w:val="28"/>
          <w:szCs w:val="28"/>
        </w:rPr>
        <w:t xml:space="preserve"> исполнением настоящего постановления оставляю собой.</w:t>
      </w:r>
    </w:p>
    <w:p w:rsidR="00E8016A" w:rsidRDefault="00E8016A" w:rsidP="00ED5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B48" w:rsidRPr="00ED5B48" w:rsidRDefault="00ED5B48" w:rsidP="00ED5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58B" w:rsidRDefault="001B24BF" w:rsidP="00ED5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B48">
        <w:rPr>
          <w:rFonts w:ascii="Times New Roman" w:hAnsi="Times New Roman" w:cs="Times New Roman"/>
          <w:sz w:val="28"/>
          <w:szCs w:val="28"/>
        </w:rPr>
        <w:t xml:space="preserve">Глава администрации           </w:t>
      </w:r>
      <w:r w:rsidR="009B1931" w:rsidRPr="00ED5B4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D5B48">
        <w:rPr>
          <w:rFonts w:ascii="Times New Roman" w:hAnsi="Times New Roman" w:cs="Times New Roman"/>
          <w:sz w:val="28"/>
          <w:szCs w:val="28"/>
        </w:rPr>
        <w:t xml:space="preserve">                          Ермак Н.О.</w:t>
      </w:r>
    </w:p>
    <w:p w:rsidR="00C6558B" w:rsidRDefault="00C6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558B" w:rsidRDefault="00C6558B" w:rsidP="00ED5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6558B" w:rsidSect="00890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9" w:type="dxa"/>
        <w:tblInd w:w="-743" w:type="dxa"/>
        <w:tblLayout w:type="fixed"/>
        <w:tblLook w:val="04A0"/>
      </w:tblPr>
      <w:tblGrid>
        <w:gridCol w:w="1135"/>
        <w:gridCol w:w="1843"/>
        <w:gridCol w:w="1134"/>
        <w:gridCol w:w="849"/>
        <w:gridCol w:w="1696"/>
        <w:gridCol w:w="1094"/>
        <w:gridCol w:w="1256"/>
        <w:gridCol w:w="870"/>
        <w:gridCol w:w="1684"/>
        <w:gridCol w:w="1435"/>
        <w:gridCol w:w="1134"/>
        <w:gridCol w:w="1889"/>
      </w:tblGrid>
      <w:tr w:rsidR="00C6558B" w:rsidRPr="00C6558B" w:rsidTr="00C6558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Утверждена</w:t>
            </w:r>
          </w:p>
        </w:tc>
      </w:tr>
      <w:tr w:rsidR="00C6558B" w:rsidRPr="00C6558B" w:rsidTr="00C6558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Постановлением администрации</w:t>
            </w:r>
          </w:p>
        </w:tc>
      </w:tr>
      <w:tr w:rsidR="00C6558B" w:rsidRPr="00C6558B" w:rsidTr="00C6558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C6558B" w:rsidRPr="00C6558B" w:rsidTr="00C6558B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СХЕМА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Староладожское сельское поселение</w:t>
            </w:r>
          </w:p>
        </w:tc>
      </w:tr>
      <w:tr w:rsidR="00C6558B" w:rsidRPr="00C6558B" w:rsidTr="00596158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размещения нестационарных торговых объектов, расположенных на территории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Волховского муниципального района</w:t>
            </w:r>
          </w:p>
        </w:tc>
      </w:tr>
      <w:tr w:rsidR="00C6558B" w:rsidRPr="00C6558B" w:rsidTr="00C6558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13 марта 2020 года № 33</w:t>
            </w:r>
          </w:p>
        </w:tc>
      </w:tr>
      <w:tr w:rsidR="00C6558B" w:rsidRPr="00C6558B" w:rsidTr="00C6558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(Приложение 1)</w:t>
            </w:r>
          </w:p>
        </w:tc>
      </w:tr>
      <w:tr w:rsidR="00C6558B" w:rsidRPr="00C6558B" w:rsidTr="00C6558B">
        <w:trPr>
          <w:trHeight w:val="3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(текстовая часть)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8B" w:rsidRPr="00C6558B" w:rsidRDefault="00C6558B" w:rsidP="00C65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58B" w:rsidRPr="00C6558B" w:rsidTr="00C6558B">
        <w:trPr>
          <w:trHeight w:val="900"/>
        </w:trPr>
        <w:tc>
          <w:tcPr>
            <w:tcW w:w="6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НТО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или) среднего предпринимательства (да/нет)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Период размещения НТО </w:t>
            </w:r>
          </w:p>
        </w:tc>
      </w:tr>
      <w:tr w:rsidR="00C6558B" w:rsidRPr="00C6558B" w:rsidTr="00C6558B">
        <w:trPr>
          <w:trHeight w:val="230"/>
        </w:trPr>
        <w:tc>
          <w:tcPr>
            <w:tcW w:w="66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58B" w:rsidRPr="00C6558B" w:rsidTr="00C6558B">
        <w:trPr>
          <w:trHeight w:val="346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НТО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НТО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Специализация НТО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</w:t>
            </w:r>
            <w:proofErr w:type="gram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желанию)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(дата)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(дата)</w:t>
            </w:r>
          </w:p>
        </w:tc>
      </w:tr>
      <w:tr w:rsidR="00C6558B" w:rsidRPr="00C6558B" w:rsidTr="00C6558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6558B" w:rsidRPr="00C6558B" w:rsidTr="00C6558B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Волховский район, д. Чернавино, у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anchor="RANGE!P160" w:history="1">
              <w:proofErr w:type="spellStart"/>
              <w:r w:rsidRPr="00C6558B">
                <w:rPr>
                  <w:rFonts w:ascii="Times New Roman" w:eastAsia="Times New Roman" w:hAnsi="Times New Roman" w:cs="Times New Roman"/>
                  <w:sz w:val="20"/>
                </w:rPr>
                <w:t>Автомагазин</w:t>
              </w:r>
              <w:proofErr w:type="spellEnd"/>
              <w:r w:rsidRPr="00C6558B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продовольственны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товары (</w:t>
            </w: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смешанный ассортимент продуктов питания)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Торговый дом «</w:t>
            </w:r>
            <w:proofErr w:type="spell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Волховхлеб</w:t>
            </w:r>
            <w:proofErr w:type="spell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4718012031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Совета депутатов №29 от 21.12.2018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</w:tr>
      <w:tr w:rsidR="00C6558B" w:rsidRPr="00C6558B" w:rsidTr="00C6558B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Волховский район, Старая Ладога, ул. Советская, у д.3 (административное здание АО «</w:t>
            </w:r>
            <w:proofErr w:type="spell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Волхо-вское</w:t>
            </w:r>
            <w:proofErr w:type="spell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anchor="RANGE!P160" w:history="1">
              <w:proofErr w:type="spellStart"/>
              <w:r w:rsidRPr="00C6558B">
                <w:rPr>
                  <w:rFonts w:ascii="Times New Roman" w:eastAsia="Times New Roman" w:hAnsi="Times New Roman" w:cs="Times New Roman"/>
                  <w:sz w:val="20"/>
                </w:rPr>
                <w:t>Автомагазин</w:t>
              </w:r>
              <w:proofErr w:type="spellEnd"/>
              <w:r w:rsidRPr="00C6558B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Мясо, мясная гастрономия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Калинкин Антон Викторович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470200994443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Совета депутатов №29 от 21.12.2019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</w:tr>
      <w:tr w:rsidR="00C6558B" w:rsidRPr="00C6558B" w:rsidTr="00C6558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Старая Ладога, ул. Советская, у д. 1 (МБУДОКС ИДЦ «Старая Ладога»)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Проектное место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558B" w:rsidRPr="00C6558B" w:rsidTr="00C655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тарая Ладога, пр. Волховский площадь у кафе «</w:t>
            </w:r>
            <w:proofErr w:type="spell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Любава</w:t>
            </w:r>
            <w:proofErr w:type="spell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Проектное место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558B" w:rsidRPr="00C6558B" w:rsidTr="00C655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тарая Ладога, пр. Волховский (Зеленая лужайка)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Проектное место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558B" w:rsidRPr="00C6558B" w:rsidTr="00C6558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тарая Ладога, ул. Никольская (вблизи Никольского мужского монастыря)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Проектное место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8B" w:rsidRPr="00C6558B" w:rsidRDefault="00C6558B" w:rsidP="00C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D5B48" w:rsidRPr="00ED5B48" w:rsidRDefault="00ED5B48" w:rsidP="00ED5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D5B48" w:rsidRPr="00ED5B48" w:rsidSect="00C655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94A"/>
    <w:multiLevelType w:val="hybridMultilevel"/>
    <w:tmpl w:val="AC9432EA"/>
    <w:lvl w:ilvl="0" w:tplc="C7F4640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5984130"/>
    <w:multiLevelType w:val="hybridMultilevel"/>
    <w:tmpl w:val="065EA992"/>
    <w:lvl w:ilvl="0" w:tplc="6F4C1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10820"/>
    <w:multiLevelType w:val="hybridMultilevel"/>
    <w:tmpl w:val="2D72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E6F6E"/>
    <w:rsid w:val="000874EE"/>
    <w:rsid w:val="0009466C"/>
    <w:rsid w:val="000D39EA"/>
    <w:rsid w:val="001748BB"/>
    <w:rsid w:val="00187C4C"/>
    <w:rsid w:val="001B24BF"/>
    <w:rsid w:val="00366D79"/>
    <w:rsid w:val="0041469D"/>
    <w:rsid w:val="004334F9"/>
    <w:rsid w:val="004C095E"/>
    <w:rsid w:val="006E6C4F"/>
    <w:rsid w:val="00726A61"/>
    <w:rsid w:val="00771E53"/>
    <w:rsid w:val="00796DAD"/>
    <w:rsid w:val="00890F75"/>
    <w:rsid w:val="008A1846"/>
    <w:rsid w:val="008F678F"/>
    <w:rsid w:val="009A01AB"/>
    <w:rsid w:val="009B1931"/>
    <w:rsid w:val="009C253F"/>
    <w:rsid w:val="009D5CD6"/>
    <w:rsid w:val="00A52C3A"/>
    <w:rsid w:val="00A772D1"/>
    <w:rsid w:val="00AC09A1"/>
    <w:rsid w:val="00AC23AF"/>
    <w:rsid w:val="00AD2ED9"/>
    <w:rsid w:val="00AF2501"/>
    <w:rsid w:val="00B80006"/>
    <w:rsid w:val="00C6558B"/>
    <w:rsid w:val="00CB20B7"/>
    <w:rsid w:val="00CB6EEA"/>
    <w:rsid w:val="00CE6F6E"/>
    <w:rsid w:val="00D37C9A"/>
    <w:rsid w:val="00E8016A"/>
    <w:rsid w:val="00ED5B48"/>
    <w:rsid w:val="00F31F1A"/>
    <w:rsid w:val="00F5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5"/>
  </w:style>
  <w:style w:type="paragraph" w:styleId="1">
    <w:name w:val="heading 1"/>
    <w:basedOn w:val="a"/>
    <w:next w:val="a"/>
    <w:link w:val="10"/>
    <w:uiPriority w:val="9"/>
    <w:qFormat/>
    <w:rsid w:val="00CE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6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E6F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uiPriority w:val="99"/>
    <w:semiHidden/>
    <w:rsid w:val="00CE6F6E"/>
    <w:pPr>
      <w:widowControl w:val="0"/>
      <w:snapToGrid w:val="0"/>
      <w:spacing w:after="0" w:line="300" w:lineRule="auto"/>
      <w:ind w:left="840" w:firstLine="360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3">
    <w:name w:val="Title"/>
    <w:basedOn w:val="a"/>
    <w:link w:val="a4"/>
    <w:qFormat/>
    <w:rsid w:val="00CE6F6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CE6F6E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1E53"/>
    <w:pPr>
      <w:ind w:left="720"/>
      <w:contextualSpacing/>
    </w:pPr>
  </w:style>
  <w:style w:type="paragraph" w:customStyle="1" w:styleId="Style11">
    <w:name w:val="Style11"/>
    <w:basedOn w:val="a"/>
    <w:rsid w:val="00E8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rsid w:val="00E8016A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1">
    <w:name w:val="Font Style21"/>
    <w:rsid w:val="00E801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E8016A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E8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65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\&#1056;&#1077;&#1077;&#1089;&#1090;&#1088;&#1099;%20&#1074;%20&#1088;&#1077;&#1075;&#1080;&#1089;&#1090;&#1088;\&#1040;&#1076;&#1084;&#1080;&#1085;&#1080;&#1089;&#1090;&#1088;&#1072;&#1094;&#1080;&#1103;\2020\&#1058;&#1072;&#1073;&#1083;&#1080;&#1094;&#1072;%20%20&#1082;%20&#1087;&#1086;&#1089;&#1090;&#1072;&#1085;&#1086;&#1074;&#1083;&#1077;&#1085;&#1080;&#1102;%20&#8470;%2033%20%20&#1086;&#1090;%2013.03.2020%20(&#1053;&#1058;&#1054;)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&#1056;&#1077;&#1077;&#1089;&#1090;&#1088;&#1099;%20&#1074;%20&#1088;&#1077;&#1075;&#1080;&#1089;&#1090;&#1088;\&#1040;&#1076;&#1084;&#1080;&#1085;&#1080;&#1089;&#1090;&#1088;&#1072;&#1094;&#1080;&#1103;\2020\&#1058;&#1072;&#1073;&#1083;&#1080;&#1094;&#1072;%20%20&#1082;%20&#1087;&#1086;&#1089;&#1090;&#1072;&#1085;&#1086;&#1074;&#1083;&#1077;&#1085;&#1080;&#1102;%20&#8470;%2033%20%20&#1086;&#1090;%2013.03.2020%20(&#1053;&#1058;&#1054;).x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6kBkhnwwZ6SWf+WE6usQymKn1eArdeQ7SVGmkmQtusk=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kW7U0907mxpxV7TzYCgupMqPP9iFbGkUwpZnf2+xFJr6tLUnsUMF+A5ucdYze5ha
KzaAe8omuPuV2JDh7sGJ5g==</SignatureValue>
  <KeyInfo>
    <X509Data>
      <X509Certificate>MIII3DCCCImgAwIBAgIRAZ6w9zrKuKa26hHNPepUgSUwCgYIKoUDBwEBAwIwggEr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0J4gItCe0K3QnyIwHhcNMjAwMTIzMTAzMzExWhcNMjEwMTIzMTAzMzExWjCCAk4x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BgNVBAMMI9Cc0LjQvdC60L7QvNGB0LLRj9C30Ywg0KDQvtGB0YHQuNC4ggpx2MXW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3RXqHn/cqSRjUAZGYg4LrVPvWf0=</DigestValue>
      </Reference>
      <Reference URI="/word/fontTable.xml?ContentType=application/vnd.openxmlformats-officedocument.wordprocessingml.fontTable+xml">
        <DigestMethod Algorithm="http://www.w3.org/2000/09/xmldsig#sha1"/>
        <DigestValue>qGRaYq2y9bLXpOTdWRXErbrQORI=</DigestValue>
      </Reference>
      <Reference URI="/word/media/image1.jpeg?ContentType=image/jpeg">
        <DigestMethod Algorithm="http://www.w3.org/2000/09/xmldsig#sha1"/>
        <DigestValue>OI0jtBc3N7gE/OZ37BcxP1GUHNc=</DigestValue>
      </Reference>
      <Reference URI="/word/numbering.xml?ContentType=application/vnd.openxmlformats-officedocument.wordprocessingml.numbering+xml">
        <DigestMethod Algorithm="http://www.w3.org/2000/09/xmldsig#sha1"/>
        <DigestValue>n4fq2chxHmtmhwTxKMriYAwsH8E=</DigestValue>
      </Reference>
      <Reference URI="/word/settings.xml?ContentType=application/vnd.openxmlformats-officedocument.wordprocessingml.settings+xml">
        <DigestMethod Algorithm="http://www.w3.org/2000/09/xmldsig#sha1"/>
        <DigestValue>+wYHmlDNEMucEBWIOD9WUzilxwE=</DigestValue>
      </Reference>
      <Reference URI="/word/styles.xml?ContentType=application/vnd.openxmlformats-officedocument.wordprocessingml.styles+xml">
        <DigestMethod Algorithm="http://www.w3.org/2000/09/xmldsig#sha1"/>
        <DigestValue>2V2SLowYyo2VvY5IHEVAqGuKrp8=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1YxeWEJHpmJdOC6/50t+GSUnk30=</DigestValue>
      </Reference>
    </Manifest>
    <SignatureProperties>
      <SignatureProperty Id="idSignatureTime" Target="#idPackageSignature">
        <mdssi:SignatureTime>
          <mdssi:Format>YYYY-MM-DDThh:mm:ssTZD</mdssi:Format>
          <mdssi:Value>2020-03-31T12:31:21Z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 О С Т А Н О В Л Е Н И Е</vt:lpstr>
      <vt:lpstr>    от 13 марта 2020 года                                                           </vt:lpstr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</cp:lastModifiedBy>
  <cp:revision>22</cp:revision>
  <cp:lastPrinted>2020-03-23T08:19:00Z</cp:lastPrinted>
  <dcterms:created xsi:type="dcterms:W3CDTF">2019-05-14T06:36:00Z</dcterms:created>
  <dcterms:modified xsi:type="dcterms:W3CDTF">2020-03-30T12:13:00Z</dcterms:modified>
</cp:coreProperties>
</file>