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D" w:rsidRDefault="0077408D" w:rsidP="007740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289" w:rsidRDefault="00773B4C" w:rsidP="007740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результатах про</w:t>
      </w:r>
      <w:r w:rsidRPr="00773B4C">
        <w:rPr>
          <w:rFonts w:ascii="Times New Roman" w:hAnsi="Times New Roman" w:cs="Times New Roman"/>
          <w:b/>
          <w:sz w:val="28"/>
          <w:szCs w:val="28"/>
        </w:rPr>
        <w:t>верки соблюдения требований законодательства о соблюдении прав субъектов малого и среднего предпринимательства органами местного самоуправления»</w:t>
      </w:r>
    </w:p>
    <w:p w:rsidR="00773B4C" w:rsidRDefault="00773B4C" w:rsidP="00773B4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80289" w:rsidRPr="00680289" w:rsidRDefault="00680289" w:rsidP="0068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89">
        <w:rPr>
          <w:rFonts w:ascii="Times New Roman" w:hAnsi="Times New Roman" w:cs="Times New Roman"/>
          <w:sz w:val="28"/>
          <w:szCs w:val="28"/>
        </w:rPr>
        <w:t>Волховской городской прокуратурой в декабре 2020 года проведена проверка соблюдения требований законодательства о соблюдении прав субъектов малого и среднего предпринимательства органами местного самоуправления Волховского района.</w:t>
      </w:r>
    </w:p>
    <w:p w:rsidR="00680289" w:rsidRPr="00680289" w:rsidRDefault="00680289" w:rsidP="0068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89">
        <w:rPr>
          <w:rFonts w:ascii="Times New Roman" w:hAnsi="Times New Roman" w:cs="Times New Roman"/>
          <w:sz w:val="28"/>
          <w:szCs w:val="28"/>
        </w:rPr>
        <w:t xml:space="preserve">В рамках проверки было установлено, что администрациями муниципальных образований </w:t>
      </w:r>
      <w:proofErr w:type="spellStart"/>
      <w:r w:rsidRPr="00680289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6802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0289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680289">
        <w:rPr>
          <w:rFonts w:ascii="Times New Roman" w:hAnsi="Times New Roman" w:cs="Times New Roman"/>
          <w:sz w:val="28"/>
          <w:szCs w:val="28"/>
        </w:rPr>
        <w:t xml:space="preserve"> сельских поселений Волховского муниципального района не исполнена обязанность по размещению необходимой информации на официальном сайте в соответствии с требованиями ст. 19 Федерального закона от 24.07.2007 №209-ФЗ «О развитии малого и среднего предпринимательства в Российской Федерации».</w:t>
      </w:r>
    </w:p>
    <w:p w:rsidR="00680289" w:rsidRDefault="00680289" w:rsidP="0068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89">
        <w:rPr>
          <w:rFonts w:ascii="Times New Roman" w:hAnsi="Times New Roman" w:cs="Times New Roman"/>
          <w:sz w:val="28"/>
          <w:szCs w:val="28"/>
        </w:rPr>
        <w:t xml:space="preserve">В этой связи, 17.12.2020 городским прокурором в отношении должностных лиц администраций вынесено два постановления о возбуждении дел об административных правонарушениях по ч. 2 ст. 13.27 Кодекса Российской Федерации об административных правонарушениях, которые в январе 2021 года рассмотрены, виновные лица привлечены к административной ответственности в виде штрафа на общую сумму 6 000 рублей.  </w:t>
      </w:r>
      <w:proofErr w:type="gramEnd"/>
    </w:p>
    <w:p w:rsidR="00773B4C" w:rsidRDefault="00773B4C" w:rsidP="00773B4C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73B4C" w:rsidRDefault="00773B4C" w:rsidP="0077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773B4C" w:rsidRDefault="00773B4C" w:rsidP="00773B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408D" w:rsidRPr="00A27F6C" w:rsidRDefault="00A27F6C" w:rsidP="00A27F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6C">
        <w:rPr>
          <w:rFonts w:ascii="Times New Roman" w:hAnsi="Times New Roman" w:cs="Times New Roman"/>
          <w:b/>
          <w:sz w:val="28"/>
          <w:szCs w:val="28"/>
        </w:rPr>
        <w:t xml:space="preserve">«О результатах рассмотрения уголовного дела по </w:t>
      </w:r>
      <w:proofErr w:type="gramStart"/>
      <w:r w:rsidRPr="00A27F6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A27F6C">
        <w:rPr>
          <w:rFonts w:ascii="Times New Roman" w:hAnsi="Times New Roman" w:cs="Times New Roman"/>
          <w:b/>
          <w:sz w:val="28"/>
          <w:szCs w:val="28"/>
        </w:rPr>
        <w:t>. 1 ст. 161 Уголовного кодекса Российской Федерации»</w:t>
      </w:r>
    </w:p>
    <w:p w:rsidR="00A27F6C" w:rsidRDefault="00A27F6C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8D" w:rsidRP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8D">
        <w:rPr>
          <w:rFonts w:ascii="Times New Roman" w:hAnsi="Times New Roman" w:cs="Times New Roman"/>
          <w:sz w:val="28"/>
          <w:szCs w:val="28"/>
        </w:rPr>
        <w:t xml:space="preserve">Волховским городским судом </w:t>
      </w:r>
      <w:r w:rsidR="00A27F6C">
        <w:rPr>
          <w:rFonts w:ascii="Times New Roman" w:hAnsi="Times New Roman" w:cs="Times New Roman"/>
          <w:sz w:val="28"/>
          <w:szCs w:val="28"/>
        </w:rPr>
        <w:t>02.02.</w:t>
      </w:r>
      <w:r w:rsidRPr="0077408D">
        <w:rPr>
          <w:rFonts w:ascii="Times New Roman" w:hAnsi="Times New Roman" w:cs="Times New Roman"/>
          <w:sz w:val="28"/>
          <w:szCs w:val="28"/>
        </w:rPr>
        <w:t xml:space="preserve">2021 с участием государственного обвинителя - представителя Волховской городской прокуратуры было рассмотрено уголовное дело в отношении </w:t>
      </w:r>
      <w:r w:rsidR="00C3266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77408D">
        <w:rPr>
          <w:rFonts w:ascii="Times New Roman" w:hAnsi="Times New Roman" w:cs="Times New Roman"/>
          <w:sz w:val="28"/>
          <w:szCs w:val="28"/>
        </w:rPr>
        <w:t>В</w:t>
      </w:r>
      <w:r w:rsidR="00C3266D">
        <w:rPr>
          <w:rFonts w:ascii="Times New Roman" w:hAnsi="Times New Roman" w:cs="Times New Roman"/>
          <w:sz w:val="28"/>
          <w:szCs w:val="28"/>
        </w:rPr>
        <w:t xml:space="preserve">. </w:t>
      </w:r>
      <w:r w:rsidRPr="0077408D">
        <w:rPr>
          <w:rFonts w:ascii="Times New Roman" w:hAnsi="Times New Roman" w:cs="Times New Roman"/>
          <w:sz w:val="28"/>
          <w:szCs w:val="28"/>
        </w:rPr>
        <w:t xml:space="preserve">по обвинению в совершении преступления, предусмотренного частью 1 статьи 161 </w:t>
      </w:r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-</w:t>
      </w:r>
      <w:r w:rsidRPr="0077408D">
        <w:rPr>
          <w:rFonts w:ascii="Times New Roman" w:hAnsi="Times New Roman" w:cs="Times New Roman"/>
          <w:sz w:val="28"/>
          <w:szCs w:val="28"/>
        </w:rPr>
        <w:t xml:space="preserve"> «Грабеж, то есть открытое хищение чужого имущества». </w:t>
      </w:r>
    </w:p>
    <w:p w:rsidR="0077408D" w:rsidRP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8D">
        <w:rPr>
          <w:rFonts w:ascii="Times New Roman" w:hAnsi="Times New Roman" w:cs="Times New Roman"/>
          <w:sz w:val="28"/>
          <w:szCs w:val="28"/>
        </w:rPr>
        <w:t>Судом было установлено, что</w:t>
      </w:r>
      <w:r w:rsidR="00C3266D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в ноябре 2020 года В.,  находясь в состоянии алкогольного опьянения  в помещении магазина «Пятерочка»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40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408D">
        <w:rPr>
          <w:rFonts w:ascii="Times New Roman" w:hAnsi="Times New Roman" w:cs="Times New Roman"/>
          <w:sz w:val="28"/>
          <w:szCs w:val="28"/>
        </w:rPr>
        <w:t>.</w:t>
      </w:r>
      <w:r w:rsidR="00A27F6C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 xml:space="preserve">Волхов, осознавая, что за его действиями наблюдают сотрудники магазина, открыто похитил 1 (одну) бутылку водки, стоимостью 212 рублей. </w:t>
      </w:r>
    </w:p>
    <w:p w:rsidR="00610547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8D">
        <w:rPr>
          <w:rFonts w:ascii="Times New Roman" w:hAnsi="Times New Roman" w:cs="Times New Roman"/>
          <w:sz w:val="28"/>
          <w:szCs w:val="28"/>
        </w:rPr>
        <w:t>Назначая виновному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 xml:space="preserve">наказание, суд учел, что В. совершил умышленное преступление, относящееся к категории средней тяжести, направленное против собственности, в период отбытия условного наказания, назначенного ему за совершение умышленных преступлений небольшой и средней тяжести  по приговору от 28.09.2020. </w:t>
      </w:r>
    </w:p>
    <w:p w:rsidR="0077408D" w:rsidRP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08D">
        <w:rPr>
          <w:rFonts w:ascii="Times New Roman" w:hAnsi="Times New Roman" w:cs="Times New Roman"/>
          <w:sz w:val="28"/>
          <w:szCs w:val="28"/>
        </w:rPr>
        <w:t xml:space="preserve">Поэтому с учетом тяжести и  характера совершенного преступления, данных о личности виновного, который на учете у нарколога и психиатра не состоит, характеризуется по месту жительства удовлетворительно,  ранее </w:t>
      </w:r>
      <w:r w:rsidRPr="0077408D">
        <w:rPr>
          <w:rFonts w:ascii="Times New Roman" w:hAnsi="Times New Roman" w:cs="Times New Roman"/>
          <w:sz w:val="28"/>
          <w:szCs w:val="28"/>
        </w:rPr>
        <w:lastRenderedPageBreak/>
        <w:t>неоднократно  5 (пять) раз привлекался к уголовной ответственности, также имел нарушения административного законодательства, с учетом наличия отягчающего наказание обстоятельства, которым суд признал рецидив его действий, наличия смягчающего обстоятельства, вину в совершении преступления признал</w:t>
      </w:r>
      <w:proofErr w:type="gramEnd"/>
      <w:r w:rsidRPr="0077408D">
        <w:rPr>
          <w:rFonts w:ascii="Times New Roman" w:hAnsi="Times New Roman" w:cs="Times New Roman"/>
          <w:sz w:val="28"/>
          <w:szCs w:val="28"/>
        </w:rPr>
        <w:t xml:space="preserve"> полностью, ходатайствуя о рассмотрении уголовного дела судом в особом порядке, без проведения судебного разбирательства. </w:t>
      </w:r>
    </w:p>
    <w:p w:rsidR="0077408D" w:rsidRP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08D">
        <w:rPr>
          <w:rFonts w:ascii="Times New Roman" w:hAnsi="Times New Roman" w:cs="Times New Roman"/>
          <w:sz w:val="28"/>
          <w:szCs w:val="28"/>
        </w:rPr>
        <w:t>С учетом вышеуказанных обстоятельств, а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также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мнения государственного обвинителя,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суд признал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В. виновными по ч.1 ст.  161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УК РФ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>и, отменив условное наказание, назначенное приговором суда от 28.09.2020, окончательно назначил  наказание  по совокупности приговоров в виде  лишения свободы</w:t>
      </w:r>
      <w:r w:rsidR="00610547">
        <w:rPr>
          <w:rFonts w:ascii="Times New Roman" w:hAnsi="Times New Roman" w:cs="Times New Roman"/>
          <w:sz w:val="28"/>
          <w:szCs w:val="28"/>
        </w:rPr>
        <w:t xml:space="preserve"> </w:t>
      </w:r>
      <w:r w:rsidRPr="0077408D">
        <w:rPr>
          <w:rFonts w:ascii="Times New Roman" w:hAnsi="Times New Roman" w:cs="Times New Roman"/>
          <w:sz w:val="28"/>
          <w:szCs w:val="28"/>
        </w:rPr>
        <w:t xml:space="preserve">сроком на 2 года 6 месяцев, с отбыванием в исправительной колонии строгого режима, взяв под стражу в зале суда.   </w:t>
      </w:r>
      <w:proofErr w:type="gramEnd"/>
    </w:p>
    <w:p w:rsidR="00654911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8D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8D" w:rsidRDefault="0077408D" w:rsidP="007740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77408D" w:rsidRDefault="0077408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8D" w:rsidRPr="00926C19" w:rsidRDefault="0049326D" w:rsidP="00926C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19">
        <w:rPr>
          <w:rFonts w:ascii="Times New Roman" w:hAnsi="Times New Roman" w:cs="Times New Roman"/>
          <w:b/>
          <w:sz w:val="28"/>
          <w:szCs w:val="28"/>
        </w:rPr>
        <w:t>«О результатах проверки санитарно-эпидемиологического благополучия населения»</w:t>
      </w:r>
    </w:p>
    <w:p w:rsidR="0049326D" w:rsidRDefault="0049326D" w:rsidP="0077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Волховской городской прокуратурой в январе 2021 года проведена проверка соблюдения законодательства в области обеспечения санитарно-эпидемиологического благополучия населения в период действующих на территории Волховского района Ленинградской области ограничительных мероприятий (карантина).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К примеру, в нарушении требований Федерального закона от 30.03.1999 №52-ФЗ «О санитарно-эпидемиологическом благополучии населения», СП 3.1.3597-20 «Профилактика новой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 инфекции (COVID-19)», утвержденных постановлением Главного государственного санитарного врача Российской Федерации от 22.05.2020 № 35, в  деятельност</w:t>
      </w:r>
      <w:proofErr w:type="gramStart"/>
      <w:r w:rsidRPr="00926C1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26C19">
        <w:rPr>
          <w:rFonts w:ascii="Times New Roman" w:hAnsi="Times New Roman" w:cs="Times New Roman"/>
          <w:sz w:val="28"/>
          <w:szCs w:val="28"/>
        </w:rPr>
        <w:t xml:space="preserve"> «ГЕНДЖО» по размещению людей для проведения строительных работ, установлено следующее: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1. в комнатах для проживания кровати одно- и двухъярусные расположены в непосредственной близости друг к другу, то </w:t>
      </w:r>
      <w:proofErr w:type="gramStart"/>
      <w:r w:rsidRPr="00926C19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26C19">
        <w:rPr>
          <w:rFonts w:ascii="Times New Roman" w:hAnsi="Times New Roman" w:cs="Times New Roman"/>
          <w:sz w:val="28"/>
          <w:szCs w:val="28"/>
        </w:rPr>
        <w:t xml:space="preserve"> не соблюдена социальная дистанция от 1,5 до </w:t>
      </w:r>
      <w:smartTag w:uri="urn:schemas-microsoft-com:office:smarttags" w:element="metricconverter">
        <w:smartTagPr>
          <w:attr w:name="ProductID" w:val="2 м"/>
        </w:smartTagPr>
        <w:r w:rsidRPr="00926C19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26C19">
        <w:rPr>
          <w:rFonts w:ascii="Times New Roman" w:hAnsi="Times New Roman" w:cs="Times New Roman"/>
          <w:sz w:val="28"/>
          <w:szCs w:val="28"/>
        </w:rPr>
        <w:t>;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2.  не представлен запас дезинфицирующих средств, обеззараживание воздуха в жилых комнатах не проводится;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3. на предприятии организованы места для временного проживания граждан мигрантов, для указанных целей выделены комнаты временного проживания, которые не обеспечены твердым и мягким инвентарем, шкафами для одежды и обуви;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4. к работе для уборки мест временного проживания допущены уборщицы без личных медицинских книжек, не прошедшие периодический медицинский осмотр в установленном порядке, не имеющие данных о профилактических прививках, аттестации и гигиенического обучения.</w:t>
      </w:r>
    </w:p>
    <w:p w:rsidR="00926C19" w:rsidRPr="00926C19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Аналогичные нарушения закона были выявлены в ходе проверки индивидуального предпринимателя Казаковой Г.М. </w:t>
      </w:r>
    </w:p>
    <w:p w:rsidR="0077408D" w:rsidRDefault="00926C19" w:rsidP="00926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lastRenderedPageBreak/>
        <w:t>В этой связи, Волховским городским прокурором руководителю ООО «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Генджо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>», ИП Казаковой Г.М. внесено 2 представления, которые рассмотрены и удовлетворены, 2 лица привлечено к дисциплинарной ответственности, нарушения закона устранены.</w:t>
      </w:r>
    </w:p>
    <w:p w:rsid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19" w:rsidRDefault="00926C19" w:rsidP="00926C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19" w:rsidRPr="00926C19" w:rsidRDefault="00926C19" w:rsidP="00926C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19">
        <w:rPr>
          <w:rFonts w:ascii="Times New Roman" w:hAnsi="Times New Roman" w:cs="Times New Roman"/>
          <w:b/>
          <w:sz w:val="28"/>
          <w:szCs w:val="28"/>
        </w:rPr>
        <w:t>«О результатах проверки исполнения законодательства о защите населения и территорий от чрезвычайных ситуаций природного и техногенного характера»</w:t>
      </w:r>
    </w:p>
    <w:p w:rsidR="00926C19" w:rsidRDefault="00926C19" w:rsidP="00926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Волховской городской прокуратурой в ноябре-декабре 2020 г. проведена проверка исполнения законодательства о защите населения и территорий от чрезвычайных ситуаций природного и техногенного характера.</w:t>
      </w: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C19">
        <w:rPr>
          <w:rFonts w:ascii="Times New Roman" w:hAnsi="Times New Roman" w:cs="Times New Roman"/>
          <w:sz w:val="28"/>
          <w:szCs w:val="28"/>
        </w:rPr>
        <w:t xml:space="preserve">Установлено, что в нарушении статей 14, 92, 95 Жилищного кодекса Российской Федерации, статей 1, 11 Федерального закона от 21.12.1994 №68-ФЗ «О защите населения и территорий от чрезвычайных ситуаций природного и техногенного характера» на территориях муниципальных образований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 сельских поселений органами местного самоуправления не созданы специализированные жилые фонды в виде жилых помещений маневренного фонда. </w:t>
      </w:r>
      <w:proofErr w:type="gramEnd"/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При указанных обстоятельствах, существование реальной угрозы возникновения чрезвычайной ситуации является основанием для переселения граждан из аварийных жилых домов с предоставлением им жилого помещения маневренного фонда до предоставления другого благоустроенного жилого помещения по договору социального найма.</w:t>
      </w: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926C19">
        <w:rPr>
          <w:rFonts w:ascii="Times New Roman" w:hAnsi="Times New Roman" w:cs="Times New Roman"/>
          <w:sz w:val="28"/>
          <w:szCs w:val="28"/>
        </w:rPr>
        <w:t>маневренного жилого фонда, предназначенного для данных целей свидетельствует</w:t>
      </w:r>
      <w:proofErr w:type="gramEnd"/>
      <w:r w:rsidRPr="00926C19">
        <w:rPr>
          <w:rFonts w:ascii="Times New Roman" w:hAnsi="Times New Roman" w:cs="Times New Roman"/>
          <w:sz w:val="28"/>
          <w:szCs w:val="28"/>
        </w:rPr>
        <w:t xml:space="preserve"> о ненадлежащем исполнении органами местного самоуправления вышеуказанных требований законодательства связанных с участием в предупреждении и ликвидации последствий чрезвычайных ситуаций в границах поселения.  </w:t>
      </w: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Выявленные факты нарушений закона явились основанием для внесения главам администраций МО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 сельских поселений прокурором представлений, которые рассмотрены и удовлетворены.</w:t>
      </w: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 xml:space="preserve">Одно исковой заявление направлено прокурором в суд об обязании администрации МО </w:t>
      </w:r>
      <w:proofErr w:type="spellStart"/>
      <w:r w:rsidRPr="00926C19">
        <w:rPr>
          <w:rFonts w:ascii="Times New Roman" w:hAnsi="Times New Roman" w:cs="Times New Roman"/>
          <w:sz w:val="28"/>
          <w:szCs w:val="28"/>
        </w:rPr>
        <w:t>Бережсковское</w:t>
      </w:r>
      <w:proofErr w:type="spellEnd"/>
      <w:r w:rsidRPr="00926C1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926C19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26C19">
        <w:rPr>
          <w:rFonts w:ascii="Times New Roman" w:hAnsi="Times New Roman" w:cs="Times New Roman"/>
          <w:sz w:val="28"/>
          <w:szCs w:val="28"/>
        </w:rPr>
        <w:t xml:space="preserve"> маневренный жилищный фонд для предоставления жилых помещений гражданам. </w:t>
      </w:r>
    </w:p>
    <w:p w:rsidR="00926C19" w:rsidRP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Решением Волховского городского суда от 25 января 2021 года исковые требования прокурора удовлетворены.</w:t>
      </w:r>
    </w:p>
    <w:p w:rsid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19">
        <w:rPr>
          <w:rFonts w:ascii="Times New Roman" w:hAnsi="Times New Roman" w:cs="Times New Roman"/>
          <w:sz w:val="28"/>
          <w:szCs w:val="28"/>
        </w:rPr>
        <w:t>Решение не вступило в законную силу.</w:t>
      </w:r>
    </w:p>
    <w:p w:rsidR="00926C19" w:rsidRDefault="00926C19" w:rsidP="00926C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926C19" w:rsidRDefault="00926C19" w:rsidP="0092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1B" w:rsidRDefault="00727A1B" w:rsidP="00680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7A1B" w:rsidRDefault="00727A1B" w:rsidP="00727A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A1B">
        <w:rPr>
          <w:rFonts w:ascii="Times New Roman" w:eastAsia="Times New Roman" w:hAnsi="Times New Roman"/>
          <w:b/>
          <w:sz w:val="28"/>
          <w:szCs w:val="28"/>
        </w:rPr>
        <w:t>«О возмещении ущерба»</w:t>
      </w:r>
    </w:p>
    <w:p w:rsidR="00727A1B" w:rsidRPr="00727A1B" w:rsidRDefault="00727A1B" w:rsidP="00E720F3">
      <w:pPr>
        <w:pStyle w:val="a3"/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b/>
          <w:sz w:val="28"/>
          <w:szCs w:val="28"/>
        </w:rPr>
      </w:pPr>
    </w:p>
    <w:p w:rsidR="00680289" w:rsidRPr="004862ED" w:rsidRDefault="00680289" w:rsidP="00680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Волховская городская прокуратура разъясняет, что в</w:t>
      </w:r>
      <w:r w:rsidRPr="004862ED">
        <w:rPr>
          <w:rFonts w:ascii="Times New Roman" w:eastAsia="Times New Roman" w:hAnsi="Times New Roman"/>
          <w:sz w:val="28"/>
          <w:szCs w:val="28"/>
        </w:rPr>
        <w:t>озмещение в полном объеме ущерба, причиненного бюджетной системе Российской Федерации, в том числе, непосредственно в ходе судебного разбирательства, может являться основанием для прекращения уголовного преследования.</w:t>
      </w:r>
    </w:p>
    <w:p w:rsidR="00680289" w:rsidRPr="004862ED" w:rsidRDefault="00680289" w:rsidP="00680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2ED">
        <w:rPr>
          <w:rFonts w:ascii="Times New Roman" w:eastAsia="Times New Roman" w:hAnsi="Times New Roman"/>
          <w:sz w:val="28"/>
          <w:szCs w:val="28"/>
        </w:rPr>
        <w:t xml:space="preserve">Федеральным законом от 15.10.2020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4862ED">
        <w:rPr>
          <w:rFonts w:ascii="Times New Roman" w:eastAsia="Times New Roman" w:hAnsi="Times New Roman"/>
          <w:sz w:val="28"/>
          <w:szCs w:val="28"/>
        </w:rPr>
        <w:t xml:space="preserve"> 336-ФЗ «О внесении изменения в статью 28.1 Уголовно-процессуального кодекса Российской Федерации» установлено, что возмещение в полном объеме ущерба, причиненного бюджетной системе Российской Федерации, в том числе, непосредственно в ходе судебного разбирательства, может являться основанием для прекращения уголовного преследования.</w:t>
      </w:r>
    </w:p>
    <w:p w:rsidR="00680289" w:rsidRPr="004862ED" w:rsidRDefault="00680289" w:rsidP="00680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62ED">
        <w:rPr>
          <w:rFonts w:ascii="Times New Roman" w:eastAsia="Times New Roman" w:hAnsi="Times New Roman"/>
          <w:sz w:val="28"/>
          <w:szCs w:val="28"/>
        </w:rPr>
        <w:t>Согласно части первой статьи 28.1 УПК РФ «Прекращение уголовного преследования в связи с возмещением ущерба», обязательным условием прекращения уголовного преследования в отношении лица, подозреваемого или обвиняемого в совершении налогового преступления или преступления, связанного с уклонением от уплаты страховых взносов в государственный внебюджетный фонд, являлось возмещение в полном объеме ущерба, причиненного бюджетной системе Российской Федерации, до назначения судебного заседания.</w:t>
      </w:r>
      <w:proofErr w:type="gramEnd"/>
    </w:p>
    <w:p w:rsidR="00926C19" w:rsidRDefault="00680289" w:rsidP="00680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62ED">
        <w:rPr>
          <w:rFonts w:ascii="Times New Roman" w:eastAsia="Times New Roman" w:hAnsi="Times New Roman"/>
          <w:sz w:val="28"/>
          <w:szCs w:val="28"/>
        </w:rPr>
        <w:t>Внесенными изменениями из текста части первой статьи 28.1 УПК РФ исключается указанное ограничение – «до назначения судебного заседания», что создает условия для освобождения от уголовной ответственности лиц, возместивших в полном объеме ущерб, причиненный бюджетной системе РФ, уже в ходе судебного разбирательства.</w:t>
      </w:r>
    </w:p>
    <w:p w:rsidR="00680289" w:rsidRDefault="00680289" w:rsidP="006802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680289" w:rsidRDefault="00680289" w:rsidP="0068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1B" w:rsidRDefault="00727A1B" w:rsidP="00727A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1EF">
        <w:rPr>
          <w:rFonts w:ascii="Times New Roman" w:hAnsi="Times New Roman" w:cs="Times New Roman"/>
          <w:b/>
          <w:sz w:val="28"/>
          <w:szCs w:val="28"/>
        </w:rPr>
        <w:t>«Об усилении административной ответственности за нарушение правил пожарной безопасности в лесах во время особого противопожарного режима»</w:t>
      </w:r>
    </w:p>
    <w:p w:rsidR="00727A1B" w:rsidRDefault="00727A1B" w:rsidP="00727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B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E56B0B">
        <w:rPr>
          <w:rFonts w:ascii="Times New Roman" w:hAnsi="Times New Roman" w:cs="Times New Roman"/>
          <w:sz w:val="28"/>
          <w:szCs w:val="28"/>
        </w:rPr>
        <w:t xml:space="preserve">частью 3 статьи 8.32. Кодекса Российской Федерации установлена более строгая ответственность за нарушение правил пожарной безопасности в лесах в условиях особого противопожарного режима. 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B">
        <w:rPr>
          <w:rFonts w:ascii="Times New Roman" w:hAnsi="Times New Roman" w:cs="Times New Roman"/>
          <w:sz w:val="28"/>
          <w:szCs w:val="28"/>
        </w:rPr>
        <w:t>Совершение данного административного правонарушения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6B0B">
        <w:rPr>
          <w:rFonts w:ascii="Times New Roman" w:hAnsi="Times New Roman" w:cs="Times New Roman"/>
          <w:sz w:val="28"/>
          <w:szCs w:val="28"/>
        </w:rPr>
        <w:t>ри этом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7A1B" w:rsidRDefault="00727A1B" w:rsidP="00727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727A1B" w:rsidRDefault="00727A1B" w:rsidP="00727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A1B" w:rsidRDefault="00727A1B" w:rsidP="00727A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47">
        <w:rPr>
          <w:rFonts w:ascii="Times New Roman" w:hAnsi="Times New Roman" w:cs="Times New Roman"/>
          <w:b/>
          <w:sz w:val="28"/>
          <w:szCs w:val="28"/>
        </w:rPr>
        <w:t>«О кражах с помощью банковского счета»</w:t>
      </w:r>
    </w:p>
    <w:p w:rsidR="00727A1B" w:rsidRDefault="00727A1B" w:rsidP="00727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1B" w:rsidRPr="00610547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lastRenderedPageBreak/>
        <w:t xml:space="preserve">За кражу, совершенную с банковского счета, а равно в отношении электронных денежных средств предусмотрена уголовная ответственность по п. «г» </w:t>
      </w:r>
      <w:proofErr w:type="gramStart"/>
      <w:r w:rsidRPr="006105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10547">
        <w:rPr>
          <w:rFonts w:ascii="Times New Roman" w:hAnsi="Times New Roman" w:cs="Times New Roman"/>
          <w:sz w:val="28"/>
          <w:szCs w:val="28"/>
        </w:rPr>
        <w:t>. 3 ст. 158 Уголовного кодекса Российской Федерации. Санкцией данной статьи предусмотрены различные виды наказания вплоть до 6 лет лишения свободы.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t>Использование для оплаты покупок банковской</w:t>
      </w:r>
      <w:r>
        <w:rPr>
          <w:rFonts w:ascii="Times New Roman" w:hAnsi="Times New Roman" w:cs="Times New Roman"/>
          <w:sz w:val="28"/>
          <w:szCs w:val="28"/>
        </w:rPr>
        <w:t xml:space="preserve"> карты, которая была найдена, также является хищением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анковского счета.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наступает и за покушение на совершение хищения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анковского счета при помощи банковской карты. 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случае, если банковская карта была найдена и использована для оплаты товаров в магазине, однако совершить покупку не удалось, поскольку владелец ее своевременно заблокировал.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анковского счета является квалифицированным составом преступления и отнесено к категории тяжких преступлений.</w:t>
      </w:r>
    </w:p>
    <w:p w:rsidR="00727A1B" w:rsidRPr="00610547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уголовное дело (уголовное преследование), по преступлениям, отнесенным к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может быть прекращено в связи с примирением потерпевшим, а также такое уголовное дело после направления в суд не может быть рассмотрено в особом порядке.</w:t>
      </w:r>
      <w:r w:rsidRPr="0061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A1B" w:rsidRDefault="00727A1B" w:rsidP="0072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A1B" w:rsidRDefault="00727A1B" w:rsidP="00727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216A">
        <w:rPr>
          <w:rFonts w:ascii="Times New Roman" w:hAnsi="Times New Roman" w:cs="Times New Roman"/>
          <w:sz w:val="28"/>
          <w:szCs w:val="28"/>
        </w:rPr>
        <w:t>Волховская городская прокуратура</w:t>
      </w:r>
    </w:p>
    <w:p w:rsidR="00727A1B" w:rsidRDefault="00727A1B" w:rsidP="00727A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289" w:rsidRPr="00926C19" w:rsidRDefault="00680289" w:rsidP="0068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0289" w:rsidRPr="00926C19" w:rsidSect="0061054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78AC"/>
    <w:multiLevelType w:val="hybridMultilevel"/>
    <w:tmpl w:val="962EDA6C"/>
    <w:lvl w:ilvl="0" w:tplc="B6DA6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8D"/>
    <w:rsid w:val="0049326D"/>
    <w:rsid w:val="00610547"/>
    <w:rsid w:val="00654911"/>
    <w:rsid w:val="00680289"/>
    <w:rsid w:val="00727A1B"/>
    <w:rsid w:val="00773B4C"/>
    <w:rsid w:val="0077408D"/>
    <w:rsid w:val="007E2A43"/>
    <w:rsid w:val="00926C19"/>
    <w:rsid w:val="00A27F6C"/>
    <w:rsid w:val="00B15482"/>
    <w:rsid w:val="00C3266D"/>
    <w:rsid w:val="00D34710"/>
    <w:rsid w:val="00E720F3"/>
    <w:rsid w:val="00F3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2021-02-07T14:57:00Z</dcterms:created>
  <dcterms:modified xsi:type="dcterms:W3CDTF">2021-02-08T07:19:00Z</dcterms:modified>
</cp:coreProperties>
</file>